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2EA25" w14:textId="77777777" w:rsidR="00B64DA3" w:rsidRDefault="00B64DA3">
      <w:pPr>
        <w:pStyle w:val="CoverText1"/>
      </w:pPr>
    </w:p>
    <w:p w14:paraId="0DAD5321" w14:textId="77777777" w:rsidR="00B64DA3" w:rsidRDefault="00B64DA3">
      <w:pPr>
        <w:pStyle w:val="CoverText1"/>
      </w:pPr>
    </w:p>
    <w:p w14:paraId="4D5AC99E" w14:textId="77777777" w:rsidR="00B64DA3" w:rsidRDefault="00000000">
      <w:pPr>
        <w:pStyle w:val="CoverText1"/>
      </w:pPr>
      <w:r>
        <w:t xml:space="preserve">SECTION 27 41 16 </w:t>
      </w:r>
    </w:p>
    <w:p w14:paraId="2EF587D1" w14:textId="77777777" w:rsidR="00B64DA3" w:rsidRDefault="00000000">
      <w:pPr>
        <w:pStyle w:val="CoverText1"/>
      </w:pPr>
      <w:r>
        <w:t xml:space="preserve">INTEGRATED AUDIO-VIDEO SYSTEMS AND EQUIPMENT </w:t>
      </w:r>
    </w:p>
    <w:p w14:paraId="1C683977" w14:textId="77777777" w:rsidR="00B64DA3" w:rsidRDefault="00B64DA3">
      <w:pPr>
        <w:rPr>
          <w:sz w:val="20"/>
          <w:szCs w:val="20"/>
        </w:rPr>
      </w:pPr>
    </w:p>
    <w:p w14:paraId="65714A38" w14:textId="77777777" w:rsidR="00B64DA3" w:rsidRDefault="00000000">
      <w:pPr>
        <w:pStyle w:val="CoverHeading2"/>
      </w:pPr>
      <w:r>
        <w:t>GUIDE SPECIFICATION</w:t>
      </w:r>
    </w:p>
    <w:p w14:paraId="463924D4" w14:textId="77777777" w:rsidR="00B64DA3" w:rsidRDefault="00B64DA3">
      <w:pPr>
        <w:rPr>
          <w:sz w:val="20"/>
          <w:szCs w:val="20"/>
        </w:rPr>
      </w:pPr>
    </w:p>
    <w:p w14:paraId="1946B4BB" w14:textId="77777777" w:rsidR="00B64DA3" w:rsidRDefault="00000000">
      <w:pPr>
        <w:pStyle w:val="Notes"/>
      </w:pPr>
      <w:r>
        <w:t>Specifier: The Specifier/Design Professional is responsible for the accuracy of all project specifications, including system application and coordination with related sections.  This guide specification is provided as a convenience and requires editing to match actual project requirements.  CRESTRON ELECTRONICS, INC. SHALL NOT BE LIABLE FOR ANY DAMAGES ARISING OUT OF THE USE OF ANY OF ITS GUIDE SPECIFICATIONS.  For Crestron design assistance and design review please contact Sales Support Services Department at   800.237.2041 or techsales@crestron.com.</w:t>
      </w:r>
    </w:p>
    <w:p w14:paraId="489029FF" w14:textId="77777777" w:rsidR="00B64DA3" w:rsidRDefault="00B64DA3">
      <w:pPr>
        <w:rPr>
          <w:sz w:val="20"/>
          <w:szCs w:val="20"/>
        </w:rPr>
      </w:pPr>
    </w:p>
    <w:p w14:paraId="5DA80117" w14:textId="77777777" w:rsidR="00B64DA3" w:rsidRDefault="00000000">
      <w:pPr>
        <w:pStyle w:val="Notes"/>
      </w:pPr>
      <w:r>
        <w:t>Specifier:  Please see PART 4 for a listing of products specified in this Guide Specification.</w:t>
      </w:r>
    </w:p>
    <w:p w14:paraId="113EA6F3" w14:textId="77777777" w:rsidR="00B64DA3" w:rsidRDefault="00B64DA3">
      <w:pPr>
        <w:rPr>
          <w:sz w:val="20"/>
          <w:szCs w:val="20"/>
        </w:rPr>
      </w:pPr>
    </w:p>
    <w:p w14:paraId="2B9778B8" w14:textId="77777777" w:rsidR="00B64DA3" w:rsidRDefault="00000000">
      <w:r>
        <w:rPr>
          <w:rFonts w:ascii="Calibri" w:eastAsia="Calibri" w:hAnsi="Calibri" w:cs="Calibri"/>
          <w:sz w:val="20"/>
          <w:szCs w:val="20"/>
        </w:rPr>
        <w:br w:type="page"/>
      </w:r>
    </w:p>
    <w:p w14:paraId="6CFEE669" w14:textId="77777777" w:rsidR="00B64DA3" w:rsidRDefault="00B64DA3">
      <w:pPr>
        <w:rPr>
          <w:sz w:val="20"/>
          <w:szCs w:val="20"/>
        </w:rPr>
      </w:pPr>
    </w:p>
    <w:p w14:paraId="09DA337F" w14:textId="77777777" w:rsidR="00B64DA3" w:rsidRDefault="00000000">
      <w:pPr>
        <w:pStyle w:val="TOCHeading"/>
      </w:pPr>
      <w:r>
        <w:t>Table of Contents</w:t>
      </w:r>
    </w:p>
    <w:p w14:paraId="386ECCFB" w14:textId="79438F21" w:rsidR="001E5FE2" w:rsidRDefault="00000000">
      <w:pPr>
        <w:pStyle w:val="TOC1"/>
        <w:tabs>
          <w:tab w:val="left" w:pos="321"/>
          <w:tab w:val="right" w:leader="dot" w:pos="10070"/>
        </w:tabs>
        <w:rPr>
          <w:rFonts w:asciiTheme="minorHAnsi" w:eastAsiaTheme="minorEastAsia" w:hAnsiTheme="minorHAnsi" w:cstheme="minorBidi"/>
          <w:b w:val="0"/>
          <w:noProof/>
          <w:sz w:val="22"/>
          <w:szCs w:val="22"/>
        </w:rPr>
      </w:pPr>
      <w:r>
        <w:fldChar w:fldCharType="begin"/>
      </w:r>
      <w:r>
        <w:instrText>TOC \o "1-3"</w:instrText>
      </w:r>
      <w:r>
        <w:fldChar w:fldCharType="separate"/>
      </w:r>
      <w:r w:rsidR="001E5FE2">
        <w:rPr>
          <w:noProof/>
        </w:rPr>
        <w:t>1</w:t>
      </w:r>
      <w:r w:rsidR="001E5FE2">
        <w:rPr>
          <w:rFonts w:asciiTheme="minorHAnsi" w:eastAsiaTheme="minorEastAsia" w:hAnsiTheme="minorHAnsi" w:cstheme="minorBidi"/>
          <w:b w:val="0"/>
          <w:noProof/>
          <w:sz w:val="22"/>
          <w:szCs w:val="22"/>
        </w:rPr>
        <w:tab/>
      </w:r>
      <w:r w:rsidR="001E5FE2">
        <w:rPr>
          <w:noProof/>
        </w:rPr>
        <w:t>GENERAL</w:t>
      </w:r>
      <w:r w:rsidR="001E5FE2">
        <w:rPr>
          <w:noProof/>
        </w:rPr>
        <w:tab/>
      </w:r>
      <w:r w:rsidR="001E5FE2">
        <w:rPr>
          <w:noProof/>
        </w:rPr>
        <w:fldChar w:fldCharType="begin"/>
      </w:r>
      <w:r w:rsidR="001E5FE2">
        <w:rPr>
          <w:noProof/>
        </w:rPr>
        <w:instrText xml:space="preserve"> PAGEREF _Toc115251333 \h </w:instrText>
      </w:r>
      <w:r w:rsidR="001E5FE2">
        <w:rPr>
          <w:noProof/>
        </w:rPr>
      </w:r>
      <w:r w:rsidR="001E5FE2">
        <w:rPr>
          <w:noProof/>
        </w:rPr>
        <w:fldChar w:fldCharType="separate"/>
      </w:r>
      <w:r w:rsidR="001E5FE2">
        <w:rPr>
          <w:noProof/>
        </w:rPr>
        <w:t>4</w:t>
      </w:r>
      <w:r w:rsidR="001E5FE2">
        <w:rPr>
          <w:noProof/>
        </w:rPr>
        <w:fldChar w:fldCharType="end"/>
      </w:r>
    </w:p>
    <w:p w14:paraId="0DBA9580" w14:textId="2D40F550" w:rsidR="001E5FE2" w:rsidRDefault="001E5FE2">
      <w:pPr>
        <w:pStyle w:val="TOC2"/>
        <w:tabs>
          <w:tab w:val="left" w:pos="473"/>
          <w:tab w:val="right" w:leader="dot" w:pos="10070"/>
        </w:tabs>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Description: Single cable 4K60 4:4:4 HDMI Receiver</w:t>
      </w:r>
      <w:r>
        <w:rPr>
          <w:noProof/>
        </w:rPr>
        <w:tab/>
      </w:r>
      <w:r>
        <w:rPr>
          <w:noProof/>
        </w:rPr>
        <w:fldChar w:fldCharType="begin"/>
      </w:r>
      <w:r>
        <w:rPr>
          <w:noProof/>
        </w:rPr>
        <w:instrText xml:space="preserve"> PAGEREF _Toc115251334 \h </w:instrText>
      </w:r>
      <w:r>
        <w:rPr>
          <w:noProof/>
        </w:rPr>
      </w:r>
      <w:r>
        <w:rPr>
          <w:noProof/>
        </w:rPr>
        <w:fldChar w:fldCharType="separate"/>
      </w:r>
      <w:r>
        <w:rPr>
          <w:noProof/>
        </w:rPr>
        <w:t>4</w:t>
      </w:r>
      <w:r>
        <w:rPr>
          <w:noProof/>
        </w:rPr>
        <w:fldChar w:fldCharType="end"/>
      </w:r>
    </w:p>
    <w:p w14:paraId="4A05FA95" w14:textId="38260064" w:rsidR="001E5FE2" w:rsidRDefault="001E5FE2">
      <w:pPr>
        <w:pStyle w:val="TOC1"/>
        <w:tabs>
          <w:tab w:val="left" w:pos="321"/>
          <w:tab w:val="right" w:leader="dot" w:pos="10070"/>
        </w:tabs>
        <w:rPr>
          <w:rFonts w:asciiTheme="minorHAnsi" w:eastAsiaTheme="minorEastAsia" w:hAnsiTheme="minorHAnsi" w:cstheme="minorBidi"/>
          <w:b w:val="0"/>
          <w:noProof/>
          <w:sz w:val="22"/>
          <w:szCs w:val="22"/>
        </w:rPr>
      </w:pPr>
      <w:r>
        <w:rPr>
          <w:noProof/>
        </w:rPr>
        <w:t>2</w:t>
      </w:r>
      <w:r>
        <w:rPr>
          <w:rFonts w:asciiTheme="minorHAnsi" w:eastAsiaTheme="minorEastAsia" w:hAnsiTheme="minorHAnsi" w:cstheme="minorBidi"/>
          <w:b w:val="0"/>
          <w:noProof/>
          <w:sz w:val="22"/>
          <w:szCs w:val="22"/>
        </w:rPr>
        <w:tab/>
      </w:r>
      <w:r>
        <w:rPr>
          <w:noProof/>
        </w:rPr>
        <w:t>PRODUCTS</w:t>
      </w:r>
      <w:r>
        <w:rPr>
          <w:noProof/>
        </w:rPr>
        <w:tab/>
      </w:r>
      <w:r>
        <w:rPr>
          <w:noProof/>
        </w:rPr>
        <w:fldChar w:fldCharType="begin"/>
      </w:r>
      <w:r>
        <w:rPr>
          <w:noProof/>
        </w:rPr>
        <w:instrText xml:space="preserve"> PAGEREF _Toc115251335 \h </w:instrText>
      </w:r>
      <w:r>
        <w:rPr>
          <w:noProof/>
        </w:rPr>
      </w:r>
      <w:r>
        <w:rPr>
          <w:noProof/>
        </w:rPr>
        <w:fldChar w:fldCharType="separate"/>
      </w:r>
      <w:r>
        <w:rPr>
          <w:noProof/>
        </w:rPr>
        <w:t>4</w:t>
      </w:r>
      <w:r>
        <w:rPr>
          <w:noProof/>
        </w:rPr>
        <w:fldChar w:fldCharType="end"/>
      </w:r>
    </w:p>
    <w:p w14:paraId="626B10FA" w14:textId="3F25A35E" w:rsidR="001E5FE2" w:rsidRDefault="001E5FE2">
      <w:pPr>
        <w:pStyle w:val="TOC2"/>
        <w:tabs>
          <w:tab w:val="left" w:pos="473"/>
          <w:tab w:val="right" w:leader="dot" w:pos="10070"/>
        </w:tabs>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Receiver Type 15</w:t>
      </w:r>
      <w:r>
        <w:rPr>
          <w:noProof/>
        </w:rPr>
        <w:tab/>
      </w:r>
      <w:r>
        <w:rPr>
          <w:noProof/>
        </w:rPr>
        <w:fldChar w:fldCharType="begin"/>
      </w:r>
      <w:r>
        <w:rPr>
          <w:noProof/>
        </w:rPr>
        <w:instrText xml:space="preserve"> PAGEREF _Toc115251336 \h </w:instrText>
      </w:r>
      <w:r>
        <w:rPr>
          <w:noProof/>
        </w:rPr>
      </w:r>
      <w:r>
        <w:rPr>
          <w:noProof/>
        </w:rPr>
        <w:fldChar w:fldCharType="separate"/>
      </w:r>
      <w:r>
        <w:rPr>
          <w:noProof/>
        </w:rPr>
        <w:t>4</w:t>
      </w:r>
      <w:r>
        <w:rPr>
          <w:noProof/>
        </w:rPr>
        <w:fldChar w:fldCharType="end"/>
      </w:r>
    </w:p>
    <w:p w14:paraId="40772169" w14:textId="13CB8C25" w:rsidR="001E5FE2" w:rsidRDefault="001E5FE2">
      <w:pPr>
        <w:pStyle w:val="TOC3"/>
        <w:tabs>
          <w:tab w:val="left" w:pos="625"/>
          <w:tab w:val="right" w:leader="dot" w:pos="10070"/>
        </w:tabs>
        <w:rPr>
          <w:rFonts w:asciiTheme="minorHAnsi" w:eastAsiaTheme="minorEastAsia" w:hAnsiTheme="minorHAnsi" w:cstheme="minorBidi"/>
          <w:noProof/>
          <w:sz w:val="22"/>
          <w:szCs w:val="22"/>
        </w:rPr>
      </w:pPr>
      <w:r>
        <w:rPr>
          <w:noProof/>
        </w:rPr>
        <w:t>2.1.1</w:t>
      </w:r>
      <w:r>
        <w:rPr>
          <w:rFonts w:asciiTheme="minorHAnsi" w:eastAsiaTheme="minorEastAsia" w:hAnsiTheme="minorHAnsi" w:cstheme="minorBidi"/>
          <w:noProof/>
          <w:sz w:val="22"/>
          <w:szCs w:val="22"/>
        </w:rPr>
        <w:tab/>
      </w:r>
      <w:r>
        <w:rPr>
          <w:noProof/>
        </w:rPr>
        <w:t>Basis of Design</w:t>
      </w:r>
      <w:r>
        <w:rPr>
          <w:noProof/>
        </w:rPr>
        <w:tab/>
      </w:r>
      <w:r>
        <w:rPr>
          <w:noProof/>
        </w:rPr>
        <w:fldChar w:fldCharType="begin"/>
      </w:r>
      <w:r>
        <w:rPr>
          <w:noProof/>
        </w:rPr>
        <w:instrText xml:space="preserve"> PAGEREF _Toc115251337 \h </w:instrText>
      </w:r>
      <w:r>
        <w:rPr>
          <w:noProof/>
        </w:rPr>
      </w:r>
      <w:r>
        <w:rPr>
          <w:noProof/>
        </w:rPr>
        <w:fldChar w:fldCharType="separate"/>
      </w:r>
      <w:r>
        <w:rPr>
          <w:noProof/>
        </w:rPr>
        <w:t>4</w:t>
      </w:r>
      <w:r>
        <w:rPr>
          <w:noProof/>
        </w:rPr>
        <w:fldChar w:fldCharType="end"/>
      </w:r>
    </w:p>
    <w:p w14:paraId="354983C6" w14:textId="11BC435B" w:rsidR="001E5FE2" w:rsidRDefault="001E5FE2">
      <w:pPr>
        <w:pStyle w:val="TOC3"/>
        <w:tabs>
          <w:tab w:val="left" w:pos="625"/>
          <w:tab w:val="right" w:leader="dot" w:pos="10070"/>
        </w:tabs>
        <w:rPr>
          <w:rFonts w:asciiTheme="minorHAnsi" w:eastAsiaTheme="minorEastAsia" w:hAnsiTheme="minorHAnsi" w:cstheme="minorBidi"/>
          <w:noProof/>
          <w:sz w:val="22"/>
          <w:szCs w:val="22"/>
        </w:rPr>
      </w:pPr>
      <w:r>
        <w:rPr>
          <w:noProof/>
        </w:rPr>
        <w:t>2.1.2</w:t>
      </w:r>
      <w:r>
        <w:rPr>
          <w:rFonts w:asciiTheme="minorHAnsi" w:eastAsiaTheme="minorEastAsia" w:hAnsiTheme="minorHAnsi" w:cstheme="minorBidi"/>
          <w:noProof/>
          <w:sz w:val="22"/>
          <w:szCs w:val="22"/>
        </w:rPr>
        <w:tab/>
      </w:r>
      <w:r>
        <w:rPr>
          <w:noProof/>
        </w:rPr>
        <w:t>Device Architecture</w:t>
      </w:r>
      <w:r>
        <w:rPr>
          <w:noProof/>
        </w:rPr>
        <w:tab/>
      </w:r>
      <w:r>
        <w:rPr>
          <w:noProof/>
        </w:rPr>
        <w:fldChar w:fldCharType="begin"/>
      </w:r>
      <w:r>
        <w:rPr>
          <w:noProof/>
        </w:rPr>
        <w:instrText xml:space="preserve"> PAGEREF _Toc115251338 \h </w:instrText>
      </w:r>
      <w:r>
        <w:rPr>
          <w:noProof/>
        </w:rPr>
      </w:r>
      <w:r>
        <w:rPr>
          <w:noProof/>
        </w:rPr>
        <w:fldChar w:fldCharType="separate"/>
      </w:r>
      <w:r>
        <w:rPr>
          <w:noProof/>
        </w:rPr>
        <w:t>4</w:t>
      </w:r>
      <w:r>
        <w:rPr>
          <w:noProof/>
        </w:rPr>
        <w:fldChar w:fldCharType="end"/>
      </w:r>
    </w:p>
    <w:p w14:paraId="60511978" w14:textId="5C7F02AB" w:rsidR="001E5FE2" w:rsidRDefault="001E5FE2">
      <w:pPr>
        <w:pStyle w:val="TOC3"/>
        <w:tabs>
          <w:tab w:val="left" w:pos="625"/>
          <w:tab w:val="right" w:leader="dot" w:pos="10070"/>
        </w:tabs>
        <w:rPr>
          <w:rFonts w:asciiTheme="minorHAnsi" w:eastAsiaTheme="minorEastAsia" w:hAnsiTheme="minorHAnsi" w:cstheme="minorBidi"/>
          <w:noProof/>
          <w:sz w:val="22"/>
          <w:szCs w:val="22"/>
        </w:rPr>
      </w:pPr>
      <w:r>
        <w:rPr>
          <w:noProof/>
        </w:rPr>
        <w:t>2.1.3</w:t>
      </w:r>
      <w:r>
        <w:rPr>
          <w:rFonts w:asciiTheme="minorHAnsi" w:eastAsiaTheme="minorEastAsia" w:hAnsiTheme="minorHAnsi" w:cstheme="minorBidi"/>
          <w:noProof/>
          <w:sz w:val="22"/>
          <w:szCs w:val="22"/>
        </w:rPr>
        <w:tab/>
      </w:r>
      <w:r>
        <w:rPr>
          <w:noProof/>
        </w:rPr>
        <w:t>Functions</w:t>
      </w:r>
      <w:r>
        <w:rPr>
          <w:noProof/>
        </w:rPr>
        <w:tab/>
      </w:r>
      <w:r>
        <w:rPr>
          <w:noProof/>
        </w:rPr>
        <w:fldChar w:fldCharType="begin"/>
      </w:r>
      <w:r>
        <w:rPr>
          <w:noProof/>
        </w:rPr>
        <w:instrText xml:space="preserve"> PAGEREF _Toc115251339 \h </w:instrText>
      </w:r>
      <w:r>
        <w:rPr>
          <w:noProof/>
        </w:rPr>
      </w:r>
      <w:r>
        <w:rPr>
          <w:noProof/>
        </w:rPr>
        <w:fldChar w:fldCharType="separate"/>
      </w:r>
      <w:r>
        <w:rPr>
          <w:noProof/>
        </w:rPr>
        <w:t>4</w:t>
      </w:r>
      <w:r>
        <w:rPr>
          <w:noProof/>
        </w:rPr>
        <w:fldChar w:fldCharType="end"/>
      </w:r>
    </w:p>
    <w:p w14:paraId="224B08EE" w14:textId="3CB19B13" w:rsidR="001E5FE2" w:rsidRDefault="001E5FE2">
      <w:pPr>
        <w:pStyle w:val="TOC3"/>
        <w:tabs>
          <w:tab w:val="left" w:pos="625"/>
          <w:tab w:val="right" w:leader="dot" w:pos="10070"/>
        </w:tabs>
        <w:rPr>
          <w:rFonts w:asciiTheme="minorHAnsi" w:eastAsiaTheme="minorEastAsia" w:hAnsiTheme="minorHAnsi" w:cstheme="minorBidi"/>
          <w:noProof/>
          <w:sz w:val="22"/>
          <w:szCs w:val="22"/>
        </w:rPr>
      </w:pPr>
      <w:r>
        <w:rPr>
          <w:noProof/>
        </w:rPr>
        <w:t>2.1.4</w:t>
      </w:r>
      <w:r>
        <w:rPr>
          <w:rFonts w:asciiTheme="minorHAnsi" w:eastAsiaTheme="minorEastAsia" w:hAnsiTheme="minorHAnsi" w:cstheme="minorBidi"/>
          <w:noProof/>
          <w:sz w:val="22"/>
          <w:szCs w:val="22"/>
        </w:rPr>
        <w:tab/>
      </w:r>
      <w:r>
        <w:rPr>
          <w:noProof/>
        </w:rPr>
        <w:t>Connectors</w:t>
      </w:r>
      <w:r>
        <w:rPr>
          <w:noProof/>
        </w:rPr>
        <w:tab/>
      </w:r>
      <w:r>
        <w:rPr>
          <w:noProof/>
        </w:rPr>
        <w:fldChar w:fldCharType="begin"/>
      </w:r>
      <w:r>
        <w:rPr>
          <w:noProof/>
        </w:rPr>
        <w:instrText xml:space="preserve"> PAGEREF _Toc115251340 \h </w:instrText>
      </w:r>
      <w:r>
        <w:rPr>
          <w:noProof/>
        </w:rPr>
      </w:r>
      <w:r>
        <w:rPr>
          <w:noProof/>
        </w:rPr>
        <w:fldChar w:fldCharType="separate"/>
      </w:r>
      <w:r>
        <w:rPr>
          <w:noProof/>
        </w:rPr>
        <w:t>4</w:t>
      </w:r>
      <w:r>
        <w:rPr>
          <w:noProof/>
        </w:rPr>
        <w:fldChar w:fldCharType="end"/>
      </w:r>
    </w:p>
    <w:p w14:paraId="33A2615D" w14:textId="1D20803C" w:rsidR="001E5FE2" w:rsidRDefault="001E5FE2">
      <w:pPr>
        <w:pStyle w:val="TOC3"/>
        <w:tabs>
          <w:tab w:val="left" w:pos="625"/>
          <w:tab w:val="right" w:leader="dot" w:pos="10070"/>
        </w:tabs>
        <w:rPr>
          <w:rFonts w:asciiTheme="minorHAnsi" w:eastAsiaTheme="minorEastAsia" w:hAnsiTheme="minorHAnsi" w:cstheme="minorBidi"/>
          <w:noProof/>
          <w:sz w:val="22"/>
          <w:szCs w:val="22"/>
        </w:rPr>
      </w:pPr>
      <w:r>
        <w:rPr>
          <w:noProof/>
        </w:rPr>
        <w:t>2.1.5</w:t>
      </w:r>
      <w:r>
        <w:rPr>
          <w:rFonts w:asciiTheme="minorHAnsi" w:eastAsiaTheme="minorEastAsia" w:hAnsiTheme="minorHAnsi" w:cstheme="minorBidi"/>
          <w:noProof/>
          <w:sz w:val="22"/>
          <w:szCs w:val="22"/>
        </w:rPr>
        <w:tab/>
      </w:r>
      <w:r>
        <w:rPr>
          <w:noProof/>
        </w:rPr>
        <w:t>Power</w:t>
      </w:r>
      <w:r>
        <w:rPr>
          <w:noProof/>
        </w:rPr>
        <w:tab/>
      </w:r>
      <w:r>
        <w:rPr>
          <w:noProof/>
        </w:rPr>
        <w:fldChar w:fldCharType="begin"/>
      </w:r>
      <w:r>
        <w:rPr>
          <w:noProof/>
        </w:rPr>
        <w:instrText xml:space="preserve"> PAGEREF _Toc115251341 \h </w:instrText>
      </w:r>
      <w:r>
        <w:rPr>
          <w:noProof/>
        </w:rPr>
      </w:r>
      <w:r>
        <w:rPr>
          <w:noProof/>
        </w:rPr>
        <w:fldChar w:fldCharType="separate"/>
      </w:r>
      <w:r>
        <w:rPr>
          <w:noProof/>
        </w:rPr>
        <w:t>5</w:t>
      </w:r>
      <w:r>
        <w:rPr>
          <w:noProof/>
        </w:rPr>
        <w:fldChar w:fldCharType="end"/>
      </w:r>
    </w:p>
    <w:p w14:paraId="777DEA86" w14:textId="7AE4B1BD" w:rsidR="001E5FE2" w:rsidRDefault="001E5FE2">
      <w:pPr>
        <w:pStyle w:val="TOC3"/>
        <w:tabs>
          <w:tab w:val="left" w:pos="625"/>
          <w:tab w:val="right" w:leader="dot" w:pos="10070"/>
        </w:tabs>
        <w:rPr>
          <w:rFonts w:asciiTheme="minorHAnsi" w:eastAsiaTheme="minorEastAsia" w:hAnsiTheme="minorHAnsi" w:cstheme="minorBidi"/>
          <w:noProof/>
          <w:sz w:val="22"/>
          <w:szCs w:val="22"/>
        </w:rPr>
      </w:pPr>
      <w:r>
        <w:rPr>
          <w:noProof/>
        </w:rPr>
        <w:t>2.1.6</w:t>
      </w:r>
      <w:r>
        <w:rPr>
          <w:rFonts w:asciiTheme="minorHAnsi" w:eastAsiaTheme="minorEastAsia" w:hAnsiTheme="minorHAnsi" w:cstheme="minorBidi"/>
          <w:noProof/>
          <w:sz w:val="22"/>
          <w:szCs w:val="22"/>
        </w:rPr>
        <w:tab/>
      </w:r>
      <w:r>
        <w:rPr>
          <w:noProof/>
        </w:rPr>
        <w:t>Compliance</w:t>
      </w:r>
      <w:r>
        <w:rPr>
          <w:noProof/>
        </w:rPr>
        <w:tab/>
      </w:r>
      <w:r>
        <w:rPr>
          <w:noProof/>
        </w:rPr>
        <w:fldChar w:fldCharType="begin"/>
      </w:r>
      <w:r>
        <w:rPr>
          <w:noProof/>
        </w:rPr>
        <w:instrText xml:space="preserve"> PAGEREF _Toc115251342 \h </w:instrText>
      </w:r>
      <w:r>
        <w:rPr>
          <w:noProof/>
        </w:rPr>
      </w:r>
      <w:r>
        <w:rPr>
          <w:noProof/>
        </w:rPr>
        <w:fldChar w:fldCharType="separate"/>
      </w:r>
      <w:r>
        <w:rPr>
          <w:noProof/>
        </w:rPr>
        <w:t>5</w:t>
      </w:r>
      <w:r>
        <w:rPr>
          <w:noProof/>
        </w:rPr>
        <w:fldChar w:fldCharType="end"/>
      </w:r>
    </w:p>
    <w:p w14:paraId="349B0A4C" w14:textId="5B47BAC3" w:rsidR="001E5FE2" w:rsidRDefault="001E5FE2">
      <w:pPr>
        <w:pStyle w:val="TOC2"/>
        <w:tabs>
          <w:tab w:val="left" w:pos="473"/>
          <w:tab w:val="right" w:leader="dot" w:pos="10070"/>
        </w:tabs>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Receiver Type 16</w:t>
      </w:r>
      <w:r>
        <w:rPr>
          <w:noProof/>
        </w:rPr>
        <w:tab/>
      </w:r>
      <w:r>
        <w:rPr>
          <w:noProof/>
        </w:rPr>
        <w:fldChar w:fldCharType="begin"/>
      </w:r>
      <w:r>
        <w:rPr>
          <w:noProof/>
        </w:rPr>
        <w:instrText xml:space="preserve"> PAGEREF _Toc115251343 \h </w:instrText>
      </w:r>
      <w:r>
        <w:rPr>
          <w:noProof/>
        </w:rPr>
      </w:r>
      <w:r>
        <w:rPr>
          <w:noProof/>
        </w:rPr>
        <w:fldChar w:fldCharType="separate"/>
      </w:r>
      <w:r>
        <w:rPr>
          <w:noProof/>
        </w:rPr>
        <w:t>5</w:t>
      </w:r>
      <w:r>
        <w:rPr>
          <w:noProof/>
        </w:rPr>
        <w:fldChar w:fldCharType="end"/>
      </w:r>
    </w:p>
    <w:p w14:paraId="3AE6C393" w14:textId="054DC871" w:rsidR="001E5FE2" w:rsidRDefault="001E5FE2">
      <w:pPr>
        <w:pStyle w:val="TOC3"/>
        <w:tabs>
          <w:tab w:val="left" w:pos="625"/>
          <w:tab w:val="right" w:leader="dot" w:pos="10070"/>
        </w:tabs>
        <w:rPr>
          <w:rFonts w:asciiTheme="minorHAnsi" w:eastAsiaTheme="minorEastAsia" w:hAnsiTheme="minorHAnsi" w:cstheme="minorBidi"/>
          <w:noProof/>
          <w:sz w:val="22"/>
          <w:szCs w:val="22"/>
        </w:rPr>
      </w:pPr>
      <w:r>
        <w:rPr>
          <w:noProof/>
        </w:rPr>
        <w:t>2.2.1</w:t>
      </w:r>
      <w:r>
        <w:rPr>
          <w:rFonts w:asciiTheme="minorHAnsi" w:eastAsiaTheme="minorEastAsia" w:hAnsiTheme="minorHAnsi" w:cstheme="minorBidi"/>
          <w:noProof/>
          <w:sz w:val="22"/>
          <w:szCs w:val="22"/>
        </w:rPr>
        <w:tab/>
      </w:r>
      <w:r>
        <w:rPr>
          <w:noProof/>
        </w:rPr>
        <w:t>Basis of Design</w:t>
      </w:r>
      <w:r>
        <w:rPr>
          <w:noProof/>
        </w:rPr>
        <w:tab/>
      </w:r>
      <w:r>
        <w:rPr>
          <w:noProof/>
        </w:rPr>
        <w:fldChar w:fldCharType="begin"/>
      </w:r>
      <w:r>
        <w:rPr>
          <w:noProof/>
        </w:rPr>
        <w:instrText xml:space="preserve"> PAGEREF _Toc115251344 \h </w:instrText>
      </w:r>
      <w:r>
        <w:rPr>
          <w:noProof/>
        </w:rPr>
      </w:r>
      <w:r>
        <w:rPr>
          <w:noProof/>
        </w:rPr>
        <w:fldChar w:fldCharType="separate"/>
      </w:r>
      <w:r>
        <w:rPr>
          <w:noProof/>
        </w:rPr>
        <w:t>5</w:t>
      </w:r>
      <w:r>
        <w:rPr>
          <w:noProof/>
        </w:rPr>
        <w:fldChar w:fldCharType="end"/>
      </w:r>
    </w:p>
    <w:p w14:paraId="41E9C08F" w14:textId="6DDE6B84" w:rsidR="001E5FE2" w:rsidRDefault="001E5FE2">
      <w:pPr>
        <w:pStyle w:val="TOC3"/>
        <w:tabs>
          <w:tab w:val="left" w:pos="625"/>
          <w:tab w:val="right" w:leader="dot" w:pos="10070"/>
        </w:tabs>
        <w:rPr>
          <w:rFonts w:asciiTheme="minorHAnsi" w:eastAsiaTheme="minorEastAsia" w:hAnsiTheme="minorHAnsi" w:cstheme="minorBidi"/>
          <w:noProof/>
          <w:sz w:val="22"/>
          <w:szCs w:val="22"/>
        </w:rPr>
      </w:pPr>
      <w:r>
        <w:rPr>
          <w:noProof/>
        </w:rPr>
        <w:t>2.2.2</w:t>
      </w:r>
      <w:r>
        <w:rPr>
          <w:rFonts w:asciiTheme="minorHAnsi" w:eastAsiaTheme="minorEastAsia" w:hAnsiTheme="minorHAnsi" w:cstheme="minorBidi"/>
          <w:noProof/>
          <w:sz w:val="22"/>
          <w:szCs w:val="22"/>
        </w:rPr>
        <w:tab/>
      </w:r>
      <w:r>
        <w:rPr>
          <w:noProof/>
        </w:rPr>
        <w:t>Device Architecture</w:t>
      </w:r>
      <w:r>
        <w:rPr>
          <w:noProof/>
        </w:rPr>
        <w:tab/>
      </w:r>
      <w:r>
        <w:rPr>
          <w:noProof/>
        </w:rPr>
        <w:fldChar w:fldCharType="begin"/>
      </w:r>
      <w:r>
        <w:rPr>
          <w:noProof/>
        </w:rPr>
        <w:instrText xml:space="preserve"> PAGEREF _Toc115251345 \h </w:instrText>
      </w:r>
      <w:r>
        <w:rPr>
          <w:noProof/>
        </w:rPr>
      </w:r>
      <w:r>
        <w:rPr>
          <w:noProof/>
        </w:rPr>
        <w:fldChar w:fldCharType="separate"/>
      </w:r>
      <w:r>
        <w:rPr>
          <w:noProof/>
        </w:rPr>
        <w:t>6</w:t>
      </w:r>
      <w:r>
        <w:rPr>
          <w:noProof/>
        </w:rPr>
        <w:fldChar w:fldCharType="end"/>
      </w:r>
    </w:p>
    <w:p w14:paraId="3F8D05D7" w14:textId="4148F44F" w:rsidR="001E5FE2" w:rsidRDefault="001E5FE2">
      <w:pPr>
        <w:pStyle w:val="TOC3"/>
        <w:tabs>
          <w:tab w:val="left" w:pos="625"/>
          <w:tab w:val="right" w:leader="dot" w:pos="10070"/>
        </w:tabs>
        <w:rPr>
          <w:rFonts w:asciiTheme="minorHAnsi" w:eastAsiaTheme="minorEastAsia" w:hAnsiTheme="minorHAnsi" w:cstheme="minorBidi"/>
          <w:noProof/>
          <w:sz w:val="22"/>
          <w:szCs w:val="22"/>
        </w:rPr>
      </w:pPr>
      <w:r>
        <w:rPr>
          <w:noProof/>
        </w:rPr>
        <w:t>2.2.3</w:t>
      </w:r>
      <w:r>
        <w:rPr>
          <w:rFonts w:asciiTheme="minorHAnsi" w:eastAsiaTheme="minorEastAsia" w:hAnsiTheme="minorHAnsi" w:cstheme="minorBidi"/>
          <w:noProof/>
          <w:sz w:val="22"/>
          <w:szCs w:val="22"/>
        </w:rPr>
        <w:tab/>
      </w:r>
      <w:r>
        <w:rPr>
          <w:noProof/>
        </w:rPr>
        <w:t>Functions</w:t>
      </w:r>
      <w:r>
        <w:rPr>
          <w:noProof/>
        </w:rPr>
        <w:tab/>
      </w:r>
      <w:r>
        <w:rPr>
          <w:noProof/>
        </w:rPr>
        <w:fldChar w:fldCharType="begin"/>
      </w:r>
      <w:r>
        <w:rPr>
          <w:noProof/>
        </w:rPr>
        <w:instrText xml:space="preserve"> PAGEREF _Toc115251346 \h </w:instrText>
      </w:r>
      <w:r>
        <w:rPr>
          <w:noProof/>
        </w:rPr>
      </w:r>
      <w:r>
        <w:rPr>
          <w:noProof/>
        </w:rPr>
        <w:fldChar w:fldCharType="separate"/>
      </w:r>
      <w:r>
        <w:rPr>
          <w:noProof/>
        </w:rPr>
        <w:t>6</w:t>
      </w:r>
      <w:r>
        <w:rPr>
          <w:noProof/>
        </w:rPr>
        <w:fldChar w:fldCharType="end"/>
      </w:r>
    </w:p>
    <w:p w14:paraId="2025E56B" w14:textId="2A8EB7F9" w:rsidR="001E5FE2" w:rsidRDefault="001E5FE2">
      <w:pPr>
        <w:pStyle w:val="TOC3"/>
        <w:tabs>
          <w:tab w:val="left" w:pos="625"/>
          <w:tab w:val="right" w:leader="dot" w:pos="10070"/>
        </w:tabs>
        <w:rPr>
          <w:rFonts w:asciiTheme="minorHAnsi" w:eastAsiaTheme="minorEastAsia" w:hAnsiTheme="minorHAnsi" w:cstheme="minorBidi"/>
          <w:noProof/>
          <w:sz w:val="22"/>
          <w:szCs w:val="22"/>
        </w:rPr>
      </w:pPr>
      <w:r>
        <w:rPr>
          <w:noProof/>
        </w:rPr>
        <w:t>2.2.4</w:t>
      </w:r>
      <w:r>
        <w:rPr>
          <w:rFonts w:asciiTheme="minorHAnsi" w:eastAsiaTheme="minorEastAsia" w:hAnsiTheme="minorHAnsi" w:cstheme="minorBidi"/>
          <w:noProof/>
          <w:sz w:val="22"/>
          <w:szCs w:val="22"/>
        </w:rPr>
        <w:tab/>
      </w:r>
      <w:r>
        <w:rPr>
          <w:noProof/>
        </w:rPr>
        <w:t>Connectors</w:t>
      </w:r>
      <w:r>
        <w:rPr>
          <w:noProof/>
        </w:rPr>
        <w:tab/>
      </w:r>
      <w:r>
        <w:rPr>
          <w:noProof/>
        </w:rPr>
        <w:fldChar w:fldCharType="begin"/>
      </w:r>
      <w:r>
        <w:rPr>
          <w:noProof/>
        </w:rPr>
        <w:instrText xml:space="preserve"> PAGEREF _Toc115251347 \h </w:instrText>
      </w:r>
      <w:r>
        <w:rPr>
          <w:noProof/>
        </w:rPr>
      </w:r>
      <w:r>
        <w:rPr>
          <w:noProof/>
        </w:rPr>
        <w:fldChar w:fldCharType="separate"/>
      </w:r>
      <w:r>
        <w:rPr>
          <w:noProof/>
        </w:rPr>
        <w:t>6</w:t>
      </w:r>
      <w:r>
        <w:rPr>
          <w:noProof/>
        </w:rPr>
        <w:fldChar w:fldCharType="end"/>
      </w:r>
    </w:p>
    <w:p w14:paraId="68DF0B51" w14:textId="6713A83F" w:rsidR="001E5FE2" w:rsidRDefault="001E5FE2">
      <w:pPr>
        <w:pStyle w:val="TOC3"/>
        <w:tabs>
          <w:tab w:val="left" w:pos="625"/>
          <w:tab w:val="right" w:leader="dot" w:pos="10070"/>
        </w:tabs>
        <w:rPr>
          <w:rFonts w:asciiTheme="minorHAnsi" w:eastAsiaTheme="minorEastAsia" w:hAnsiTheme="minorHAnsi" w:cstheme="minorBidi"/>
          <w:noProof/>
          <w:sz w:val="22"/>
          <w:szCs w:val="22"/>
        </w:rPr>
      </w:pPr>
      <w:r>
        <w:rPr>
          <w:noProof/>
        </w:rPr>
        <w:t>2.2.5</w:t>
      </w:r>
      <w:r>
        <w:rPr>
          <w:rFonts w:asciiTheme="minorHAnsi" w:eastAsiaTheme="minorEastAsia" w:hAnsiTheme="minorHAnsi" w:cstheme="minorBidi"/>
          <w:noProof/>
          <w:sz w:val="22"/>
          <w:szCs w:val="22"/>
        </w:rPr>
        <w:tab/>
      </w:r>
      <w:r>
        <w:rPr>
          <w:noProof/>
        </w:rPr>
        <w:t>Power</w:t>
      </w:r>
      <w:r>
        <w:rPr>
          <w:noProof/>
        </w:rPr>
        <w:tab/>
      </w:r>
      <w:r>
        <w:rPr>
          <w:noProof/>
        </w:rPr>
        <w:fldChar w:fldCharType="begin"/>
      </w:r>
      <w:r>
        <w:rPr>
          <w:noProof/>
        </w:rPr>
        <w:instrText xml:space="preserve"> PAGEREF _Toc115251348 \h </w:instrText>
      </w:r>
      <w:r>
        <w:rPr>
          <w:noProof/>
        </w:rPr>
      </w:r>
      <w:r>
        <w:rPr>
          <w:noProof/>
        </w:rPr>
        <w:fldChar w:fldCharType="separate"/>
      </w:r>
      <w:r>
        <w:rPr>
          <w:noProof/>
        </w:rPr>
        <w:t>8</w:t>
      </w:r>
      <w:r>
        <w:rPr>
          <w:noProof/>
        </w:rPr>
        <w:fldChar w:fldCharType="end"/>
      </w:r>
    </w:p>
    <w:p w14:paraId="4FC20D46" w14:textId="73F78F62" w:rsidR="001E5FE2" w:rsidRDefault="001E5FE2">
      <w:pPr>
        <w:pStyle w:val="TOC3"/>
        <w:tabs>
          <w:tab w:val="left" w:pos="625"/>
          <w:tab w:val="right" w:leader="dot" w:pos="10070"/>
        </w:tabs>
        <w:rPr>
          <w:rFonts w:asciiTheme="minorHAnsi" w:eastAsiaTheme="minorEastAsia" w:hAnsiTheme="minorHAnsi" w:cstheme="minorBidi"/>
          <w:noProof/>
          <w:sz w:val="22"/>
          <w:szCs w:val="22"/>
        </w:rPr>
      </w:pPr>
      <w:r>
        <w:rPr>
          <w:noProof/>
        </w:rPr>
        <w:t>2.2.6</w:t>
      </w:r>
      <w:r>
        <w:rPr>
          <w:rFonts w:asciiTheme="minorHAnsi" w:eastAsiaTheme="minorEastAsia" w:hAnsiTheme="minorHAnsi" w:cstheme="minorBidi"/>
          <w:noProof/>
          <w:sz w:val="22"/>
          <w:szCs w:val="22"/>
        </w:rPr>
        <w:tab/>
      </w:r>
      <w:r>
        <w:rPr>
          <w:noProof/>
        </w:rPr>
        <w:t>Compliance</w:t>
      </w:r>
      <w:r>
        <w:rPr>
          <w:noProof/>
        </w:rPr>
        <w:tab/>
      </w:r>
      <w:r>
        <w:rPr>
          <w:noProof/>
        </w:rPr>
        <w:fldChar w:fldCharType="begin"/>
      </w:r>
      <w:r>
        <w:rPr>
          <w:noProof/>
        </w:rPr>
        <w:instrText xml:space="preserve"> PAGEREF _Toc115251349 \h </w:instrText>
      </w:r>
      <w:r>
        <w:rPr>
          <w:noProof/>
        </w:rPr>
      </w:r>
      <w:r>
        <w:rPr>
          <w:noProof/>
        </w:rPr>
        <w:fldChar w:fldCharType="separate"/>
      </w:r>
      <w:r>
        <w:rPr>
          <w:noProof/>
        </w:rPr>
        <w:t>9</w:t>
      </w:r>
      <w:r>
        <w:rPr>
          <w:noProof/>
        </w:rPr>
        <w:fldChar w:fldCharType="end"/>
      </w:r>
    </w:p>
    <w:p w14:paraId="62841104" w14:textId="4E75FFBB" w:rsidR="001E5FE2" w:rsidRDefault="001E5FE2">
      <w:pPr>
        <w:pStyle w:val="TOC2"/>
        <w:tabs>
          <w:tab w:val="left" w:pos="473"/>
          <w:tab w:val="right" w:leader="dot" w:pos="10070"/>
        </w:tabs>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Receiver Type 17</w:t>
      </w:r>
      <w:r>
        <w:rPr>
          <w:noProof/>
        </w:rPr>
        <w:tab/>
      </w:r>
      <w:r>
        <w:rPr>
          <w:noProof/>
        </w:rPr>
        <w:fldChar w:fldCharType="begin"/>
      </w:r>
      <w:r>
        <w:rPr>
          <w:noProof/>
        </w:rPr>
        <w:instrText xml:space="preserve"> PAGEREF _Toc115251350 \h </w:instrText>
      </w:r>
      <w:r>
        <w:rPr>
          <w:noProof/>
        </w:rPr>
      </w:r>
      <w:r>
        <w:rPr>
          <w:noProof/>
        </w:rPr>
        <w:fldChar w:fldCharType="separate"/>
      </w:r>
      <w:r>
        <w:rPr>
          <w:noProof/>
        </w:rPr>
        <w:t>9</w:t>
      </w:r>
      <w:r>
        <w:rPr>
          <w:noProof/>
        </w:rPr>
        <w:fldChar w:fldCharType="end"/>
      </w:r>
    </w:p>
    <w:p w14:paraId="7F8DB771" w14:textId="133531A3" w:rsidR="001E5FE2" w:rsidRDefault="001E5FE2">
      <w:pPr>
        <w:pStyle w:val="TOC3"/>
        <w:tabs>
          <w:tab w:val="left" w:pos="625"/>
          <w:tab w:val="right" w:leader="dot" w:pos="10070"/>
        </w:tabs>
        <w:rPr>
          <w:rFonts w:asciiTheme="minorHAnsi" w:eastAsiaTheme="minorEastAsia" w:hAnsiTheme="minorHAnsi" w:cstheme="minorBidi"/>
          <w:noProof/>
          <w:sz w:val="22"/>
          <w:szCs w:val="22"/>
        </w:rPr>
      </w:pPr>
      <w:r>
        <w:rPr>
          <w:noProof/>
        </w:rPr>
        <w:t>2.3.1</w:t>
      </w:r>
      <w:r>
        <w:rPr>
          <w:rFonts w:asciiTheme="minorHAnsi" w:eastAsiaTheme="minorEastAsia" w:hAnsiTheme="minorHAnsi" w:cstheme="minorBidi"/>
          <w:noProof/>
          <w:sz w:val="22"/>
          <w:szCs w:val="22"/>
        </w:rPr>
        <w:tab/>
      </w:r>
      <w:r>
        <w:rPr>
          <w:noProof/>
        </w:rPr>
        <w:t>Basis of Design</w:t>
      </w:r>
      <w:r>
        <w:rPr>
          <w:noProof/>
        </w:rPr>
        <w:tab/>
      </w:r>
      <w:r>
        <w:rPr>
          <w:noProof/>
        </w:rPr>
        <w:fldChar w:fldCharType="begin"/>
      </w:r>
      <w:r>
        <w:rPr>
          <w:noProof/>
        </w:rPr>
        <w:instrText xml:space="preserve"> PAGEREF _Toc115251351 \h </w:instrText>
      </w:r>
      <w:r>
        <w:rPr>
          <w:noProof/>
        </w:rPr>
      </w:r>
      <w:r>
        <w:rPr>
          <w:noProof/>
        </w:rPr>
        <w:fldChar w:fldCharType="separate"/>
      </w:r>
      <w:r>
        <w:rPr>
          <w:noProof/>
        </w:rPr>
        <w:t>9</w:t>
      </w:r>
      <w:r>
        <w:rPr>
          <w:noProof/>
        </w:rPr>
        <w:fldChar w:fldCharType="end"/>
      </w:r>
    </w:p>
    <w:p w14:paraId="7AC366F4" w14:textId="11FFAB70" w:rsidR="001E5FE2" w:rsidRDefault="001E5FE2">
      <w:pPr>
        <w:pStyle w:val="TOC3"/>
        <w:tabs>
          <w:tab w:val="left" w:pos="625"/>
          <w:tab w:val="right" w:leader="dot" w:pos="10070"/>
        </w:tabs>
        <w:rPr>
          <w:rFonts w:asciiTheme="minorHAnsi" w:eastAsiaTheme="minorEastAsia" w:hAnsiTheme="minorHAnsi" w:cstheme="minorBidi"/>
          <w:noProof/>
          <w:sz w:val="22"/>
          <w:szCs w:val="22"/>
        </w:rPr>
      </w:pPr>
      <w:r>
        <w:rPr>
          <w:noProof/>
        </w:rPr>
        <w:t>2.3.2</w:t>
      </w:r>
      <w:r>
        <w:rPr>
          <w:rFonts w:asciiTheme="minorHAnsi" w:eastAsiaTheme="minorEastAsia" w:hAnsiTheme="minorHAnsi" w:cstheme="minorBidi"/>
          <w:noProof/>
          <w:sz w:val="22"/>
          <w:szCs w:val="22"/>
        </w:rPr>
        <w:tab/>
      </w:r>
      <w:r>
        <w:rPr>
          <w:noProof/>
        </w:rPr>
        <w:t>Device Architecture</w:t>
      </w:r>
      <w:r>
        <w:rPr>
          <w:noProof/>
        </w:rPr>
        <w:tab/>
      </w:r>
      <w:r>
        <w:rPr>
          <w:noProof/>
        </w:rPr>
        <w:fldChar w:fldCharType="begin"/>
      </w:r>
      <w:r>
        <w:rPr>
          <w:noProof/>
        </w:rPr>
        <w:instrText xml:space="preserve"> PAGEREF _Toc115251352 \h </w:instrText>
      </w:r>
      <w:r>
        <w:rPr>
          <w:noProof/>
        </w:rPr>
      </w:r>
      <w:r>
        <w:rPr>
          <w:noProof/>
        </w:rPr>
        <w:fldChar w:fldCharType="separate"/>
      </w:r>
      <w:r>
        <w:rPr>
          <w:noProof/>
        </w:rPr>
        <w:t>9</w:t>
      </w:r>
      <w:r>
        <w:rPr>
          <w:noProof/>
        </w:rPr>
        <w:fldChar w:fldCharType="end"/>
      </w:r>
    </w:p>
    <w:p w14:paraId="3551970D" w14:textId="779D4CA8" w:rsidR="001E5FE2" w:rsidRDefault="001E5FE2">
      <w:pPr>
        <w:pStyle w:val="TOC3"/>
        <w:tabs>
          <w:tab w:val="left" w:pos="625"/>
          <w:tab w:val="right" w:leader="dot" w:pos="10070"/>
        </w:tabs>
        <w:rPr>
          <w:rFonts w:asciiTheme="minorHAnsi" w:eastAsiaTheme="minorEastAsia" w:hAnsiTheme="minorHAnsi" w:cstheme="minorBidi"/>
          <w:noProof/>
          <w:sz w:val="22"/>
          <w:szCs w:val="22"/>
        </w:rPr>
      </w:pPr>
      <w:r>
        <w:rPr>
          <w:noProof/>
        </w:rPr>
        <w:t>2.3.3</w:t>
      </w:r>
      <w:r>
        <w:rPr>
          <w:rFonts w:asciiTheme="minorHAnsi" w:eastAsiaTheme="minorEastAsia" w:hAnsiTheme="minorHAnsi" w:cstheme="minorBidi"/>
          <w:noProof/>
          <w:sz w:val="22"/>
          <w:szCs w:val="22"/>
        </w:rPr>
        <w:tab/>
      </w:r>
      <w:r>
        <w:rPr>
          <w:noProof/>
        </w:rPr>
        <w:t>Functions</w:t>
      </w:r>
      <w:r>
        <w:rPr>
          <w:noProof/>
        </w:rPr>
        <w:tab/>
      </w:r>
      <w:r>
        <w:rPr>
          <w:noProof/>
        </w:rPr>
        <w:fldChar w:fldCharType="begin"/>
      </w:r>
      <w:r>
        <w:rPr>
          <w:noProof/>
        </w:rPr>
        <w:instrText xml:space="preserve"> PAGEREF _Toc115251353 \h </w:instrText>
      </w:r>
      <w:r>
        <w:rPr>
          <w:noProof/>
        </w:rPr>
      </w:r>
      <w:r>
        <w:rPr>
          <w:noProof/>
        </w:rPr>
        <w:fldChar w:fldCharType="separate"/>
      </w:r>
      <w:r>
        <w:rPr>
          <w:noProof/>
        </w:rPr>
        <w:t>9</w:t>
      </w:r>
      <w:r>
        <w:rPr>
          <w:noProof/>
        </w:rPr>
        <w:fldChar w:fldCharType="end"/>
      </w:r>
    </w:p>
    <w:p w14:paraId="161CA3AB" w14:textId="1D85D4CB" w:rsidR="001E5FE2" w:rsidRDefault="001E5FE2">
      <w:pPr>
        <w:pStyle w:val="TOC3"/>
        <w:tabs>
          <w:tab w:val="left" w:pos="625"/>
          <w:tab w:val="right" w:leader="dot" w:pos="10070"/>
        </w:tabs>
        <w:rPr>
          <w:rFonts w:asciiTheme="minorHAnsi" w:eastAsiaTheme="minorEastAsia" w:hAnsiTheme="minorHAnsi" w:cstheme="minorBidi"/>
          <w:noProof/>
          <w:sz w:val="22"/>
          <w:szCs w:val="22"/>
        </w:rPr>
      </w:pPr>
      <w:r>
        <w:rPr>
          <w:noProof/>
        </w:rPr>
        <w:t>2.3.4</w:t>
      </w:r>
      <w:r>
        <w:rPr>
          <w:rFonts w:asciiTheme="minorHAnsi" w:eastAsiaTheme="minorEastAsia" w:hAnsiTheme="minorHAnsi" w:cstheme="minorBidi"/>
          <w:noProof/>
          <w:sz w:val="22"/>
          <w:szCs w:val="22"/>
        </w:rPr>
        <w:tab/>
      </w:r>
      <w:r>
        <w:rPr>
          <w:noProof/>
        </w:rPr>
        <w:t>Connectors</w:t>
      </w:r>
      <w:r>
        <w:rPr>
          <w:noProof/>
        </w:rPr>
        <w:tab/>
      </w:r>
      <w:r>
        <w:rPr>
          <w:noProof/>
        </w:rPr>
        <w:fldChar w:fldCharType="begin"/>
      </w:r>
      <w:r>
        <w:rPr>
          <w:noProof/>
        </w:rPr>
        <w:instrText xml:space="preserve"> PAGEREF _Toc115251354 \h </w:instrText>
      </w:r>
      <w:r>
        <w:rPr>
          <w:noProof/>
        </w:rPr>
      </w:r>
      <w:r>
        <w:rPr>
          <w:noProof/>
        </w:rPr>
        <w:fldChar w:fldCharType="separate"/>
      </w:r>
      <w:r>
        <w:rPr>
          <w:noProof/>
        </w:rPr>
        <w:t>9</w:t>
      </w:r>
      <w:r>
        <w:rPr>
          <w:noProof/>
        </w:rPr>
        <w:fldChar w:fldCharType="end"/>
      </w:r>
    </w:p>
    <w:p w14:paraId="63BF97B5" w14:textId="540FC04A" w:rsidR="001E5FE2" w:rsidRDefault="001E5FE2">
      <w:pPr>
        <w:pStyle w:val="TOC3"/>
        <w:tabs>
          <w:tab w:val="left" w:pos="625"/>
          <w:tab w:val="right" w:leader="dot" w:pos="10070"/>
        </w:tabs>
        <w:rPr>
          <w:rFonts w:asciiTheme="minorHAnsi" w:eastAsiaTheme="minorEastAsia" w:hAnsiTheme="minorHAnsi" w:cstheme="minorBidi"/>
          <w:noProof/>
          <w:sz w:val="22"/>
          <w:szCs w:val="22"/>
        </w:rPr>
      </w:pPr>
      <w:r>
        <w:rPr>
          <w:noProof/>
        </w:rPr>
        <w:t>2.3.5</w:t>
      </w:r>
      <w:r>
        <w:rPr>
          <w:rFonts w:asciiTheme="minorHAnsi" w:eastAsiaTheme="minorEastAsia" w:hAnsiTheme="minorHAnsi" w:cstheme="minorBidi"/>
          <w:noProof/>
          <w:sz w:val="22"/>
          <w:szCs w:val="22"/>
        </w:rPr>
        <w:tab/>
      </w:r>
      <w:r>
        <w:rPr>
          <w:noProof/>
        </w:rPr>
        <w:t>Power</w:t>
      </w:r>
      <w:r>
        <w:rPr>
          <w:noProof/>
        </w:rPr>
        <w:tab/>
      </w:r>
      <w:r>
        <w:rPr>
          <w:noProof/>
        </w:rPr>
        <w:fldChar w:fldCharType="begin"/>
      </w:r>
      <w:r>
        <w:rPr>
          <w:noProof/>
        </w:rPr>
        <w:instrText xml:space="preserve"> PAGEREF _Toc115251355 \h </w:instrText>
      </w:r>
      <w:r>
        <w:rPr>
          <w:noProof/>
        </w:rPr>
      </w:r>
      <w:r>
        <w:rPr>
          <w:noProof/>
        </w:rPr>
        <w:fldChar w:fldCharType="separate"/>
      </w:r>
      <w:r>
        <w:rPr>
          <w:noProof/>
        </w:rPr>
        <w:t>10</w:t>
      </w:r>
      <w:r>
        <w:rPr>
          <w:noProof/>
        </w:rPr>
        <w:fldChar w:fldCharType="end"/>
      </w:r>
    </w:p>
    <w:p w14:paraId="482BEA9F" w14:textId="24014F70" w:rsidR="001E5FE2" w:rsidRDefault="001E5FE2">
      <w:pPr>
        <w:pStyle w:val="TOC3"/>
        <w:tabs>
          <w:tab w:val="left" w:pos="625"/>
          <w:tab w:val="right" w:leader="dot" w:pos="10070"/>
        </w:tabs>
        <w:rPr>
          <w:rFonts w:asciiTheme="minorHAnsi" w:eastAsiaTheme="minorEastAsia" w:hAnsiTheme="minorHAnsi" w:cstheme="minorBidi"/>
          <w:noProof/>
          <w:sz w:val="22"/>
          <w:szCs w:val="22"/>
        </w:rPr>
      </w:pPr>
      <w:r>
        <w:rPr>
          <w:noProof/>
        </w:rPr>
        <w:t>2.3.6</w:t>
      </w:r>
      <w:r>
        <w:rPr>
          <w:rFonts w:asciiTheme="minorHAnsi" w:eastAsiaTheme="minorEastAsia" w:hAnsiTheme="minorHAnsi" w:cstheme="minorBidi"/>
          <w:noProof/>
          <w:sz w:val="22"/>
          <w:szCs w:val="22"/>
        </w:rPr>
        <w:tab/>
      </w:r>
      <w:r>
        <w:rPr>
          <w:noProof/>
        </w:rPr>
        <w:t>Compliance</w:t>
      </w:r>
      <w:r>
        <w:rPr>
          <w:noProof/>
        </w:rPr>
        <w:tab/>
      </w:r>
      <w:r>
        <w:rPr>
          <w:noProof/>
        </w:rPr>
        <w:fldChar w:fldCharType="begin"/>
      </w:r>
      <w:r>
        <w:rPr>
          <w:noProof/>
        </w:rPr>
        <w:instrText xml:space="preserve"> PAGEREF _Toc115251356 \h </w:instrText>
      </w:r>
      <w:r>
        <w:rPr>
          <w:noProof/>
        </w:rPr>
      </w:r>
      <w:r>
        <w:rPr>
          <w:noProof/>
        </w:rPr>
        <w:fldChar w:fldCharType="separate"/>
      </w:r>
      <w:r>
        <w:rPr>
          <w:noProof/>
        </w:rPr>
        <w:t>10</w:t>
      </w:r>
      <w:r>
        <w:rPr>
          <w:noProof/>
        </w:rPr>
        <w:fldChar w:fldCharType="end"/>
      </w:r>
    </w:p>
    <w:p w14:paraId="57D4B6DE" w14:textId="441CD6CF" w:rsidR="001E5FE2" w:rsidRDefault="001E5FE2">
      <w:pPr>
        <w:pStyle w:val="TOC2"/>
        <w:tabs>
          <w:tab w:val="left" w:pos="473"/>
          <w:tab w:val="right" w:leader="dot" w:pos="10070"/>
        </w:tabs>
        <w:rPr>
          <w:rFonts w:asciiTheme="minorHAnsi" w:eastAsiaTheme="minorEastAsia" w:hAnsiTheme="minorHAnsi" w:cstheme="minorBidi"/>
          <w:noProof/>
          <w:sz w:val="22"/>
          <w:szCs w:val="22"/>
        </w:rPr>
      </w:pPr>
      <w:r>
        <w:rPr>
          <w:noProof/>
        </w:rPr>
        <w:t>2.4</w:t>
      </w:r>
      <w:r>
        <w:rPr>
          <w:rFonts w:asciiTheme="minorHAnsi" w:eastAsiaTheme="minorEastAsia" w:hAnsiTheme="minorHAnsi" w:cstheme="minorBidi"/>
          <w:noProof/>
          <w:sz w:val="22"/>
          <w:szCs w:val="22"/>
        </w:rPr>
        <w:tab/>
      </w:r>
      <w:r>
        <w:rPr>
          <w:noProof/>
        </w:rPr>
        <w:t>Receiver Type 18</w:t>
      </w:r>
      <w:r>
        <w:rPr>
          <w:noProof/>
        </w:rPr>
        <w:tab/>
      </w:r>
      <w:r>
        <w:rPr>
          <w:noProof/>
        </w:rPr>
        <w:fldChar w:fldCharType="begin"/>
      </w:r>
      <w:r>
        <w:rPr>
          <w:noProof/>
        </w:rPr>
        <w:instrText xml:space="preserve"> PAGEREF _Toc115251357 \h </w:instrText>
      </w:r>
      <w:r>
        <w:rPr>
          <w:noProof/>
        </w:rPr>
      </w:r>
      <w:r>
        <w:rPr>
          <w:noProof/>
        </w:rPr>
        <w:fldChar w:fldCharType="separate"/>
      </w:r>
      <w:r>
        <w:rPr>
          <w:noProof/>
        </w:rPr>
        <w:t>11</w:t>
      </w:r>
      <w:r>
        <w:rPr>
          <w:noProof/>
        </w:rPr>
        <w:fldChar w:fldCharType="end"/>
      </w:r>
    </w:p>
    <w:p w14:paraId="16784C13" w14:textId="769C9672" w:rsidR="001E5FE2" w:rsidRDefault="001E5FE2">
      <w:pPr>
        <w:pStyle w:val="TOC3"/>
        <w:tabs>
          <w:tab w:val="left" w:pos="625"/>
          <w:tab w:val="right" w:leader="dot" w:pos="10070"/>
        </w:tabs>
        <w:rPr>
          <w:rFonts w:asciiTheme="minorHAnsi" w:eastAsiaTheme="minorEastAsia" w:hAnsiTheme="minorHAnsi" w:cstheme="minorBidi"/>
          <w:noProof/>
          <w:sz w:val="22"/>
          <w:szCs w:val="22"/>
        </w:rPr>
      </w:pPr>
      <w:r>
        <w:rPr>
          <w:noProof/>
        </w:rPr>
        <w:t>2.4.1</w:t>
      </w:r>
      <w:r>
        <w:rPr>
          <w:rFonts w:asciiTheme="minorHAnsi" w:eastAsiaTheme="minorEastAsia" w:hAnsiTheme="minorHAnsi" w:cstheme="minorBidi"/>
          <w:noProof/>
          <w:sz w:val="22"/>
          <w:szCs w:val="22"/>
        </w:rPr>
        <w:tab/>
      </w:r>
      <w:r>
        <w:rPr>
          <w:noProof/>
        </w:rPr>
        <w:t>Basis of Design</w:t>
      </w:r>
      <w:r>
        <w:rPr>
          <w:noProof/>
        </w:rPr>
        <w:tab/>
      </w:r>
      <w:r>
        <w:rPr>
          <w:noProof/>
        </w:rPr>
        <w:fldChar w:fldCharType="begin"/>
      </w:r>
      <w:r>
        <w:rPr>
          <w:noProof/>
        </w:rPr>
        <w:instrText xml:space="preserve"> PAGEREF _Toc115251358 \h </w:instrText>
      </w:r>
      <w:r>
        <w:rPr>
          <w:noProof/>
        </w:rPr>
      </w:r>
      <w:r>
        <w:rPr>
          <w:noProof/>
        </w:rPr>
        <w:fldChar w:fldCharType="separate"/>
      </w:r>
      <w:r>
        <w:rPr>
          <w:noProof/>
        </w:rPr>
        <w:t>11</w:t>
      </w:r>
      <w:r>
        <w:rPr>
          <w:noProof/>
        </w:rPr>
        <w:fldChar w:fldCharType="end"/>
      </w:r>
    </w:p>
    <w:p w14:paraId="200B3E2F" w14:textId="3FA84451" w:rsidR="001E5FE2" w:rsidRDefault="001E5FE2">
      <w:pPr>
        <w:pStyle w:val="TOC3"/>
        <w:tabs>
          <w:tab w:val="left" w:pos="625"/>
          <w:tab w:val="right" w:leader="dot" w:pos="10070"/>
        </w:tabs>
        <w:rPr>
          <w:rFonts w:asciiTheme="minorHAnsi" w:eastAsiaTheme="minorEastAsia" w:hAnsiTheme="minorHAnsi" w:cstheme="minorBidi"/>
          <w:noProof/>
          <w:sz w:val="22"/>
          <w:szCs w:val="22"/>
        </w:rPr>
      </w:pPr>
      <w:r>
        <w:rPr>
          <w:noProof/>
        </w:rPr>
        <w:t>2.4.2</w:t>
      </w:r>
      <w:r>
        <w:rPr>
          <w:rFonts w:asciiTheme="minorHAnsi" w:eastAsiaTheme="minorEastAsia" w:hAnsiTheme="minorHAnsi" w:cstheme="minorBidi"/>
          <w:noProof/>
          <w:sz w:val="22"/>
          <w:szCs w:val="22"/>
        </w:rPr>
        <w:tab/>
      </w:r>
      <w:r>
        <w:rPr>
          <w:noProof/>
        </w:rPr>
        <w:t>Device Architecture</w:t>
      </w:r>
      <w:r>
        <w:rPr>
          <w:noProof/>
        </w:rPr>
        <w:tab/>
      </w:r>
      <w:r>
        <w:rPr>
          <w:noProof/>
        </w:rPr>
        <w:fldChar w:fldCharType="begin"/>
      </w:r>
      <w:r>
        <w:rPr>
          <w:noProof/>
        </w:rPr>
        <w:instrText xml:space="preserve"> PAGEREF _Toc115251359 \h </w:instrText>
      </w:r>
      <w:r>
        <w:rPr>
          <w:noProof/>
        </w:rPr>
      </w:r>
      <w:r>
        <w:rPr>
          <w:noProof/>
        </w:rPr>
        <w:fldChar w:fldCharType="separate"/>
      </w:r>
      <w:r>
        <w:rPr>
          <w:noProof/>
        </w:rPr>
        <w:t>11</w:t>
      </w:r>
      <w:r>
        <w:rPr>
          <w:noProof/>
        </w:rPr>
        <w:fldChar w:fldCharType="end"/>
      </w:r>
    </w:p>
    <w:p w14:paraId="6A5D5D46" w14:textId="381A3640" w:rsidR="001E5FE2" w:rsidRDefault="001E5FE2">
      <w:pPr>
        <w:pStyle w:val="TOC3"/>
        <w:tabs>
          <w:tab w:val="left" w:pos="625"/>
          <w:tab w:val="right" w:leader="dot" w:pos="10070"/>
        </w:tabs>
        <w:rPr>
          <w:rFonts w:asciiTheme="minorHAnsi" w:eastAsiaTheme="minorEastAsia" w:hAnsiTheme="minorHAnsi" w:cstheme="minorBidi"/>
          <w:noProof/>
          <w:sz w:val="22"/>
          <w:szCs w:val="22"/>
        </w:rPr>
      </w:pPr>
      <w:r>
        <w:rPr>
          <w:noProof/>
        </w:rPr>
        <w:t>2.4.3</w:t>
      </w:r>
      <w:r>
        <w:rPr>
          <w:rFonts w:asciiTheme="minorHAnsi" w:eastAsiaTheme="minorEastAsia" w:hAnsiTheme="minorHAnsi" w:cstheme="minorBidi"/>
          <w:noProof/>
          <w:sz w:val="22"/>
          <w:szCs w:val="22"/>
        </w:rPr>
        <w:tab/>
      </w:r>
      <w:r>
        <w:rPr>
          <w:noProof/>
        </w:rPr>
        <w:t>Functions</w:t>
      </w:r>
      <w:r>
        <w:rPr>
          <w:noProof/>
        </w:rPr>
        <w:tab/>
      </w:r>
      <w:r>
        <w:rPr>
          <w:noProof/>
        </w:rPr>
        <w:fldChar w:fldCharType="begin"/>
      </w:r>
      <w:r>
        <w:rPr>
          <w:noProof/>
        </w:rPr>
        <w:instrText xml:space="preserve"> PAGEREF _Toc115251360 \h </w:instrText>
      </w:r>
      <w:r>
        <w:rPr>
          <w:noProof/>
        </w:rPr>
      </w:r>
      <w:r>
        <w:rPr>
          <w:noProof/>
        </w:rPr>
        <w:fldChar w:fldCharType="separate"/>
      </w:r>
      <w:r>
        <w:rPr>
          <w:noProof/>
        </w:rPr>
        <w:t>11</w:t>
      </w:r>
      <w:r>
        <w:rPr>
          <w:noProof/>
        </w:rPr>
        <w:fldChar w:fldCharType="end"/>
      </w:r>
    </w:p>
    <w:p w14:paraId="1AD03C38" w14:textId="6CCAA6CC" w:rsidR="001E5FE2" w:rsidRDefault="001E5FE2">
      <w:pPr>
        <w:pStyle w:val="TOC3"/>
        <w:tabs>
          <w:tab w:val="left" w:pos="625"/>
          <w:tab w:val="right" w:leader="dot" w:pos="10070"/>
        </w:tabs>
        <w:rPr>
          <w:rFonts w:asciiTheme="minorHAnsi" w:eastAsiaTheme="minorEastAsia" w:hAnsiTheme="minorHAnsi" w:cstheme="minorBidi"/>
          <w:noProof/>
          <w:sz w:val="22"/>
          <w:szCs w:val="22"/>
        </w:rPr>
      </w:pPr>
      <w:r>
        <w:rPr>
          <w:noProof/>
        </w:rPr>
        <w:t>2.4.4</w:t>
      </w:r>
      <w:r>
        <w:rPr>
          <w:rFonts w:asciiTheme="minorHAnsi" w:eastAsiaTheme="minorEastAsia" w:hAnsiTheme="minorHAnsi" w:cstheme="minorBidi"/>
          <w:noProof/>
          <w:sz w:val="22"/>
          <w:szCs w:val="22"/>
        </w:rPr>
        <w:tab/>
      </w:r>
      <w:r>
        <w:rPr>
          <w:noProof/>
        </w:rPr>
        <w:t>Connectors</w:t>
      </w:r>
      <w:r>
        <w:rPr>
          <w:noProof/>
        </w:rPr>
        <w:tab/>
      </w:r>
      <w:r>
        <w:rPr>
          <w:noProof/>
        </w:rPr>
        <w:fldChar w:fldCharType="begin"/>
      </w:r>
      <w:r>
        <w:rPr>
          <w:noProof/>
        </w:rPr>
        <w:instrText xml:space="preserve"> PAGEREF _Toc115251361 \h </w:instrText>
      </w:r>
      <w:r>
        <w:rPr>
          <w:noProof/>
        </w:rPr>
      </w:r>
      <w:r>
        <w:rPr>
          <w:noProof/>
        </w:rPr>
        <w:fldChar w:fldCharType="separate"/>
      </w:r>
      <w:r>
        <w:rPr>
          <w:noProof/>
        </w:rPr>
        <w:t>11</w:t>
      </w:r>
      <w:r>
        <w:rPr>
          <w:noProof/>
        </w:rPr>
        <w:fldChar w:fldCharType="end"/>
      </w:r>
    </w:p>
    <w:p w14:paraId="41A2F880" w14:textId="53A5D5C5" w:rsidR="001E5FE2" w:rsidRDefault="001E5FE2">
      <w:pPr>
        <w:pStyle w:val="TOC3"/>
        <w:tabs>
          <w:tab w:val="left" w:pos="625"/>
          <w:tab w:val="right" w:leader="dot" w:pos="10070"/>
        </w:tabs>
        <w:rPr>
          <w:rFonts w:asciiTheme="minorHAnsi" w:eastAsiaTheme="minorEastAsia" w:hAnsiTheme="minorHAnsi" w:cstheme="minorBidi"/>
          <w:noProof/>
          <w:sz w:val="22"/>
          <w:szCs w:val="22"/>
        </w:rPr>
      </w:pPr>
      <w:r>
        <w:rPr>
          <w:noProof/>
        </w:rPr>
        <w:t>2.4.5</w:t>
      </w:r>
      <w:r>
        <w:rPr>
          <w:rFonts w:asciiTheme="minorHAnsi" w:eastAsiaTheme="minorEastAsia" w:hAnsiTheme="minorHAnsi" w:cstheme="minorBidi"/>
          <w:noProof/>
          <w:sz w:val="22"/>
          <w:szCs w:val="22"/>
        </w:rPr>
        <w:tab/>
      </w:r>
      <w:r>
        <w:rPr>
          <w:noProof/>
        </w:rPr>
        <w:t>Power</w:t>
      </w:r>
      <w:r>
        <w:rPr>
          <w:noProof/>
        </w:rPr>
        <w:tab/>
      </w:r>
      <w:r>
        <w:rPr>
          <w:noProof/>
        </w:rPr>
        <w:fldChar w:fldCharType="begin"/>
      </w:r>
      <w:r>
        <w:rPr>
          <w:noProof/>
        </w:rPr>
        <w:instrText xml:space="preserve"> PAGEREF _Toc115251362 \h </w:instrText>
      </w:r>
      <w:r>
        <w:rPr>
          <w:noProof/>
        </w:rPr>
      </w:r>
      <w:r>
        <w:rPr>
          <w:noProof/>
        </w:rPr>
        <w:fldChar w:fldCharType="separate"/>
      </w:r>
      <w:r>
        <w:rPr>
          <w:noProof/>
        </w:rPr>
        <w:t>12</w:t>
      </w:r>
      <w:r>
        <w:rPr>
          <w:noProof/>
        </w:rPr>
        <w:fldChar w:fldCharType="end"/>
      </w:r>
    </w:p>
    <w:p w14:paraId="24241D45" w14:textId="0DE23C9A" w:rsidR="001E5FE2" w:rsidRDefault="001E5FE2">
      <w:pPr>
        <w:pStyle w:val="TOC3"/>
        <w:tabs>
          <w:tab w:val="left" w:pos="625"/>
          <w:tab w:val="right" w:leader="dot" w:pos="10070"/>
        </w:tabs>
        <w:rPr>
          <w:rFonts w:asciiTheme="minorHAnsi" w:eastAsiaTheme="minorEastAsia" w:hAnsiTheme="minorHAnsi" w:cstheme="minorBidi"/>
          <w:noProof/>
          <w:sz w:val="22"/>
          <w:szCs w:val="22"/>
        </w:rPr>
      </w:pPr>
      <w:r>
        <w:rPr>
          <w:noProof/>
        </w:rPr>
        <w:t>2.4.6</w:t>
      </w:r>
      <w:r>
        <w:rPr>
          <w:rFonts w:asciiTheme="minorHAnsi" w:eastAsiaTheme="minorEastAsia" w:hAnsiTheme="minorHAnsi" w:cstheme="minorBidi"/>
          <w:noProof/>
          <w:sz w:val="22"/>
          <w:szCs w:val="22"/>
        </w:rPr>
        <w:tab/>
      </w:r>
      <w:r>
        <w:rPr>
          <w:noProof/>
        </w:rPr>
        <w:t>Compliance</w:t>
      </w:r>
      <w:r>
        <w:rPr>
          <w:noProof/>
        </w:rPr>
        <w:tab/>
      </w:r>
      <w:r>
        <w:rPr>
          <w:noProof/>
        </w:rPr>
        <w:fldChar w:fldCharType="begin"/>
      </w:r>
      <w:r>
        <w:rPr>
          <w:noProof/>
        </w:rPr>
        <w:instrText xml:space="preserve"> PAGEREF _Toc115251363 \h </w:instrText>
      </w:r>
      <w:r>
        <w:rPr>
          <w:noProof/>
        </w:rPr>
      </w:r>
      <w:r>
        <w:rPr>
          <w:noProof/>
        </w:rPr>
        <w:fldChar w:fldCharType="separate"/>
      </w:r>
      <w:r>
        <w:rPr>
          <w:noProof/>
        </w:rPr>
        <w:t>12</w:t>
      </w:r>
      <w:r>
        <w:rPr>
          <w:noProof/>
        </w:rPr>
        <w:fldChar w:fldCharType="end"/>
      </w:r>
    </w:p>
    <w:p w14:paraId="1883A095" w14:textId="551B51F1" w:rsidR="001E5FE2" w:rsidRDefault="001E5FE2">
      <w:pPr>
        <w:pStyle w:val="TOC2"/>
        <w:tabs>
          <w:tab w:val="left" w:pos="473"/>
          <w:tab w:val="right" w:leader="dot" w:pos="10070"/>
        </w:tabs>
        <w:rPr>
          <w:rFonts w:asciiTheme="minorHAnsi" w:eastAsiaTheme="minorEastAsia" w:hAnsiTheme="minorHAnsi" w:cstheme="minorBidi"/>
          <w:noProof/>
          <w:sz w:val="22"/>
          <w:szCs w:val="22"/>
        </w:rPr>
      </w:pPr>
      <w:r>
        <w:rPr>
          <w:noProof/>
        </w:rPr>
        <w:t>2.5</w:t>
      </w:r>
      <w:r>
        <w:rPr>
          <w:rFonts w:asciiTheme="minorHAnsi" w:eastAsiaTheme="minorEastAsia" w:hAnsiTheme="minorHAnsi" w:cstheme="minorBidi"/>
          <w:noProof/>
          <w:sz w:val="22"/>
          <w:szCs w:val="22"/>
        </w:rPr>
        <w:tab/>
      </w:r>
      <w:r>
        <w:rPr>
          <w:noProof/>
        </w:rPr>
        <w:t>Receiver Type 19</w:t>
      </w:r>
      <w:r>
        <w:rPr>
          <w:noProof/>
        </w:rPr>
        <w:tab/>
      </w:r>
      <w:r>
        <w:rPr>
          <w:noProof/>
        </w:rPr>
        <w:fldChar w:fldCharType="begin"/>
      </w:r>
      <w:r>
        <w:rPr>
          <w:noProof/>
        </w:rPr>
        <w:instrText xml:space="preserve"> PAGEREF _Toc115251364 \h </w:instrText>
      </w:r>
      <w:r>
        <w:rPr>
          <w:noProof/>
        </w:rPr>
      </w:r>
      <w:r>
        <w:rPr>
          <w:noProof/>
        </w:rPr>
        <w:fldChar w:fldCharType="separate"/>
      </w:r>
      <w:r>
        <w:rPr>
          <w:noProof/>
        </w:rPr>
        <w:t>13</w:t>
      </w:r>
      <w:r>
        <w:rPr>
          <w:noProof/>
        </w:rPr>
        <w:fldChar w:fldCharType="end"/>
      </w:r>
    </w:p>
    <w:p w14:paraId="0CB436AB" w14:textId="34D99075" w:rsidR="001E5FE2" w:rsidRDefault="001E5FE2">
      <w:pPr>
        <w:pStyle w:val="TOC3"/>
        <w:tabs>
          <w:tab w:val="left" w:pos="625"/>
          <w:tab w:val="right" w:leader="dot" w:pos="10070"/>
        </w:tabs>
        <w:rPr>
          <w:rFonts w:asciiTheme="minorHAnsi" w:eastAsiaTheme="minorEastAsia" w:hAnsiTheme="minorHAnsi" w:cstheme="minorBidi"/>
          <w:noProof/>
          <w:sz w:val="22"/>
          <w:szCs w:val="22"/>
        </w:rPr>
      </w:pPr>
      <w:r>
        <w:rPr>
          <w:noProof/>
        </w:rPr>
        <w:t>2.5.1</w:t>
      </w:r>
      <w:r>
        <w:rPr>
          <w:rFonts w:asciiTheme="minorHAnsi" w:eastAsiaTheme="minorEastAsia" w:hAnsiTheme="minorHAnsi" w:cstheme="minorBidi"/>
          <w:noProof/>
          <w:sz w:val="22"/>
          <w:szCs w:val="22"/>
        </w:rPr>
        <w:tab/>
      </w:r>
      <w:r>
        <w:rPr>
          <w:noProof/>
        </w:rPr>
        <w:t>Basis of Design</w:t>
      </w:r>
      <w:r>
        <w:rPr>
          <w:noProof/>
        </w:rPr>
        <w:tab/>
      </w:r>
      <w:r>
        <w:rPr>
          <w:noProof/>
        </w:rPr>
        <w:fldChar w:fldCharType="begin"/>
      </w:r>
      <w:r>
        <w:rPr>
          <w:noProof/>
        </w:rPr>
        <w:instrText xml:space="preserve"> PAGEREF _Toc115251365 \h </w:instrText>
      </w:r>
      <w:r>
        <w:rPr>
          <w:noProof/>
        </w:rPr>
      </w:r>
      <w:r>
        <w:rPr>
          <w:noProof/>
        </w:rPr>
        <w:fldChar w:fldCharType="separate"/>
      </w:r>
      <w:r>
        <w:rPr>
          <w:noProof/>
        </w:rPr>
        <w:t>13</w:t>
      </w:r>
      <w:r>
        <w:rPr>
          <w:noProof/>
        </w:rPr>
        <w:fldChar w:fldCharType="end"/>
      </w:r>
    </w:p>
    <w:p w14:paraId="78A1FCFC" w14:textId="67C3783A" w:rsidR="001E5FE2" w:rsidRDefault="001E5FE2">
      <w:pPr>
        <w:pStyle w:val="TOC3"/>
        <w:tabs>
          <w:tab w:val="left" w:pos="625"/>
          <w:tab w:val="right" w:leader="dot" w:pos="10070"/>
        </w:tabs>
        <w:rPr>
          <w:rFonts w:asciiTheme="minorHAnsi" w:eastAsiaTheme="minorEastAsia" w:hAnsiTheme="minorHAnsi" w:cstheme="minorBidi"/>
          <w:noProof/>
          <w:sz w:val="22"/>
          <w:szCs w:val="22"/>
        </w:rPr>
      </w:pPr>
      <w:r>
        <w:rPr>
          <w:noProof/>
        </w:rPr>
        <w:t>2.5.2</w:t>
      </w:r>
      <w:r>
        <w:rPr>
          <w:rFonts w:asciiTheme="minorHAnsi" w:eastAsiaTheme="minorEastAsia" w:hAnsiTheme="minorHAnsi" w:cstheme="minorBidi"/>
          <w:noProof/>
          <w:sz w:val="22"/>
          <w:szCs w:val="22"/>
        </w:rPr>
        <w:tab/>
      </w:r>
      <w:r>
        <w:rPr>
          <w:noProof/>
        </w:rPr>
        <w:t>Device Architecture</w:t>
      </w:r>
      <w:r>
        <w:rPr>
          <w:noProof/>
        </w:rPr>
        <w:tab/>
      </w:r>
      <w:r>
        <w:rPr>
          <w:noProof/>
        </w:rPr>
        <w:fldChar w:fldCharType="begin"/>
      </w:r>
      <w:r>
        <w:rPr>
          <w:noProof/>
        </w:rPr>
        <w:instrText xml:space="preserve"> PAGEREF _Toc115251366 \h </w:instrText>
      </w:r>
      <w:r>
        <w:rPr>
          <w:noProof/>
        </w:rPr>
      </w:r>
      <w:r>
        <w:rPr>
          <w:noProof/>
        </w:rPr>
        <w:fldChar w:fldCharType="separate"/>
      </w:r>
      <w:r>
        <w:rPr>
          <w:noProof/>
        </w:rPr>
        <w:t>13</w:t>
      </w:r>
      <w:r>
        <w:rPr>
          <w:noProof/>
        </w:rPr>
        <w:fldChar w:fldCharType="end"/>
      </w:r>
    </w:p>
    <w:p w14:paraId="79733898" w14:textId="7C0F0B18" w:rsidR="001E5FE2" w:rsidRDefault="001E5FE2">
      <w:pPr>
        <w:pStyle w:val="TOC3"/>
        <w:tabs>
          <w:tab w:val="left" w:pos="625"/>
          <w:tab w:val="right" w:leader="dot" w:pos="10070"/>
        </w:tabs>
        <w:rPr>
          <w:rFonts w:asciiTheme="minorHAnsi" w:eastAsiaTheme="minorEastAsia" w:hAnsiTheme="minorHAnsi" w:cstheme="minorBidi"/>
          <w:noProof/>
          <w:sz w:val="22"/>
          <w:szCs w:val="22"/>
        </w:rPr>
      </w:pPr>
      <w:r>
        <w:rPr>
          <w:noProof/>
        </w:rPr>
        <w:t>2.5.3</w:t>
      </w:r>
      <w:r>
        <w:rPr>
          <w:rFonts w:asciiTheme="minorHAnsi" w:eastAsiaTheme="minorEastAsia" w:hAnsiTheme="minorHAnsi" w:cstheme="minorBidi"/>
          <w:noProof/>
          <w:sz w:val="22"/>
          <w:szCs w:val="22"/>
        </w:rPr>
        <w:tab/>
      </w:r>
      <w:r>
        <w:rPr>
          <w:noProof/>
        </w:rPr>
        <w:t>Functions</w:t>
      </w:r>
      <w:r>
        <w:rPr>
          <w:noProof/>
        </w:rPr>
        <w:tab/>
      </w:r>
      <w:r>
        <w:rPr>
          <w:noProof/>
        </w:rPr>
        <w:fldChar w:fldCharType="begin"/>
      </w:r>
      <w:r>
        <w:rPr>
          <w:noProof/>
        </w:rPr>
        <w:instrText xml:space="preserve"> PAGEREF _Toc115251367 \h </w:instrText>
      </w:r>
      <w:r>
        <w:rPr>
          <w:noProof/>
        </w:rPr>
      </w:r>
      <w:r>
        <w:rPr>
          <w:noProof/>
        </w:rPr>
        <w:fldChar w:fldCharType="separate"/>
      </w:r>
      <w:r>
        <w:rPr>
          <w:noProof/>
        </w:rPr>
        <w:t>13</w:t>
      </w:r>
      <w:r>
        <w:rPr>
          <w:noProof/>
        </w:rPr>
        <w:fldChar w:fldCharType="end"/>
      </w:r>
    </w:p>
    <w:p w14:paraId="544F1288" w14:textId="2D238F4B" w:rsidR="001E5FE2" w:rsidRDefault="001E5FE2">
      <w:pPr>
        <w:pStyle w:val="TOC3"/>
        <w:tabs>
          <w:tab w:val="left" w:pos="625"/>
          <w:tab w:val="right" w:leader="dot" w:pos="10070"/>
        </w:tabs>
        <w:rPr>
          <w:rFonts w:asciiTheme="minorHAnsi" w:eastAsiaTheme="minorEastAsia" w:hAnsiTheme="minorHAnsi" w:cstheme="minorBidi"/>
          <w:noProof/>
          <w:sz w:val="22"/>
          <w:szCs w:val="22"/>
        </w:rPr>
      </w:pPr>
      <w:r>
        <w:rPr>
          <w:noProof/>
        </w:rPr>
        <w:t>2.5.4</w:t>
      </w:r>
      <w:r>
        <w:rPr>
          <w:rFonts w:asciiTheme="minorHAnsi" w:eastAsiaTheme="minorEastAsia" w:hAnsiTheme="minorHAnsi" w:cstheme="minorBidi"/>
          <w:noProof/>
          <w:sz w:val="22"/>
          <w:szCs w:val="22"/>
        </w:rPr>
        <w:tab/>
      </w:r>
      <w:r>
        <w:rPr>
          <w:noProof/>
        </w:rPr>
        <w:t>Connectors</w:t>
      </w:r>
      <w:r>
        <w:rPr>
          <w:noProof/>
        </w:rPr>
        <w:tab/>
      </w:r>
      <w:r>
        <w:rPr>
          <w:noProof/>
        </w:rPr>
        <w:fldChar w:fldCharType="begin"/>
      </w:r>
      <w:r>
        <w:rPr>
          <w:noProof/>
        </w:rPr>
        <w:instrText xml:space="preserve"> PAGEREF _Toc115251368 \h </w:instrText>
      </w:r>
      <w:r>
        <w:rPr>
          <w:noProof/>
        </w:rPr>
      </w:r>
      <w:r>
        <w:rPr>
          <w:noProof/>
        </w:rPr>
        <w:fldChar w:fldCharType="separate"/>
      </w:r>
      <w:r>
        <w:rPr>
          <w:noProof/>
        </w:rPr>
        <w:t>13</w:t>
      </w:r>
      <w:r>
        <w:rPr>
          <w:noProof/>
        </w:rPr>
        <w:fldChar w:fldCharType="end"/>
      </w:r>
    </w:p>
    <w:p w14:paraId="7886DA39" w14:textId="12DBF05D" w:rsidR="001E5FE2" w:rsidRDefault="001E5FE2">
      <w:pPr>
        <w:pStyle w:val="TOC3"/>
        <w:tabs>
          <w:tab w:val="left" w:pos="625"/>
          <w:tab w:val="right" w:leader="dot" w:pos="10070"/>
        </w:tabs>
        <w:rPr>
          <w:rFonts w:asciiTheme="minorHAnsi" w:eastAsiaTheme="minorEastAsia" w:hAnsiTheme="minorHAnsi" w:cstheme="minorBidi"/>
          <w:noProof/>
          <w:sz w:val="22"/>
          <w:szCs w:val="22"/>
        </w:rPr>
      </w:pPr>
      <w:r>
        <w:rPr>
          <w:noProof/>
        </w:rPr>
        <w:t>2.5.1</w:t>
      </w:r>
      <w:r>
        <w:rPr>
          <w:rFonts w:asciiTheme="minorHAnsi" w:eastAsiaTheme="minorEastAsia" w:hAnsiTheme="minorHAnsi" w:cstheme="minorBidi"/>
          <w:noProof/>
          <w:sz w:val="22"/>
          <w:szCs w:val="22"/>
        </w:rPr>
        <w:tab/>
      </w:r>
      <w:r>
        <w:rPr>
          <w:noProof/>
        </w:rPr>
        <w:t>Power</w:t>
      </w:r>
      <w:r>
        <w:rPr>
          <w:noProof/>
        </w:rPr>
        <w:tab/>
      </w:r>
      <w:r>
        <w:rPr>
          <w:noProof/>
        </w:rPr>
        <w:fldChar w:fldCharType="begin"/>
      </w:r>
      <w:r>
        <w:rPr>
          <w:noProof/>
        </w:rPr>
        <w:instrText xml:space="preserve"> PAGEREF _Toc115251369 \h </w:instrText>
      </w:r>
      <w:r>
        <w:rPr>
          <w:noProof/>
        </w:rPr>
      </w:r>
      <w:r>
        <w:rPr>
          <w:noProof/>
        </w:rPr>
        <w:fldChar w:fldCharType="separate"/>
      </w:r>
      <w:r>
        <w:rPr>
          <w:noProof/>
        </w:rPr>
        <w:t>14</w:t>
      </w:r>
      <w:r>
        <w:rPr>
          <w:noProof/>
        </w:rPr>
        <w:fldChar w:fldCharType="end"/>
      </w:r>
    </w:p>
    <w:p w14:paraId="686EAF58" w14:textId="3E4C7989" w:rsidR="001E5FE2" w:rsidRDefault="001E5FE2">
      <w:pPr>
        <w:pStyle w:val="TOC3"/>
        <w:tabs>
          <w:tab w:val="left" w:pos="625"/>
          <w:tab w:val="right" w:leader="dot" w:pos="10070"/>
        </w:tabs>
        <w:rPr>
          <w:rFonts w:asciiTheme="minorHAnsi" w:eastAsiaTheme="minorEastAsia" w:hAnsiTheme="minorHAnsi" w:cstheme="minorBidi"/>
          <w:noProof/>
          <w:sz w:val="22"/>
          <w:szCs w:val="22"/>
        </w:rPr>
      </w:pPr>
      <w:r>
        <w:rPr>
          <w:noProof/>
        </w:rPr>
        <w:t>2.5.2</w:t>
      </w:r>
      <w:r>
        <w:rPr>
          <w:rFonts w:asciiTheme="minorHAnsi" w:eastAsiaTheme="minorEastAsia" w:hAnsiTheme="minorHAnsi" w:cstheme="minorBidi"/>
          <w:noProof/>
          <w:sz w:val="22"/>
          <w:szCs w:val="22"/>
        </w:rPr>
        <w:tab/>
      </w:r>
      <w:r>
        <w:rPr>
          <w:noProof/>
        </w:rPr>
        <w:t>Compliance</w:t>
      </w:r>
      <w:r>
        <w:rPr>
          <w:noProof/>
        </w:rPr>
        <w:tab/>
      </w:r>
      <w:r>
        <w:rPr>
          <w:noProof/>
        </w:rPr>
        <w:fldChar w:fldCharType="begin"/>
      </w:r>
      <w:r>
        <w:rPr>
          <w:noProof/>
        </w:rPr>
        <w:instrText xml:space="preserve"> PAGEREF _Toc115251370 \h </w:instrText>
      </w:r>
      <w:r>
        <w:rPr>
          <w:noProof/>
        </w:rPr>
      </w:r>
      <w:r>
        <w:rPr>
          <w:noProof/>
        </w:rPr>
        <w:fldChar w:fldCharType="separate"/>
      </w:r>
      <w:r>
        <w:rPr>
          <w:noProof/>
        </w:rPr>
        <w:t>14</w:t>
      </w:r>
      <w:r>
        <w:rPr>
          <w:noProof/>
        </w:rPr>
        <w:fldChar w:fldCharType="end"/>
      </w:r>
    </w:p>
    <w:p w14:paraId="7949BFDF" w14:textId="2969FA8B" w:rsidR="001E5FE2" w:rsidRDefault="001E5FE2">
      <w:pPr>
        <w:pStyle w:val="TOC2"/>
        <w:tabs>
          <w:tab w:val="left" w:pos="473"/>
          <w:tab w:val="right" w:leader="dot" w:pos="10070"/>
        </w:tabs>
        <w:rPr>
          <w:rFonts w:asciiTheme="minorHAnsi" w:eastAsiaTheme="minorEastAsia" w:hAnsiTheme="minorHAnsi" w:cstheme="minorBidi"/>
          <w:noProof/>
          <w:sz w:val="22"/>
          <w:szCs w:val="22"/>
        </w:rPr>
      </w:pPr>
      <w:r>
        <w:rPr>
          <w:noProof/>
        </w:rPr>
        <w:t>2.6</w:t>
      </w:r>
      <w:r>
        <w:rPr>
          <w:rFonts w:asciiTheme="minorHAnsi" w:eastAsiaTheme="minorEastAsia" w:hAnsiTheme="minorHAnsi" w:cstheme="minorBidi"/>
          <w:noProof/>
          <w:sz w:val="22"/>
          <w:szCs w:val="22"/>
        </w:rPr>
        <w:tab/>
      </w:r>
      <w:r>
        <w:rPr>
          <w:noProof/>
        </w:rPr>
        <w:t>Receiver Type 20</w:t>
      </w:r>
      <w:r>
        <w:rPr>
          <w:noProof/>
        </w:rPr>
        <w:tab/>
      </w:r>
      <w:r>
        <w:rPr>
          <w:noProof/>
        </w:rPr>
        <w:fldChar w:fldCharType="begin"/>
      </w:r>
      <w:r>
        <w:rPr>
          <w:noProof/>
        </w:rPr>
        <w:instrText xml:space="preserve"> PAGEREF _Toc115251371 \h </w:instrText>
      </w:r>
      <w:r>
        <w:rPr>
          <w:noProof/>
        </w:rPr>
      </w:r>
      <w:r>
        <w:rPr>
          <w:noProof/>
        </w:rPr>
        <w:fldChar w:fldCharType="separate"/>
      </w:r>
      <w:r>
        <w:rPr>
          <w:noProof/>
        </w:rPr>
        <w:t>14</w:t>
      </w:r>
      <w:r>
        <w:rPr>
          <w:noProof/>
        </w:rPr>
        <w:fldChar w:fldCharType="end"/>
      </w:r>
    </w:p>
    <w:p w14:paraId="1D52C659" w14:textId="4633BF49" w:rsidR="001E5FE2" w:rsidRDefault="001E5FE2">
      <w:pPr>
        <w:pStyle w:val="TOC3"/>
        <w:tabs>
          <w:tab w:val="left" w:pos="625"/>
          <w:tab w:val="right" w:leader="dot" w:pos="10070"/>
        </w:tabs>
        <w:rPr>
          <w:rFonts w:asciiTheme="minorHAnsi" w:eastAsiaTheme="minorEastAsia" w:hAnsiTheme="minorHAnsi" w:cstheme="minorBidi"/>
          <w:noProof/>
          <w:sz w:val="22"/>
          <w:szCs w:val="22"/>
        </w:rPr>
      </w:pPr>
      <w:r>
        <w:rPr>
          <w:noProof/>
        </w:rPr>
        <w:t>2.6.1</w:t>
      </w:r>
      <w:r>
        <w:rPr>
          <w:rFonts w:asciiTheme="minorHAnsi" w:eastAsiaTheme="minorEastAsia" w:hAnsiTheme="minorHAnsi" w:cstheme="minorBidi"/>
          <w:noProof/>
          <w:sz w:val="22"/>
          <w:szCs w:val="22"/>
        </w:rPr>
        <w:tab/>
      </w:r>
      <w:r>
        <w:rPr>
          <w:noProof/>
        </w:rPr>
        <w:t>Basis of Design</w:t>
      </w:r>
      <w:r>
        <w:rPr>
          <w:noProof/>
        </w:rPr>
        <w:tab/>
      </w:r>
      <w:r>
        <w:rPr>
          <w:noProof/>
        </w:rPr>
        <w:fldChar w:fldCharType="begin"/>
      </w:r>
      <w:r>
        <w:rPr>
          <w:noProof/>
        </w:rPr>
        <w:instrText xml:space="preserve"> PAGEREF _Toc115251372 \h </w:instrText>
      </w:r>
      <w:r>
        <w:rPr>
          <w:noProof/>
        </w:rPr>
      </w:r>
      <w:r>
        <w:rPr>
          <w:noProof/>
        </w:rPr>
        <w:fldChar w:fldCharType="separate"/>
      </w:r>
      <w:r>
        <w:rPr>
          <w:noProof/>
        </w:rPr>
        <w:t>15</w:t>
      </w:r>
      <w:r>
        <w:rPr>
          <w:noProof/>
        </w:rPr>
        <w:fldChar w:fldCharType="end"/>
      </w:r>
    </w:p>
    <w:p w14:paraId="0B901363" w14:textId="43547584" w:rsidR="001E5FE2" w:rsidRDefault="001E5FE2">
      <w:pPr>
        <w:pStyle w:val="TOC3"/>
        <w:tabs>
          <w:tab w:val="left" w:pos="625"/>
          <w:tab w:val="right" w:leader="dot" w:pos="10070"/>
        </w:tabs>
        <w:rPr>
          <w:rFonts w:asciiTheme="minorHAnsi" w:eastAsiaTheme="minorEastAsia" w:hAnsiTheme="minorHAnsi" w:cstheme="minorBidi"/>
          <w:noProof/>
          <w:sz w:val="22"/>
          <w:szCs w:val="22"/>
        </w:rPr>
      </w:pPr>
      <w:r>
        <w:rPr>
          <w:noProof/>
        </w:rPr>
        <w:t>2.6.2</w:t>
      </w:r>
      <w:r>
        <w:rPr>
          <w:rFonts w:asciiTheme="minorHAnsi" w:eastAsiaTheme="minorEastAsia" w:hAnsiTheme="minorHAnsi" w:cstheme="minorBidi"/>
          <w:noProof/>
          <w:sz w:val="22"/>
          <w:szCs w:val="22"/>
        </w:rPr>
        <w:tab/>
      </w:r>
      <w:r>
        <w:rPr>
          <w:noProof/>
        </w:rPr>
        <w:t>Device Architecture</w:t>
      </w:r>
      <w:r>
        <w:rPr>
          <w:noProof/>
        </w:rPr>
        <w:tab/>
      </w:r>
      <w:r>
        <w:rPr>
          <w:noProof/>
        </w:rPr>
        <w:fldChar w:fldCharType="begin"/>
      </w:r>
      <w:r>
        <w:rPr>
          <w:noProof/>
        </w:rPr>
        <w:instrText xml:space="preserve"> PAGEREF _Toc115251373 \h </w:instrText>
      </w:r>
      <w:r>
        <w:rPr>
          <w:noProof/>
        </w:rPr>
      </w:r>
      <w:r>
        <w:rPr>
          <w:noProof/>
        </w:rPr>
        <w:fldChar w:fldCharType="separate"/>
      </w:r>
      <w:r>
        <w:rPr>
          <w:noProof/>
        </w:rPr>
        <w:t>15</w:t>
      </w:r>
      <w:r>
        <w:rPr>
          <w:noProof/>
        </w:rPr>
        <w:fldChar w:fldCharType="end"/>
      </w:r>
    </w:p>
    <w:p w14:paraId="31446248" w14:textId="538A7D3F" w:rsidR="001E5FE2" w:rsidRDefault="001E5FE2">
      <w:pPr>
        <w:pStyle w:val="TOC3"/>
        <w:tabs>
          <w:tab w:val="left" w:pos="625"/>
          <w:tab w:val="right" w:leader="dot" w:pos="10070"/>
        </w:tabs>
        <w:rPr>
          <w:rFonts w:asciiTheme="minorHAnsi" w:eastAsiaTheme="minorEastAsia" w:hAnsiTheme="minorHAnsi" w:cstheme="minorBidi"/>
          <w:noProof/>
          <w:sz w:val="22"/>
          <w:szCs w:val="22"/>
        </w:rPr>
      </w:pPr>
      <w:r>
        <w:rPr>
          <w:noProof/>
        </w:rPr>
        <w:lastRenderedPageBreak/>
        <w:t>2.6.3</w:t>
      </w:r>
      <w:r>
        <w:rPr>
          <w:rFonts w:asciiTheme="minorHAnsi" w:eastAsiaTheme="minorEastAsia" w:hAnsiTheme="minorHAnsi" w:cstheme="minorBidi"/>
          <w:noProof/>
          <w:sz w:val="22"/>
          <w:szCs w:val="22"/>
        </w:rPr>
        <w:tab/>
      </w:r>
      <w:r>
        <w:rPr>
          <w:noProof/>
        </w:rPr>
        <w:t>Functions</w:t>
      </w:r>
      <w:r>
        <w:rPr>
          <w:noProof/>
        </w:rPr>
        <w:tab/>
      </w:r>
      <w:r>
        <w:rPr>
          <w:noProof/>
        </w:rPr>
        <w:fldChar w:fldCharType="begin"/>
      </w:r>
      <w:r>
        <w:rPr>
          <w:noProof/>
        </w:rPr>
        <w:instrText xml:space="preserve"> PAGEREF _Toc115251374 \h </w:instrText>
      </w:r>
      <w:r>
        <w:rPr>
          <w:noProof/>
        </w:rPr>
      </w:r>
      <w:r>
        <w:rPr>
          <w:noProof/>
        </w:rPr>
        <w:fldChar w:fldCharType="separate"/>
      </w:r>
      <w:r>
        <w:rPr>
          <w:noProof/>
        </w:rPr>
        <w:t>15</w:t>
      </w:r>
      <w:r>
        <w:rPr>
          <w:noProof/>
        </w:rPr>
        <w:fldChar w:fldCharType="end"/>
      </w:r>
    </w:p>
    <w:p w14:paraId="277B292B" w14:textId="7DA49ECB" w:rsidR="001E5FE2" w:rsidRDefault="001E5FE2">
      <w:pPr>
        <w:pStyle w:val="TOC3"/>
        <w:tabs>
          <w:tab w:val="left" w:pos="625"/>
          <w:tab w:val="right" w:leader="dot" w:pos="10070"/>
        </w:tabs>
        <w:rPr>
          <w:rFonts w:asciiTheme="minorHAnsi" w:eastAsiaTheme="minorEastAsia" w:hAnsiTheme="minorHAnsi" w:cstheme="minorBidi"/>
          <w:noProof/>
          <w:sz w:val="22"/>
          <w:szCs w:val="22"/>
        </w:rPr>
      </w:pPr>
      <w:r>
        <w:rPr>
          <w:noProof/>
        </w:rPr>
        <w:t>2.6.4</w:t>
      </w:r>
      <w:r>
        <w:rPr>
          <w:rFonts w:asciiTheme="minorHAnsi" w:eastAsiaTheme="minorEastAsia" w:hAnsiTheme="minorHAnsi" w:cstheme="minorBidi"/>
          <w:noProof/>
          <w:sz w:val="22"/>
          <w:szCs w:val="22"/>
        </w:rPr>
        <w:tab/>
      </w:r>
      <w:r>
        <w:rPr>
          <w:noProof/>
        </w:rPr>
        <w:t>Connectors</w:t>
      </w:r>
      <w:r>
        <w:rPr>
          <w:noProof/>
        </w:rPr>
        <w:tab/>
      </w:r>
      <w:r>
        <w:rPr>
          <w:noProof/>
        </w:rPr>
        <w:fldChar w:fldCharType="begin"/>
      </w:r>
      <w:r>
        <w:rPr>
          <w:noProof/>
        </w:rPr>
        <w:instrText xml:space="preserve"> PAGEREF _Toc115251375 \h </w:instrText>
      </w:r>
      <w:r>
        <w:rPr>
          <w:noProof/>
        </w:rPr>
      </w:r>
      <w:r>
        <w:rPr>
          <w:noProof/>
        </w:rPr>
        <w:fldChar w:fldCharType="separate"/>
      </w:r>
      <w:r>
        <w:rPr>
          <w:noProof/>
        </w:rPr>
        <w:t>15</w:t>
      </w:r>
      <w:r>
        <w:rPr>
          <w:noProof/>
        </w:rPr>
        <w:fldChar w:fldCharType="end"/>
      </w:r>
    </w:p>
    <w:p w14:paraId="3AE71543" w14:textId="21C52947" w:rsidR="001E5FE2" w:rsidRDefault="001E5FE2">
      <w:pPr>
        <w:pStyle w:val="TOC3"/>
        <w:tabs>
          <w:tab w:val="left" w:pos="625"/>
          <w:tab w:val="right" w:leader="dot" w:pos="10070"/>
        </w:tabs>
        <w:rPr>
          <w:rFonts w:asciiTheme="minorHAnsi" w:eastAsiaTheme="minorEastAsia" w:hAnsiTheme="minorHAnsi" w:cstheme="minorBidi"/>
          <w:noProof/>
          <w:sz w:val="22"/>
          <w:szCs w:val="22"/>
        </w:rPr>
      </w:pPr>
      <w:r>
        <w:rPr>
          <w:noProof/>
        </w:rPr>
        <w:t>2.6.5</w:t>
      </w:r>
      <w:r>
        <w:rPr>
          <w:rFonts w:asciiTheme="minorHAnsi" w:eastAsiaTheme="minorEastAsia" w:hAnsiTheme="minorHAnsi" w:cstheme="minorBidi"/>
          <w:noProof/>
          <w:sz w:val="22"/>
          <w:szCs w:val="22"/>
        </w:rPr>
        <w:tab/>
      </w:r>
      <w:r>
        <w:rPr>
          <w:noProof/>
        </w:rPr>
        <w:t>Power</w:t>
      </w:r>
      <w:r>
        <w:rPr>
          <w:noProof/>
        </w:rPr>
        <w:tab/>
      </w:r>
      <w:r>
        <w:rPr>
          <w:noProof/>
        </w:rPr>
        <w:fldChar w:fldCharType="begin"/>
      </w:r>
      <w:r>
        <w:rPr>
          <w:noProof/>
        </w:rPr>
        <w:instrText xml:space="preserve"> PAGEREF _Toc115251376 \h </w:instrText>
      </w:r>
      <w:r>
        <w:rPr>
          <w:noProof/>
        </w:rPr>
      </w:r>
      <w:r>
        <w:rPr>
          <w:noProof/>
        </w:rPr>
        <w:fldChar w:fldCharType="separate"/>
      </w:r>
      <w:r>
        <w:rPr>
          <w:noProof/>
        </w:rPr>
        <w:t>16</w:t>
      </w:r>
      <w:r>
        <w:rPr>
          <w:noProof/>
        </w:rPr>
        <w:fldChar w:fldCharType="end"/>
      </w:r>
    </w:p>
    <w:p w14:paraId="4E277F7C" w14:textId="0BF95B92" w:rsidR="001E5FE2" w:rsidRDefault="001E5FE2">
      <w:pPr>
        <w:pStyle w:val="TOC3"/>
        <w:tabs>
          <w:tab w:val="left" w:pos="625"/>
          <w:tab w:val="right" w:leader="dot" w:pos="10070"/>
        </w:tabs>
        <w:rPr>
          <w:rFonts w:asciiTheme="minorHAnsi" w:eastAsiaTheme="minorEastAsia" w:hAnsiTheme="minorHAnsi" w:cstheme="minorBidi"/>
          <w:noProof/>
          <w:sz w:val="22"/>
          <w:szCs w:val="22"/>
        </w:rPr>
      </w:pPr>
      <w:r>
        <w:rPr>
          <w:noProof/>
        </w:rPr>
        <w:t>2.6.6</w:t>
      </w:r>
      <w:r>
        <w:rPr>
          <w:rFonts w:asciiTheme="minorHAnsi" w:eastAsiaTheme="minorEastAsia" w:hAnsiTheme="minorHAnsi" w:cstheme="minorBidi"/>
          <w:noProof/>
          <w:sz w:val="22"/>
          <w:szCs w:val="22"/>
        </w:rPr>
        <w:tab/>
      </w:r>
      <w:r>
        <w:rPr>
          <w:noProof/>
        </w:rPr>
        <w:t>Compliance</w:t>
      </w:r>
      <w:r>
        <w:rPr>
          <w:noProof/>
        </w:rPr>
        <w:tab/>
      </w:r>
      <w:r>
        <w:rPr>
          <w:noProof/>
        </w:rPr>
        <w:fldChar w:fldCharType="begin"/>
      </w:r>
      <w:r>
        <w:rPr>
          <w:noProof/>
        </w:rPr>
        <w:instrText xml:space="preserve"> PAGEREF _Toc115251377 \h </w:instrText>
      </w:r>
      <w:r>
        <w:rPr>
          <w:noProof/>
        </w:rPr>
      </w:r>
      <w:r>
        <w:rPr>
          <w:noProof/>
        </w:rPr>
        <w:fldChar w:fldCharType="separate"/>
      </w:r>
      <w:r>
        <w:rPr>
          <w:noProof/>
        </w:rPr>
        <w:t>16</w:t>
      </w:r>
      <w:r>
        <w:rPr>
          <w:noProof/>
        </w:rPr>
        <w:fldChar w:fldCharType="end"/>
      </w:r>
    </w:p>
    <w:p w14:paraId="5C529136" w14:textId="7642E00C" w:rsidR="001E5FE2" w:rsidRDefault="001E5FE2">
      <w:pPr>
        <w:pStyle w:val="TOC2"/>
        <w:tabs>
          <w:tab w:val="left" w:pos="473"/>
          <w:tab w:val="right" w:leader="dot" w:pos="10070"/>
        </w:tabs>
        <w:rPr>
          <w:rFonts w:asciiTheme="minorHAnsi" w:eastAsiaTheme="minorEastAsia" w:hAnsiTheme="minorHAnsi" w:cstheme="minorBidi"/>
          <w:noProof/>
          <w:sz w:val="22"/>
          <w:szCs w:val="22"/>
        </w:rPr>
      </w:pPr>
      <w:r>
        <w:rPr>
          <w:noProof/>
        </w:rPr>
        <w:t>2.7</w:t>
      </w:r>
      <w:r>
        <w:rPr>
          <w:rFonts w:asciiTheme="minorHAnsi" w:eastAsiaTheme="minorEastAsia" w:hAnsiTheme="minorHAnsi" w:cstheme="minorBidi"/>
          <w:noProof/>
          <w:sz w:val="22"/>
          <w:szCs w:val="22"/>
        </w:rPr>
        <w:tab/>
      </w:r>
      <w:r>
        <w:rPr>
          <w:noProof/>
        </w:rPr>
        <w:t>Receiver Type 21</w:t>
      </w:r>
      <w:r>
        <w:rPr>
          <w:noProof/>
        </w:rPr>
        <w:tab/>
      </w:r>
      <w:r>
        <w:rPr>
          <w:noProof/>
        </w:rPr>
        <w:fldChar w:fldCharType="begin"/>
      </w:r>
      <w:r>
        <w:rPr>
          <w:noProof/>
        </w:rPr>
        <w:instrText xml:space="preserve"> PAGEREF _Toc115251378 \h </w:instrText>
      </w:r>
      <w:r>
        <w:rPr>
          <w:noProof/>
        </w:rPr>
      </w:r>
      <w:r>
        <w:rPr>
          <w:noProof/>
        </w:rPr>
        <w:fldChar w:fldCharType="separate"/>
      </w:r>
      <w:r>
        <w:rPr>
          <w:noProof/>
        </w:rPr>
        <w:t>16</w:t>
      </w:r>
      <w:r>
        <w:rPr>
          <w:noProof/>
        </w:rPr>
        <w:fldChar w:fldCharType="end"/>
      </w:r>
    </w:p>
    <w:p w14:paraId="6699A44C" w14:textId="0BB95CD2" w:rsidR="001E5FE2" w:rsidRDefault="001E5FE2">
      <w:pPr>
        <w:pStyle w:val="TOC3"/>
        <w:tabs>
          <w:tab w:val="left" w:pos="625"/>
          <w:tab w:val="right" w:leader="dot" w:pos="10070"/>
        </w:tabs>
        <w:rPr>
          <w:rFonts w:asciiTheme="minorHAnsi" w:eastAsiaTheme="minorEastAsia" w:hAnsiTheme="minorHAnsi" w:cstheme="minorBidi"/>
          <w:noProof/>
          <w:sz w:val="22"/>
          <w:szCs w:val="22"/>
        </w:rPr>
      </w:pPr>
      <w:r>
        <w:rPr>
          <w:noProof/>
        </w:rPr>
        <w:t>2.7.1</w:t>
      </w:r>
      <w:r>
        <w:rPr>
          <w:rFonts w:asciiTheme="minorHAnsi" w:eastAsiaTheme="minorEastAsia" w:hAnsiTheme="minorHAnsi" w:cstheme="minorBidi"/>
          <w:noProof/>
          <w:sz w:val="22"/>
          <w:szCs w:val="22"/>
        </w:rPr>
        <w:tab/>
      </w:r>
      <w:r>
        <w:rPr>
          <w:noProof/>
        </w:rPr>
        <w:t>Basis of Design</w:t>
      </w:r>
      <w:r>
        <w:rPr>
          <w:noProof/>
        </w:rPr>
        <w:tab/>
      </w:r>
      <w:r>
        <w:rPr>
          <w:noProof/>
        </w:rPr>
        <w:fldChar w:fldCharType="begin"/>
      </w:r>
      <w:r>
        <w:rPr>
          <w:noProof/>
        </w:rPr>
        <w:instrText xml:space="preserve"> PAGEREF _Toc115251379 \h </w:instrText>
      </w:r>
      <w:r>
        <w:rPr>
          <w:noProof/>
        </w:rPr>
      </w:r>
      <w:r>
        <w:rPr>
          <w:noProof/>
        </w:rPr>
        <w:fldChar w:fldCharType="separate"/>
      </w:r>
      <w:r>
        <w:rPr>
          <w:noProof/>
        </w:rPr>
        <w:t>17</w:t>
      </w:r>
      <w:r>
        <w:rPr>
          <w:noProof/>
        </w:rPr>
        <w:fldChar w:fldCharType="end"/>
      </w:r>
    </w:p>
    <w:p w14:paraId="2F40F617" w14:textId="54F26522" w:rsidR="001E5FE2" w:rsidRDefault="001E5FE2">
      <w:pPr>
        <w:pStyle w:val="TOC3"/>
        <w:tabs>
          <w:tab w:val="left" w:pos="625"/>
          <w:tab w:val="right" w:leader="dot" w:pos="10070"/>
        </w:tabs>
        <w:rPr>
          <w:rFonts w:asciiTheme="minorHAnsi" w:eastAsiaTheme="minorEastAsia" w:hAnsiTheme="minorHAnsi" w:cstheme="minorBidi"/>
          <w:noProof/>
          <w:sz w:val="22"/>
          <w:szCs w:val="22"/>
        </w:rPr>
      </w:pPr>
      <w:r>
        <w:rPr>
          <w:noProof/>
        </w:rPr>
        <w:t>2.7.2</w:t>
      </w:r>
      <w:r>
        <w:rPr>
          <w:rFonts w:asciiTheme="minorHAnsi" w:eastAsiaTheme="minorEastAsia" w:hAnsiTheme="minorHAnsi" w:cstheme="minorBidi"/>
          <w:noProof/>
          <w:sz w:val="22"/>
          <w:szCs w:val="22"/>
        </w:rPr>
        <w:tab/>
      </w:r>
      <w:r>
        <w:rPr>
          <w:noProof/>
        </w:rPr>
        <w:t>Device Architecture</w:t>
      </w:r>
      <w:r>
        <w:rPr>
          <w:noProof/>
        </w:rPr>
        <w:tab/>
      </w:r>
      <w:r>
        <w:rPr>
          <w:noProof/>
        </w:rPr>
        <w:fldChar w:fldCharType="begin"/>
      </w:r>
      <w:r>
        <w:rPr>
          <w:noProof/>
        </w:rPr>
        <w:instrText xml:space="preserve"> PAGEREF _Toc115251380 \h </w:instrText>
      </w:r>
      <w:r>
        <w:rPr>
          <w:noProof/>
        </w:rPr>
      </w:r>
      <w:r>
        <w:rPr>
          <w:noProof/>
        </w:rPr>
        <w:fldChar w:fldCharType="separate"/>
      </w:r>
      <w:r>
        <w:rPr>
          <w:noProof/>
        </w:rPr>
        <w:t>17</w:t>
      </w:r>
      <w:r>
        <w:rPr>
          <w:noProof/>
        </w:rPr>
        <w:fldChar w:fldCharType="end"/>
      </w:r>
    </w:p>
    <w:p w14:paraId="6A2D9B35" w14:textId="1AEB3744" w:rsidR="001E5FE2" w:rsidRDefault="001E5FE2">
      <w:pPr>
        <w:pStyle w:val="TOC3"/>
        <w:tabs>
          <w:tab w:val="left" w:pos="625"/>
          <w:tab w:val="right" w:leader="dot" w:pos="10070"/>
        </w:tabs>
        <w:rPr>
          <w:rFonts w:asciiTheme="minorHAnsi" w:eastAsiaTheme="minorEastAsia" w:hAnsiTheme="minorHAnsi" w:cstheme="minorBidi"/>
          <w:noProof/>
          <w:sz w:val="22"/>
          <w:szCs w:val="22"/>
        </w:rPr>
      </w:pPr>
      <w:r>
        <w:rPr>
          <w:noProof/>
        </w:rPr>
        <w:t>2.7.3</w:t>
      </w:r>
      <w:r>
        <w:rPr>
          <w:rFonts w:asciiTheme="minorHAnsi" w:eastAsiaTheme="minorEastAsia" w:hAnsiTheme="minorHAnsi" w:cstheme="minorBidi"/>
          <w:noProof/>
          <w:sz w:val="22"/>
          <w:szCs w:val="22"/>
        </w:rPr>
        <w:tab/>
      </w:r>
      <w:r>
        <w:rPr>
          <w:noProof/>
        </w:rPr>
        <w:t>Functions</w:t>
      </w:r>
      <w:r>
        <w:rPr>
          <w:noProof/>
        </w:rPr>
        <w:tab/>
      </w:r>
      <w:r>
        <w:rPr>
          <w:noProof/>
        </w:rPr>
        <w:fldChar w:fldCharType="begin"/>
      </w:r>
      <w:r>
        <w:rPr>
          <w:noProof/>
        </w:rPr>
        <w:instrText xml:space="preserve"> PAGEREF _Toc115251381 \h </w:instrText>
      </w:r>
      <w:r>
        <w:rPr>
          <w:noProof/>
        </w:rPr>
      </w:r>
      <w:r>
        <w:rPr>
          <w:noProof/>
        </w:rPr>
        <w:fldChar w:fldCharType="separate"/>
      </w:r>
      <w:r>
        <w:rPr>
          <w:noProof/>
        </w:rPr>
        <w:t>17</w:t>
      </w:r>
      <w:r>
        <w:rPr>
          <w:noProof/>
        </w:rPr>
        <w:fldChar w:fldCharType="end"/>
      </w:r>
    </w:p>
    <w:p w14:paraId="72A82BB3" w14:textId="16948BEC" w:rsidR="001E5FE2" w:rsidRDefault="001E5FE2">
      <w:pPr>
        <w:pStyle w:val="TOC3"/>
        <w:tabs>
          <w:tab w:val="left" w:pos="625"/>
          <w:tab w:val="right" w:leader="dot" w:pos="10070"/>
        </w:tabs>
        <w:rPr>
          <w:rFonts w:asciiTheme="minorHAnsi" w:eastAsiaTheme="minorEastAsia" w:hAnsiTheme="minorHAnsi" w:cstheme="minorBidi"/>
          <w:noProof/>
          <w:sz w:val="22"/>
          <w:szCs w:val="22"/>
        </w:rPr>
      </w:pPr>
      <w:r>
        <w:rPr>
          <w:noProof/>
        </w:rPr>
        <w:t>2.7.4</w:t>
      </w:r>
      <w:r>
        <w:rPr>
          <w:rFonts w:asciiTheme="minorHAnsi" w:eastAsiaTheme="minorEastAsia" w:hAnsiTheme="minorHAnsi" w:cstheme="minorBidi"/>
          <w:noProof/>
          <w:sz w:val="22"/>
          <w:szCs w:val="22"/>
        </w:rPr>
        <w:tab/>
      </w:r>
      <w:r>
        <w:rPr>
          <w:noProof/>
        </w:rPr>
        <w:t>Connectors</w:t>
      </w:r>
      <w:r>
        <w:rPr>
          <w:noProof/>
        </w:rPr>
        <w:tab/>
      </w:r>
      <w:r>
        <w:rPr>
          <w:noProof/>
        </w:rPr>
        <w:fldChar w:fldCharType="begin"/>
      </w:r>
      <w:r>
        <w:rPr>
          <w:noProof/>
        </w:rPr>
        <w:instrText xml:space="preserve"> PAGEREF _Toc115251382 \h </w:instrText>
      </w:r>
      <w:r>
        <w:rPr>
          <w:noProof/>
        </w:rPr>
      </w:r>
      <w:r>
        <w:rPr>
          <w:noProof/>
        </w:rPr>
        <w:fldChar w:fldCharType="separate"/>
      </w:r>
      <w:r>
        <w:rPr>
          <w:noProof/>
        </w:rPr>
        <w:t>17</w:t>
      </w:r>
      <w:r>
        <w:rPr>
          <w:noProof/>
        </w:rPr>
        <w:fldChar w:fldCharType="end"/>
      </w:r>
    </w:p>
    <w:p w14:paraId="38A15E00" w14:textId="69C3C5D6" w:rsidR="001E5FE2" w:rsidRDefault="001E5FE2">
      <w:pPr>
        <w:pStyle w:val="TOC3"/>
        <w:tabs>
          <w:tab w:val="left" w:pos="625"/>
          <w:tab w:val="right" w:leader="dot" w:pos="10070"/>
        </w:tabs>
        <w:rPr>
          <w:rFonts w:asciiTheme="minorHAnsi" w:eastAsiaTheme="minorEastAsia" w:hAnsiTheme="minorHAnsi" w:cstheme="minorBidi"/>
          <w:noProof/>
          <w:sz w:val="22"/>
          <w:szCs w:val="22"/>
        </w:rPr>
      </w:pPr>
      <w:r>
        <w:rPr>
          <w:noProof/>
        </w:rPr>
        <w:t>2.7.5</w:t>
      </w:r>
      <w:r>
        <w:rPr>
          <w:rFonts w:asciiTheme="minorHAnsi" w:eastAsiaTheme="minorEastAsia" w:hAnsiTheme="minorHAnsi" w:cstheme="minorBidi"/>
          <w:noProof/>
          <w:sz w:val="22"/>
          <w:szCs w:val="22"/>
        </w:rPr>
        <w:tab/>
      </w:r>
      <w:r>
        <w:rPr>
          <w:noProof/>
        </w:rPr>
        <w:t>Power</w:t>
      </w:r>
      <w:r>
        <w:rPr>
          <w:noProof/>
        </w:rPr>
        <w:tab/>
      </w:r>
      <w:r>
        <w:rPr>
          <w:noProof/>
        </w:rPr>
        <w:fldChar w:fldCharType="begin"/>
      </w:r>
      <w:r>
        <w:rPr>
          <w:noProof/>
        </w:rPr>
        <w:instrText xml:space="preserve"> PAGEREF _Toc115251383 \h </w:instrText>
      </w:r>
      <w:r>
        <w:rPr>
          <w:noProof/>
        </w:rPr>
      </w:r>
      <w:r>
        <w:rPr>
          <w:noProof/>
        </w:rPr>
        <w:fldChar w:fldCharType="separate"/>
      </w:r>
      <w:r>
        <w:rPr>
          <w:noProof/>
        </w:rPr>
        <w:t>18</w:t>
      </w:r>
      <w:r>
        <w:rPr>
          <w:noProof/>
        </w:rPr>
        <w:fldChar w:fldCharType="end"/>
      </w:r>
    </w:p>
    <w:p w14:paraId="219FF61A" w14:textId="15CEE4A3" w:rsidR="001E5FE2" w:rsidRDefault="001E5FE2">
      <w:pPr>
        <w:pStyle w:val="TOC3"/>
        <w:tabs>
          <w:tab w:val="left" w:pos="625"/>
          <w:tab w:val="right" w:leader="dot" w:pos="10070"/>
        </w:tabs>
        <w:rPr>
          <w:rFonts w:asciiTheme="minorHAnsi" w:eastAsiaTheme="minorEastAsia" w:hAnsiTheme="minorHAnsi" w:cstheme="minorBidi"/>
          <w:noProof/>
          <w:sz w:val="22"/>
          <w:szCs w:val="22"/>
        </w:rPr>
      </w:pPr>
      <w:r>
        <w:rPr>
          <w:noProof/>
        </w:rPr>
        <w:t>2.7.6</w:t>
      </w:r>
      <w:r>
        <w:rPr>
          <w:rFonts w:asciiTheme="minorHAnsi" w:eastAsiaTheme="minorEastAsia" w:hAnsiTheme="minorHAnsi" w:cstheme="minorBidi"/>
          <w:noProof/>
          <w:sz w:val="22"/>
          <w:szCs w:val="22"/>
        </w:rPr>
        <w:tab/>
      </w:r>
      <w:r>
        <w:rPr>
          <w:noProof/>
        </w:rPr>
        <w:t>Compliance</w:t>
      </w:r>
      <w:r>
        <w:rPr>
          <w:noProof/>
        </w:rPr>
        <w:tab/>
      </w:r>
      <w:r>
        <w:rPr>
          <w:noProof/>
        </w:rPr>
        <w:fldChar w:fldCharType="begin"/>
      </w:r>
      <w:r>
        <w:rPr>
          <w:noProof/>
        </w:rPr>
        <w:instrText xml:space="preserve"> PAGEREF _Toc115251384 \h </w:instrText>
      </w:r>
      <w:r>
        <w:rPr>
          <w:noProof/>
        </w:rPr>
      </w:r>
      <w:r>
        <w:rPr>
          <w:noProof/>
        </w:rPr>
        <w:fldChar w:fldCharType="separate"/>
      </w:r>
      <w:r>
        <w:rPr>
          <w:noProof/>
        </w:rPr>
        <w:t>18</w:t>
      </w:r>
      <w:r>
        <w:rPr>
          <w:noProof/>
        </w:rPr>
        <w:fldChar w:fldCharType="end"/>
      </w:r>
    </w:p>
    <w:p w14:paraId="10B0FD98" w14:textId="064E10A4" w:rsidR="001E5FE2" w:rsidRDefault="001E5FE2">
      <w:pPr>
        <w:pStyle w:val="TOC1"/>
        <w:tabs>
          <w:tab w:val="left" w:pos="321"/>
          <w:tab w:val="right" w:leader="dot" w:pos="10070"/>
        </w:tabs>
        <w:rPr>
          <w:rFonts w:asciiTheme="minorHAnsi" w:eastAsiaTheme="minorEastAsia" w:hAnsiTheme="minorHAnsi" w:cstheme="minorBidi"/>
          <w:b w:val="0"/>
          <w:noProof/>
          <w:sz w:val="22"/>
          <w:szCs w:val="22"/>
        </w:rPr>
      </w:pPr>
      <w:r>
        <w:rPr>
          <w:noProof/>
        </w:rPr>
        <w:t>3</w:t>
      </w:r>
      <w:r>
        <w:rPr>
          <w:rFonts w:asciiTheme="minorHAnsi" w:eastAsiaTheme="minorEastAsia" w:hAnsiTheme="minorHAnsi" w:cstheme="minorBidi"/>
          <w:b w:val="0"/>
          <w:noProof/>
          <w:sz w:val="22"/>
          <w:szCs w:val="22"/>
        </w:rPr>
        <w:tab/>
      </w:r>
      <w:r>
        <w:rPr>
          <w:noProof/>
        </w:rPr>
        <w:t>EXECUTION</w:t>
      </w:r>
      <w:r>
        <w:rPr>
          <w:noProof/>
        </w:rPr>
        <w:tab/>
      </w:r>
      <w:r>
        <w:rPr>
          <w:noProof/>
        </w:rPr>
        <w:fldChar w:fldCharType="begin"/>
      </w:r>
      <w:r>
        <w:rPr>
          <w:noProof/>
        </w:rPr>
        <w:instrText xml:space="preserve"> PAGEREF _Toc115251385 \h </w:instrText>
      </w:r>
      <w:r>
        <w:rPr>
          <w:noProof/>
        </w:rPr>
      </w:r>
      <w:r>
        <w:rPr>
          <w:noProof/>
        </w:rPr>
        <w:fldChar w:fldCharType="separate"/>
      </w:r>
      <w:r>
        <w:rPr>
          <w:noProof/>
        </w:rPr>
        <w:t>18</w:t>
      </w:r>
      <w:r>
        <w:rPr>
          <w:noProof/>
        </w:rPr>
        <w:fldChar w:fldCharType="end"/>
      </w:r>
    </w:p>
    <w:p w14:paraId="70FD61E5" w14:textId="7FD550C4" w:rsidR="001E5FE2" w:rsidRDefault="001E5FE2">
      <w:pPr>
        <w:pStyle w:val="TOC1"/>
        <w:tabs>
          <w:tab w:val="left" w:pos="321"/>
          <w:tab w:val="right" w:leader="dot" w:pos="10070"/>
        </w:tabs>
        <w:rPr>
          <w:rFonts w:asciiTheme="minorHAnsi" w:eastAsiaTheme="minorEastAsia" w:hAnsiTheme="minorHAnsi" w:cstheme="minorBidi"/>
          <w:b w:val="0"/>
          <w:noProof/>
          <w:sz w:val="22"/>
          <w:szCs w:val="22"/>
        </w:rPr>
      </w:pPr>
      <w:r>
        <w:rPr>
          <w:noProof/>
        </w:rPr>
        <w:t>4</w:t>
      </w:r>
      <w:r>
        <w:rPr>
          <w:rFonts w:asciiTheme="minorHAnsi" w:eastAsiaTheme="minorEastAsia" w:hAnsiTheme="minorHAnsi" w:cstheme="minorBidi"/>
          <w:b w:val="0"/>
          <w:noProof/>
          <w:sz w:val="22"/>
          <w:szCs w:val="22"/>
        </w:rPr>
        <w:tab/>
      </w:r>
      <w:r>
        <w:rPr>
          <w:noProof/>
        </w:rPr>
        <w:t>APPENDICES</w:t>
      </w:r>
      <w:r>
        <w:rPr>
          <w:noProof/>
        </w:rPr>
        <w:tab/>
      </w:r>
      <w:r>
        <w:rPr>
          <w:noProof/>
        </w:rPr>
        <w:fldChar w:fldCharType="begin"/>
      </w:r>
      <w:r>
        <w:rPr>
          <w:noProof/>
        </w:rPr>
        <w:instrText xml:space="preserve"> PAGEREF _Toc115251386 \h </w:instrText>
      </w:r>
      <w:r>
        <w:rPr>
          <w:noProof/>
        </w:rPr>
      </w:r>
      <w:r>
        <w:rPr>
          <w:noProof/>
        </w:rPr>
        <w:fldChar w:fldCharType="separate"/>
      </w:r>
      <w:r>
        <w:rPr>
          <w:noProof/>
        </w:rPr>
        <w:t>18</w:t>
      </w:r>
      <w:r>
        <w:rPr>
          <w:noProof/>
        </w:rPr>
        <w:fldChar w:fldCharType="end"/>
      </w:r>
    </w:p>
    <w:p w14:paraId="43A17871" w14:textId="468C3AA2" w:rsidR="001E5FE2" w:rsidRDefault="001E5FE2">
      <w:pPr>
        <w:pStyle w:val="TOC2"/>
        <w:tabs>
          <w:tab w:val="left" w:pos="473"/>
          <w:tab w:val="right" w:leader="dot" w:pos="10070"/>
        </w:tabs>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SPECIFIED PRODUCTS</w:t>
      </w:r>
      <w:r>
        <w:rPr>
          <w:noProof/>
        </w:rPr>
        <w:tab/>
      </w:r>
      <w:r>
        <w:rPr>
          <w:noProof/>
        </w:rPr>
        <w:fldChar w:fldCharType="begin"/>
      </w:r>
      <w:r>
        <w:rPr>
          <w:noProof/>
        </w:rPr>
        <w:instrText xml:space="preserve"> PAGEREF _Toc115251387 \h </w:instrText>
      </w:r>
      <w:r>
        <w:rPr>
          <w:noProof/>
        </w:rPr>
      </w:r>
      <w:r>
        <w:rPr>
          <w:noProof/>
        </w:rPr>
        <w:fldChar w:fldCharType="separate"/>
      </w:r>
      <w:r>
        <w:rPr>
          <w:noProof/>
        </w:rPr>
        <w:t>19</w:t>
      </w:r>
      <w:r>
        <w:rPr>
          <w:noProof/>
        </w:rPr>
        <w:fldChar w:fldCharType="end"/>
      </w:r>
    </w:p>
    <w:p w14:paraId="24965068" w14:textId="23FBCCA2" w:rsidR="001E5FE2" w:rsidRDefault="001E5FE2">
      <w:pPr>
        <w:pStyle w:val="TOC3"/>
        <w:tabs>
          <w:tab w:val="left" w:pos="625"/>
          <w:tab w:val="right" w:leader="dot" w:pos="10070"/>
        </w:tabs>
        <w:rPr>
          <w:rFonts w:asciiTheme="minorHAnsi" w:eastAsiaTheme="minorEastAsia" w:hAnsiTheme="minorHAnsi" w:cstheme="minorBidi"/>
          <w:noProof/>
          <w:sz w:val="22"/>
          <w:szCs w:val="22"/>
        </w:rPr>
      </w:pPr>
      <w:r>
        <w:rPr>
          <w:noProof/>
        </w:rPr>
        <w:t>4.1.1</w:t>
      </w:r>
      <w:r>
        <w:rPr>
          <w:rFonts w:asciiTheme="minorHAnsi" w:eastAsiaTheme="minorEastAsia" w:hAnsiTheme="minorHAnsi" w:cstheme="minorBidi"/>
          <w:noProof/>
          <w:sz w:val="22"/>
          <w:szCs w:val="22"/>
        </w:rPr>
        <w:tab/>
      </w:r>
      <w:r>
        <w:rPr>
          <w:noProof/>
        </w:rPr>
        <w:t>Crestron HD-RX-4KZ-101</w:t>
      </w:r>
      <w:r>
        <w:rPr>
          <w:noProof/>
        </w:rPr>
        <w:tab/>
      </w:r>
      <w:r>
        <w:rPr>
          <w:noProof/>
        </w:rPr>
        <w:fldChar w:fldCharType="begin"/>
      </w:r>
      <w:r>
        <w:rPr>
          <w:noProof/>
        </w:rPr>
        <w:instrText xml:space="preserve"> PAGEREF _Toc115251388 \h </w:instrText>
      </w:r>
      <w:r>
        <w:rPr>
          <w:noProof/>
        </w:rPr>
      </w:r>
      <w:r>
        <w:rPr>
          <w:noProof/>
        </w:rPr>
        <w:fldChar w:fldCharType="separate"/>
      </w:r>
      <w:r>
        <w:rPr>
          <w:noProof/>
        </w:rPr>
        <w:t>19</w:t>
      </w:r>
      <w:r>
        <w:rPr>
          <w:noProof/>
        </w:rPr>
        <w:fldChar w:fldCharType="end"/>
      </w:r>
    </w:p>
    <w:p w14:paraId="359778F4" w14:textId="24CAD8B5" w:rsidR="001E5FE2" w:rsidRDefault="001E5FE2">
      <w:pPr>
        <w:pStyle w:val="TOC3"/>
        <w:tabs>
          <w:tab w:val="left" w:pos="625"/>
          <w:tab w:val="right" w:leader="dot" w:pos="10070"/>
        </w:tabs>
        <w:rPr>
          <w:rFonts w:asciiTheme="minorHAnsi" w:eastAsiaTheme="minorEastAsia" w:hAnsiTheme="minorHAnsi" w:cstheme="minorBidi"/>
          <w:noProof/>
          <w:sz w:val="22"/>
          <w:szCs w:val="22"/>
        </w:rPr>
      </w:pPr>
      <w:r>
        <w:rPr>
          <w:noProof/>
        </w:rPr>
        <w:t>4.1.2</w:t>
      </w:r>
      <w:r>
        <w:rPr>
          <w:rFonts w:asciiTheme="minorHAnsi" w:eastAsiaTheme="minorEastAsia" w:hAnsiTheme="minorHAnsi" w:cstheme="minorBidi"/>
          <w:noProof/>
          <w:sz w:val="22"/>
          <w:szCs w:val="22"/>
        </w:rPr>
        <w:tab/>
      </w:r>
      <w:r>
        <w:rPr>
          <w:noProof/>
        </w:rPr>
        <w:t>Crestron HD-RX-4K-210-C-E</w:t>
      </w:r>
      <w:r>
        <w:rPr>
          <w:noProof/>
        </w:rPr>
        <w:tab/>
      </w:r>
      <w:r>
        <w:rPr>
          <w:noProof/>
        </w:rPr>
        <w:fldChar w:fldCharType="begin"/>
      </w:r>
      <w:r>
        <w:rPr>
          <w:noProof/>
        </w:rPr>
        <w:instrText xml:space="preserve"> PAGEREF _Toc115251389 \h </w:instrText>
      </w:r>
      <w:r>
        <w:rPr>
          <w:noProof/>
        </w:rPr>
      </w:r>
      <w:r>
        <w:rPr>
          <w:noProof/>
        </w:rPr>
        <w:fldChar w:fldCharType="separate"/>
      </w:r>
      <w:r>
        <w:rPr>
          <w:noProof/>
        </w:rPr>
        <w:t>19</w:t>
      </w:r>
      <w:r>
        <w:rPr>
          <w:noProof/>
        </w:rPr>
        <w:fldChar w:fldCharType="end"/>
      </w:r>
    </w:p>
    <w:p w14:paraId="0F07F3F2" w14:textId="3297AF76" w:rsidR="001E5FE2" w:rsidRDefault="001E5FE2">
      <w:pPr>
        <w:pStyle w:val="TOC3"/>
        <w:tabs>
          <w:tab w:val="left" w:pos="625"/>
          <w:tab w:val="right" w:leader="dot" w:pos="10070"/>
        </w:tabs>
        <w:rPr>
          <w:rFonts w:asciiTheme="minorHAnsi" w:eastAsiaTheme="minorEastAsia" w:hAnsiTheme="minorHAnsi" w:cstheme="minorBidi"/>
          <w:noProof/>
          <w:sz w:val="22"/>
          <w:szCs w:val="22"/>
        </w:rPr>
      </w:pPr>
      <w:r>
        <w:rPr>
          <w:noProof/>
        </w:rPr>
        <w:t>4.1.3</w:t>
      </w:r>
      <w:r>
        <w:rPr>
          <w:rFonts w:asciiTheme="minorHAnsi" w:eastAsiaTheme="minorEastAsia" w:hAnsiTheme="minorHAnsi" w:cstheme="minorBidi"/>
          <w:noProof/>
          <w:sz w:val="22"/>
          <w:szCs w:val="22"/>
        </w:rPr>
        <w:tab/>
      </w:r>
      <w:r>
        <w:rPr>
          <w:noProof/>
        </w:rPr>
        <w:t>Crestron HD-RX-4KZ-101-1G</w:t>
      </w:r>
      <w:r>
        <w:rPr>
          <w:noProof/>
        </w:rPr>
        <w:tab/>
      </w:r>
      <w:r>
        <w:rPr>
          <w:noProof/>
        </w:rPr>
        <w:fldChar w:fldCharType="begin"/>
      </w:r>
      <w:r>
        <w:rPr>
          <w:noProof/>
        </w:rPr>
        <w:instrText xml:space="preserve"> PAGEREF _Toc115251390 \h </w:instrText>
      </w:r>
      <w:r>
        <w:rPr>
          <w:noProof/>
        </w:rPr>
      </w:r>
      <w:r>
        <w:rPr>
          <w:noProof/>
        </w:rPr>
        <w:fldChar w:fldCharType="separate"/>
      </w:r>
      <w:r>
        <w:rPr>
          <w:noProof/>
        </w:rPr>
        <w:t>19</w:t>
      </w:r>
      <w:r>
        <w:rPr>
          <w:noProof/>
        </w:rPr>
        <w:fldChar w:fldCharType="end"/>
      </w:r>
    </w:p>
    <w:p w14:paraId="3F265372" w14:textId="596A052E" w:rsidR="001E5FE2" w:rsidRDefault="001E5FE2">
      <w:pPr>
        <w:pStyle w:val="TOC3"/>
        <w:tabs>
          <w:tab w:val="left" w:pos="625"/>
          <w:tab w:val="right" w:leader="dot" w:pos="10070"/>
        </w:tabs>
        <w:rPr>
          <w:rFonts w:asciiTheme="minorHAnsi" w:eastAsiaTheme="minorEastAsia" w:hAnsiTheme="minorHAnsi" w:cstheme="minorBidi"/>
          <w:noProof/>
          <w:sz w:val="22"/>
          <w:szCs w:val="22"/>
        </w:rPr>
      </w:pPr>
      <w:r>
        <w:rPr>
          <w:noProof/>
        </w:rPr>
        <w:t>4.1.4</w:t>
      </w:r>
      <w:r>
        <w:rPr>
          <w:rFonts w:asciiTheme="minorHAnsi" w:eastAsiaTheme="minorEastAsia" w:hAnsiTheme="minorHAnsi" w:cstheme="minorBidi"/>
          <w:noProof/>
          <w:sz w:val="22"/>
          <w:szCs w:val="22"/>
        </w:rPr>
        <w:tab/>
      </w:r>
      <w:r>
        <w:rPr>
          <w:noProof/>
        </w:rPr>
        <w:t>Crestron HD-RXC-4KZ-101</w:t>
      </w:r>
      <w:r>
        <w:rPr>
          <w:noProof/>
        </w:rPr>
        <w:tab/>
      </w:r>
      <w:r>
        <w:rPr>
          <w:noProof/>
        </w:rPr>
        <w:fldChar w:fldCharType="begin"/>
      </w:r>
      <w:r>
        <w:rPr>
          <w:noProof/>
        </w:rPr>
        <w:instrText xml:space="preserve"> PAGEREF _Toc115251391 \h </w:instrText>
      </w:r>
      <w:r>
        <w:rPr>
          <w:noProof/>
        </w:rPr>
      </w:r>
      <w:r>
        <w:rPr>
          <w:noProof/>
        </w:rPr>
        <w:fldChar w:fldCharType="separate"/>
      </w:r>
      <w:r>
        <w:rPr>
          <w:noProof/>
        </w:rPr>
        <w:t>19</w:t>
      </w:r>
      <w:r>
        <w:rPr>
          <w:noProof/>
        </w:rPr>
        <w:fldChar w:fldCharType="end"/>
      </w:r>
    </w:p>
    <w:p w14:paraId="3C5C0FA9" w14:textId="77A2708B" w:rsidR="001E5FE2" w:rsidRDefault="001E5FE2">
      <w:pPr>
        <w:pStyle w:val="TOC3"/>
        <w:tabs>
          <w:tab w:val="left" w:pos="625"/>
          <w:tab w:val="right" w:leader="dot" w:pos="10070"/>
        </w:tabs>
        <w:rPr>
          <w:rFonts w:asciiTheme="minorHAnsi" w:eastAsiaTheme="minorEastAsia" w:hAnsiTheme="minorHAnsi" w:cstheme="minorBidi"/>
          <w:noProof/>
          <w:sz w:val="22"/>
          <w:szCs w:val="22"/>
        </w:rPr>
      </w:pPr>
      <w:r>
        <w:rPr>
          <w:noProof/>
        </w:rPr>
        <w:t>4.1.5</w:t>
      </w:r>
      <w:r>
        <w:rPr>
          <w:rFonts w:asciiTheme="minorHAnsi" w:eastAsiaTheme="minorEastAsia" w:hAnsiTheme="minorHAnsi" w:cstheme="minorBidi"/>
          <w:noProof/>
          <w:sz w:val="22"/>
          <w:szCs w:val="22"/>
        </w:rPr>
        <w:tab/>
      </w:r>
      <w:r>
        <w:rPr>
          <w:noProof/>
        </w:rPr>
        <w:t>Crestron HD-RXC-4KZ-101-1G</w:t>
      </w:r>
      <w:r>
        <w:rPr>
          <w:noProof/>
        </w:rPr>
        <w:tab/>
      </w:r>
      <w:r>
        <w:rPr>
          <w:noProof/>
        </w:rPr>
        <w:fldChar w:fldCharType="begin"/>
      </w:r>
      <w:r>
        <w:rPr>
          <w:noProof/>
        </w:rPr>
        <w:instrText xml:space="preserve"> PAGEREF _Toc115251392 \h </w:instrText>
      </w:r>
      <w:r>
        <w:rPr>
          <w:noProof/>
        </w:rPr>
      </w:r>
      <w:r>
        <w:rPr>
          <w:noProof/>
        </w:rPr>
        <w:fldChar w:fldCharType="separate"/>
      </w:r>
      <w:r>
        <w:rPr>
          <w:noProof/>
        </w:rPr>
        <w:t>19</w:t>
      </w:r>
      <w:r>
        <w:rPr>
          <w:noProof/>
        </w:rPr>
        <w:fldChar w:fldCharType="end"/>
      </w:r>
    </w:p>
    <w:p w14:paraId="32D198AB" w14:textId="0717B7F5" w:rsidR="001E5FE2" w:rsidRDefault="001E5FE2">
      <w:pPr>
        <w:pStyle w:val="TOC3"/>
        <w:tabs>
          <w:tab w:val="left" w:pos="625"/>
          <w:tab w:val="right" w:leader="dot" w:pos="10070"/>
        </w:tabs>
        <w:rPr>
          <w:rFonts w:asciiTheme="minorHAnsi" w:eastAsiaTheme="minorEastAsia" w:hAnsiTheme="minorHAnsi" w:cstheme="minorBidi"/>
          <w:noProof/>
          <w:sz w:val="22"/>
          <w:szCs w:val="22"/>
        </w:rPr>
      </w:pPr>
      <w:r>
        <w:rPr>
          <w:noProof/>
        </w:rPr>
        <w:t>4.1.6</w:t>
      </w:r>
      <w:r>
        <w:rPr>
          <w:rFonts w:asciiTheme="minorHAnsi" w:eastAsiaTheme="minorEastAsia" w:hAnsiTheme="minorHAnsi" w:cstheme="minorBidi"/>
          <w:noProof/>
          <w:sz w:val="22"/>
          <w:szCs w:val="22"/>
        </w:rPr>
        <w:tab/>
      </w:r>
      <w:r>
        <w:rPr>
          <w:noProof/>
        </w:rPr>
        <w:t>Crestron HD-RXCA-4KZ-101</w:t>
      </w:r>
      <w:r>
        <w:rPr>
          <w:noProof/>
        </w:rPr>
        <w:tab/>
      </w:r>
      <w:r>
        <w:rPr>
          <w:noProof/>
        </w:rPr>
        <w:fldChar w:fldCharType="begin"/>
      </w:r>
      <w:r>
        <w:rPr>
          <w:noProof/>
        </w:rPr>
        <w:instrText xml:space="preserve"> PAGEREF _Toc115251393 \h </w:instrText>
      </w:r>
      <w:r>
        <w:rPr>
          <w:noProof/>
        </w:rPr>
      </w:r>
      <w:r>
        <w:rPr>
          <w:noProof/>
        </w:rPr>
        <w:fldChar w:fldCharType="separate"/>
      </w:r>
      <w:r>
        <w:rPr>
          <w:noProof/>
        </w:rPr>
        <w:t>19</w:t>
      </w:r>
      <w:r>
        <w:rPr>
          <w:noProof/>
        </w:rPr>
        <w:fldChar w:fldCharType="end"/>
      </w:r>
    </w:p>
    <w:p w14:paraId="2DDA9C88" w14:textId="427E176B" w:rsidR="001E5FE2" w:rsidRDefault="001E5FE2">
      <w:pPr>
        <w:pStyle w:val="TOC3"/>
        <w:tabs>
          <w:tab w:val="left" w:pos="625"/>
          <w:tab w:val="right" w:leader="dot" w:pos="10070"/>
        </w:tabs>
        <w:rPr>
          <w:rFonts w:asciiTheme="minorHAnsi" w:eastAsiaTheme="minorEastAsia" w:hAnsiTheme="minorHAnsi" w:cstheme="minorBidi"/>
          <w:noProof/>
          <w:sz w:val="22"/>
          <w:szCs w:val="22"/>
        </w:rPr>
      </w:pPr>
      <w:r>
        <w:rPr>
          <w:noProof/>
        </w:rPr>
        <w:t>4.1.7</w:t>
      </w:r>
      <w:r>
        <w:rPr>
          <w:rFonts w:asciiTheme="minorHAnsi" w:eastAsiaTheme="minorEastAsia" w:hAnsiTheme="minorHAnsi" w:cstheme="minorBidi"/>
          <w:noProof/>
          <w:sz w:val="22"/>
          <w:szCs w:val="22"/>
        </w:rPr>
        <w:tab/>
      </w:r>
      <w:r>
        <w:rPr>
          <w:noProof/>
        </w:rPr>
        <w:t>Crestron HD-RXC-4KZ-101</w:t>
      </w:r>
      <w:r>
        <w:rPr>
          <w:noProof/>
        </w:rPr>
        <w:tab/>
      </w:r>
      <w:r>
        <w:rPr>
          <w:noProof/>
        </w:rPr>
        <w:fldChar w:fldCharType="begin"/>
      </w:r>
      <w:r>
        <w:rPr>
          <w:noProof/>
        </w:rPr>
        <w:instrText xml:space="preserve"> PAGEREF _Toc115251394 \h </w:instrText>
      </w:r>
      <w:r>
        <w:rPr>
          <w:noProof/>
        </w:rPr>
      </w:r>
      <w:r>
        <w:rPr>
          <w:noProof/>
        </w:rPr>
        <w:fldChar w:fldCharType="separate"/>
      </w:r>
      <w:r>
        <w:rPr>
          <w:noProof/>
        </w:rPr>
        <w:t>19</w:t>
      </w:r>
      <w:r>
        <w:rPr>
          <w:noProof/>
        </w:rPr>
        <w:fldChar w:fldCharType="end"/>
      </w:r>
    </w:p>
    <w:p w14:paraId="6738B8FB" w14:textId="36B3E107" w:rsidR="00B64DA3" w:rsidRDefault="00000000">
      <w:pPr>
        <w:pStyle w:val="TOC3"/>
        <w:tabs>
          <w:tab w:val="right" w:leader="dot" w:pos="8280"/>
        </w:tabs>
      </w:pPr>
      <w:r>
        <w:fldChar w:fldCharType="end"/>
      </w:r>
    </w:p>
    <w:p w14:paraId="061D5CAA" w14:textId="77777777" w:rsidR="00B64DA3" w:rsidRDefault="00B64DA3">
      <w:pPr>
        <w:rPr>
          <w:sz w:val="20"/>
          <w:szCs w:val="20"/>
        </w:rPr>
      </w:pPr>
    </w:p>
    <w:p w14:paraId="2F789351" w14:textId="77777777" w:rsidR="00B64DA3" w:rsidRDefault="00B64DA3">
      <w:pPr>
        <w:rPr>
          <w:sz w:val="20"/>
          <w:szCs w:val="20"/>
        </w:rPr>
      </w:pPr>
    </w:p>
    <w:p w14:paraId="3FB84EB0" w14:textId="77777777" w:rsidR="00B64DA3" w:rsidRDefault="00000000">
      <w:pPr>
        <w:pStyle w:val="TOC1"/>
        <w:ind w:right="0"/>
      </w:pPr>
      <w:r>
        <w:br w:type="page"/>
      </w:r>
    </w:p>
    <w:p w14:paraId="1CAF7BA0" w14:textId="77777777" w:rsidR="00B64DA3" w:rsidRDefault="00B64DA3">
      <w:pPr>
        <w:rPr>
          <w:sz w:val="20"/>
          <w:szCs w:val="20"/>
        </w:rPr>
      </w:pPr>
    </w:p>
    <w:p w14:paraId="132659C2" w14:textId="77777777" w:rsidR="00B64DA3" w:rsidRDefault="00B64DA3">
      <w:pPr>
        <w:rPr>
          <w:sz w:val="20"/>
          <w:szCs w:val="20"/>
        </w:rPr>
      </w:pPr>
    </w:p>
    <w:p w14:paraId="414E1688" w14:textId="77777777" w:rsidR="00B64DA3" w:rsidRDefault="00000000">
      <w:pPr>
        <w:pStyle w:val="Heading1"/>
      </w:pPr>
      <w:bookmarkStart w:id="0" w:name="_Toc115251333"/>
      <w:bookmarkStart w:id="1" w:name="GENERAL"/>
      <w:bookmarkStart w:id="2" w:name="BKM_27BD979B_9064_454D_9272_B562F7699965"/>
      <w:bookmarkStart w:id="3" w:name="HD_RX_201_101_101_101_101"/>
      <w:bookmarkStart w:id="4" w:name="BKM_37734BA3_49F2_4470_9B73_76D5C944F241"/>
      <w:r>
        <w:t>GENERAL</w:t>
      </w:r>
      <w:bookmarkEnd w:id="0"/>
    </w:p>
    <w:p w14:paraId="6BC33BF1" w14:textId="77777777" w:rsidR="00B64DA3" w:rsidRDefault="00000000">
      <w:pPr>
        <w:pStyle w:val="Notes"/>
      </w:pPr>
      <w:r>
        <w:t>NOT USED in this Guide Specification.  Specifier shall Specify PART 1 administrative and procedural requirements as needed.</w:t>
      </w:r>
    </w:p>
    <w:p w14:paraId="3BDF72E7" w14:textId="77777777" w:rsidR="00B64DA3" w:rsidRDefault="00B64DA3">
      <w:pPr>
        <w:rPr>
          <w:sz w:val="20"/>
          <w:szCs w:val="20"/>
        </w:rPr>
      </w:pPr>
    </w:p>
    <w:p w14:paraId="0647E68E" w14:textId="0BB8B149" w:rsidR="00B64DA3" w:rsidRDefault="00000000">
      <w:pPr>
        <w:pStyle w:val="Heading2"/>
        <w:spacing w:after="0"/>
      </w:pPr>
      <w:bookmarkStart w:id="5" w:name="_Toc115251334"/>
      <w:bookmarkStart w:id="6" w:name="BKM_E91C9401_67BE_4F6F_86AE_C804F0A6A868"/>
      <w:r>
        <w:t>Description: Single cable 4K</w:t>
      </w:r>
      <w:r w:rsidR="00C515B4">
        <w:t>60 4:4:4</w:t>
      </w:r>
      <w:r>
        <w:t xml:space="preserve"> HDMI Receiver</w:t>
      </w:r>
      <w:bookmarkEnd w:id="5"/>
    </w:p>
    <w:p w14:paraId="0F6498E0" w14:textId="77777777" w:rsidR="00B64DA3" w:rsidRDefault="00000000">
      <w:pPr>
        <w:pStyle w:val="Notes"/>
      </w:pPr>
      <w:r>
        <w:t xml:space="preserve">   </w:t>
      </w:r>
      <w:bookmarkEnd w:id="1"/>
      <w:bookmarkEnd w:id="2"/>
      <w:bookmarkEnd w:id="6"/>
    </w:p>
    <w:p w14:paraId="21498133" w14:textId="77777777" w:rsidR="00B64DA3" w:rsidRDefault="00B64DA3">
      <w:pPr>
        <w:rPr>
          <w:sz w:val="20"/>
          <w:szCs w:val="20"/>
        </w:rPr>
      </w:pPr>
    </w:p>
    <w:p w14:paraId="1BEE415E" w14:textId="77777777" w:rsidR="00B64DA3" w:rsidRDefault="00000000">
      <w:pPr>
        <w:pStyle w:val="Heading1"/>
      </w:pPr>
      <w:bookmarkStart w:id="7" w:name="_Toc115251335"/>
      <w:bookmarkStart w:id="8" w:name="PRODUCTS"/>
      <w:bookmarkStart w:id="9" w:name="BKM_FAFF9B36_0B6B_4240_BDDE_F5B2E6ED0241"/>
      <w:r>
        <w:t>PRODUCTS</w:t>
      </w:r>
      <w:bookmarkEnd w:id="7"/>
    </w:p>
    <w:p w14:paraId="1E4E83B3" w14:textId="77777777" w:rsidR="00B64DA3" w:rsidRDefault="00B64DA3">
      <w:pPr>
        <w:pStyle w:val="Notes"/>
      </w:pPr>
    </w:p>
    <w:p w14:paraId="451F279E" w14:textId="77777777" w:rsidR="00B64DA3" w:rsidRDefault="00B64DA3">
      <w:pPr>
        <w:rPr>
          <w:sz w:val="20"/>
          <w:szCs w:val="20"/>
        </w:rPr>
      </w:pPr>
    </w:p>
    <w:p w14:paraId="573FBE13" w14:textId="23CFDF33" w:rsidR="00B64DA3" w:rsidRDefault="00000000">
      <w:pPr>
        <w:pStyle w:val="Heading2"/>
        <w:spacing w:after="0"/>
      </w:pPr>
      <w:bookmarkStart w:id="10" w:name="_Toc115251336"/>
      <w:bookmarkStart w:id="11" w:name="BKM_3834A923_8C5C_4A66_9C4F_B257ED62D492"/>
      <w:r>
        <w:t xml:space="preserve">Receiver Type </w:t>
      </w:r>
      <w:r w:rsidR="00E17129">
        <w:t>1</w:t>
      </w:r>
      <w:bookmarkEnd w:id="10"/>
    </w:p>
    <w:p w14:paraId="436BCB66" w14:textId="6B3A9782" w:rsidR="00B64DA3" w:rsidRDefault="00B64DA3">
      <w:pPr>
        <w:pStyle w:val="Notes"/>
      </w:pPr>
    </w:p>
    <w:p w14:paraId="6037F348" w14:textId="77777777" w:rsidR="00CC7F9B" w:rsidRDefault="00CC7F9B" w:rsidP="00CC7F9B">
      <w:pPr>
        <w:pStyle w:val="Notes"/>
      </w:pPr>
      <w:r>
        <w:t>Specifier Note:</w:t>
      </w:r>
    </w:p>
    <w:p w14:paraId="41D33F80" w14:textId="58D4582D" w:rsidR="00CC7F9B" w:rsidRPr="00CC7F9B" w:rsidRDefault="00CC7F9B" w:rsidP="00CC7F9B">
      <w:r w:rsidRPr="00CC7F9B">
        <w:rPr>
          <w:rFonts w:ascii="Calibri" w:eastAsia="Calibri" w:hAnsi="Calibri" w:cs="Calibri"/>
          <w:i/>
          <w:color w:val="FF0000"/>
          <w:sz w:val="20"/>
          <w:szCs w:val="20"/>
        </w:rPr>
        <w:t>The HD-RX-4KZ-101 is a DM Lite® 4K60 4:4:4 receiver designed to interoperate with a DM Lite® transmitter or DMPS Lite™ switcher for the transmission of an HDMI® signal.</w:t>
      </w:r>
    </w:p>
    <w:p w14:paraId="1966E27F" w14:textId="77777777" w:rsidR="00B64DA3" w:rsidRDefault="00B64DA3">
      <w:pPr>
        <w:rPr>
          <w:sz w:val="20"/>
          <w:szCs w:val="20"/>
        </w:rPr>
      </w:pPr>
    </w:p>
    <w:p w14:paraId="1B0BDED5" w14:textId="77777777" w:rsidR="00B64DA3" w:rsidRDefault="00000000">
      <w:pPr>
        <w:pStyle w:val="Heading3"/>
      </w:pPr>
      <w:bookmarkStart w:id="12" w:name="_Toc115251337"/>
      <w:bookmarkStart w:id="13" w:name="BKM_DFC26BF2_6E6F_4671_B47F_3AA05D0AB73B"/>
      <w:r>
        <w:t>Basis of Design</w:t>
      </w:r>
      <w:bookmarkEnd w:id="12"/>
    </w:p>
    <w:p w14:paraId="317049CD" w14:textId="77777777" w:rsidR="00B64DA3" w:rsidRDefault="00B64DA3">
      <w:pPr>
        <w:pStyle w:val="Notes"/>
      </w:pPr>
    </w:p>
    <w:p w14:paraId="3BCC0EB2" w14:textId="77777777" w:rsidR="00B64DA3" w:rsidRDefault="00B64DA3">
      <w:pPr>
        <w:rPr>
          <w:sz w:val="20"/>
          <w:szCs w:val="20"/>
        </w:rPr>
      </w:pPr>
    </w:p>
    <w:p w14:paraId="1E5C989C" w14:textId="61FD92A1" w:rsidR="00B64DA3" w:rsidRDefault="00000000">
      <w:pPr>
        <w:pStyle w:val="Heading4"/>
      </w:pPr>
      <w:bookmarkStart w:id="14" w:name="BKM_6512E740_6059_4A92_94C7_6181B51F010E"/>
      <w:r>
        <w:t>Crestron HD-RX-</w:t>
      </w:r>
      <w:r w:rsidR="00C515B4">
        <w:t>4KZ-101</w:t>
      </w:r>
    </w:p>
    <w:p w14:paraId="17AB2F08" w14:textId="77777777" w:rsidR="00CC7F9B" w:rsidRDefault="00CC7F9B">
      <w:pPr>
        <w:pStyle w:val="Notes"/>
      </w:pPr>
    </w:p>
    <w:p w14:paraId="1D381329" w14:textId="77777777" w:rsidR="00CC7F9B" w:rsidRDefault="00CC7F9B" w:rsidP="00CC7F9B">
      <w:pPr>
        <w:pStyle w:val="Notes"/>
      </w:pPr>
      <w:r>
        <w:t>Specifier Note:</w:t>
      </w:r>
    </w:p>
    <w:p w14:paraId="0B43C9CA" w14:textId="3AF859F7" w:rsidR="00CC7F9B" w:rsidRDefault="00CC7F9B" w:rsidP="00CC7F9B">
      <w:pPr>
        <w:pStyle w:val="Notes"/>
      </w:pPr>
      <w:r>
        <w:t>HD-RX-4KZ-101</w:t>
      </w:r>
      <w:r>
        <w:br/>
      </w:r>
      <w:r w:rsidR="009B13C0" w:rsidRPr="009B13C0">
        <w:t>https://www.crestron.com/Products/Video/HDMI-Solutions/HDMI-Extenders/HD-RX-4KZ-101</w:t>
      </w:r>
    </w:p>
    <w:p w14:paraId="6F0828D8" w14:textId="707373EB" w:rsidR="00B64DA3" w:rsidRDefault="00000000" w:rsidP="00040240">
      <w:pPr>
        <w:pStyle w:val="Notes"/>
      </w:pPr>
      <w:r>
        <w:t xml:space="preserve">  </w:t>
      </w:r>
      <w:bookmarkEnd w:id="13"/>
      <w:bookmarkEnd w:id="14"/>
    </w:p>
    <w:p w14:paraId="1832F6DC" w14:textId="77777777" w:rsidR="00F06A47" w:rsidRPr="00F06A47" w:rsidRDefault="00F06A47" w:rsidP="00F06A47"/>
    <w:p w14:paraId="2713C794" w14:textId="77777777" w:rsidR="00B64DA3" w:rsidRDefault="00000000">
      <w:pPr>
        <w:pStyle w:val="Heading3"/>
      </w:pPr>
      <w:bookmarkStart w:id="15" w:name="_Toc115251338"/>
      <w:bookmarkStart w:id="16" w:name="BKM_DF9B4EA6_B02E_4179_AAD8_46C1EBD09E04"/>
      <w:r>
        <w:t>Device Architecture</w:t>
      </w:r>
      <w:bookmarkEnd w:id="15"/>
    </w:p>
    <w:p w14:paraId="3CDC3BD4" w14:textId="77777777" w:rsidR="00B64DA3" w:rsidRDefault="00B64DA3">
      <w:pPr>
        <w:pStyle w:val="Notes"/>
      </w:pPr>
    </w:p>
    <w:p w14:paraId="67EFFD4B" w14:textId="77777777" w:rsidR="00B64DA3" w:rsidRDefault="00B64DA3">
      <w:pPr>
        <w:rPr>
          <w:sz w:val="20"/>
          <w:szCs w:val="20"/>
        </w:rPr>
      </w:pPr>
    </w:p>
    <w:p w14:paraId="7CD518CF" w14:textId="77777777" w:rsidR="00B64DA3" w:rsidRDefault="00000000">
      <w:pPr>
        <w:pStyle w:val="Heading4"/>
      </w:pPr>
      <w:bookmarkStart w:id="17" w:name="BKM_962BF18B_6518_4763_9C76_292A0186A60F"/>
      <w:r>
        <w:t>Physical Form factor</w:t>
      </w:r>
    </w:p>
    <w:p w14:paraId="1625B2FD" w14:textId="0329637B" w:rsidR="00B64DA3" w:rsidRDefault="00B64DA3">
      <w:pPr>
        <w:pStyle w:val="Notes"/>
      </w:pPr>
    </w:p>
    <w:p w14:paraId="65DA0C1F" w14:textId="77777777" w:rsidR="00F06A47" w:rsidRPr="00F06A47" w:rsidRDefault="00F06A47" w:rsidP="00F06A47"/>
    <w:p w14:paraId="0983C7BD" w14:textId="77777777" w:rsidR="00F06A47" w:rsidRPr="00BA4C86" w:rsidRDefault="00F06A47" w:rsidP="00F06A47">
      <w:pPr>
        <w:pStyle w:val="Heading5"/>
      </w:pPr>
      <w:r>
        <w:t>Device enclosure to be made of black finished metal with vented sides</w:t>
      </w:r>
    </w:p>
    <w:p w14:paraId="721D6149" w14:textId="77777777" w:rsidR="00C054B4" w:rsidRDefault="00C054B4">
      <w:pPr>
        <w:pStyle w:val="Notes"/>
      </w:pPr>
      <w:bookmarkStart w:id="18" w:name="BKM_884EC4F4_881E_4077_9E25_ABF1ECEC281B"/>
    </w:p>
    <w:p w14:paraId="6657DA6D" w14:textId="740EAD5B" w:rsidR="00B64DA3" w:rsidRDefault="00000000">
      <w:pPr>
        <w:pStyle w:val="Notes"/>
      </w:pPr>
      <w:r>
        <w:t xml:space="preserve">   </w:t>
      </w:r>
      <w:bookmarkEnd w:id="16"/>
      <w:bookmarkEnd w:id="17"/>
      <w:bookmarkEnd w:id="18"/>
    </w:p>
    <w:p w14:paraId="24B72690" w14:textId="119F0CA9" w:rsidR="00C054B4" w:rsidRPr="00E55F82" w:rsidRDefault="00C054B4" w:rsidP="00C054B4">
      <w:pPr>
        <w:pStyle w:val="Heading5"/>
        <w:numPr>
          <w:ilvl w:val="4"/>
          <w:numId w:val="15"/>
        </w:numPr>
      </w:pPr>
      <w:r>
        <w:t>Device weight: 11.</w:t>
      </w:r>
      <w:r w:rsidR="008B5EAA">
        <w:t>8</w:t>
      </w:r>
      <w:r>
        <w:t>2 oz (33</w:t>
      </w:r>
      <w:r w:rsidR="008B5EAA">
        <w:t>5</w:t>
      </w:r>
      <w:r>
        <w:t xml:space="preserve"> g)</w:t>
      </w:r>
    </w:p>
    <w:p w14:paraId="06E9EAD1" w14:textId="660763A7" w:rsidR="00C054B4" w:rsidRDefault="00C054B4" w:rsidP="00C054B4"/>
    <w:p w14:paraId="72180461" w14:textId="77777777" w:rsidR="009E7FF2" w:rsidRDefault="009E7FF2" w:rsidP="009E7FF2"/>
    <w:p w14:paraId="1E6D03BD" w14:textId="73D9CDB5" w:rsidR="009E7FF2" w:rsidRPr="00F06A47" w:rsidRDefault="009E7FF2" w:rsidP="00DA3360">
      <w:pPr>
        <w:pStyle w:val="Heading4"/>
      </w:pPr>
      <w:r>
        <w:t>Mounting Options</w:t>
      </w:r>
    </w:p>
    <w:p w14:paraId="57351EEF" w14:textId="7BD4198A" w:rsidR="009E7FF2" w:rsidRDefault="009E7FF2" w:rsidP="009E7FF2">
      <w:pPr>
        <w:rPr>
          <w:sz w:val="20"/>
          <w:szCs w:val="20"/>
        </w:rPr>
      </w:pPr>
    </w:p>
    <w:p w14:paraId="12E4BCAB" w14:textId="77777777" w:rsidR="002D306A" w:rsidRDefault="002D306A" w:rsidP="009E7FF2">
      <w:pPr>
        <w:rPr>
          <w:sz w:val="20"/>
          <w:szCs w:val="20"/>
        </w:rPr>
      </w:pPr>
    </w:p>
    <w:p w14:paraId="3A396C6D" w14:textId="39292DF0" w:rsidR="002D306A" w:rsidRDefault="002D306A" w:rsidP="00165FED">
      <w:pPr>
        <w:pStyle w:val="Heading5"/>
      </w:pPr>
      <w:r>
        <w:t>Freestanding</w:t>
      </w:r>
    </w:p>
    <w:p w14:paraId="7FFAAA26" w14:textId="6C26B792" w:rsidR="009E7FF2" w:rsidRDefault="009E7FF2" w:rsidP="009E7FF2">
      <w:pPr>
        <w:rPr>
          <w:sz w:val="20"/>
          <w:szCs w:val="20"/>
        </w:rPr>
      </w:pPr>
    </w:p>
    <w:p w14:paraId="245D58DF" w14:textId="77777777" w:rsidR="002D306A" w:rsidRDefault="002D306A" w:rsidP="009E7FF2">
      <w:pPr>
        <w:rPr>
          <w:sz w:val="20"/>
          <w:szCs w:val="20"/>
        </w:rPr>
      </w:pPr>
    </w:p>
    <w:p w14:paraId="2BF09649" w14:textId="77777777" w:rsidR="009E7FF2" w:rsidRDefault="009E7FF2" w:rsidP="00165FED">
      <w:pPr>
        <w:pStyle w:val="Heading5"/>
      </w:pPr>
      <w:r>
        <w:t>Surface mount via attachable mounting bracket</w:t>
      </w:r>
    </w:p>
    <w:p w14:paraId="4486D8B5" w14:textId="5751E9FD" w:rsidR="009E7FF2" w:rsidRDefault="009E7FF2" w:rsidP="00C054B4"/>
    <w:p w14:paraId="7C8A825F" w14:textId="77777777" w:rsidR="00530789" w:rsidRDefault="00530789" w:rsidP="00C054B4"/>
    <w:p w14:paraId="7622E236" w14:textId="1F70E1BF" w:rsidR="002D306A" w:rsidRDefault="002D306A" w:rsidP="00165FED">
      <w:pPr>
        <w:pStyle w:val="Heading5"/>
      </w:pPr>
      <w:r>
        <w:t>Attachment to single rack rail</w:t>
      </w:r>
    </w:p>
    <w:p w14:paraId="70DB3DB6" w14:textId="68B87331" w:rsidR="00F06A47" w:rsidRDefault="00F06A47" w:rsidP="00F06A47"/>
    <w:p w14:paraId="0728023C" w14:textId="77777777" w:rsidR="00530789" w:rsidRDefault="00530789" w:rsidP="00F06A47"/>
    <w:p w14:paraId="25DB6E59" w14:textId="77777777" w:rsidR="00F06A47" w:rsidRDefault="00F06A47" w:rsidP="00DA3360">
      <w:pPr>
        <w:pStyle w:val="Heading4"/>
      </w:pPr>
      <w:r>
        <w:t>Environmental Operating Conditions</w:t>
      </w:r>
    </w:p>
    <w:p w14:paraId="6E25104A" w14:textId="77777777" w:rsidR="00F06A47" w:rsidRDefault="00F06A47" w:rsidP="00F06A47"/>
    <w:p w14:paraId="1EEEDD6C" w14:textId="77777777" w:rsidR="00F06A47" w:rsidRDefault="00F06A47" w:rsidP="00F06A47"/>
    <w:p w14:paraId="4CB1397F" w14:textId="77777777" w:rsidR="00F06A47" w:rsidRDefault="00F06A47" w:rsidP="00F06A47">
      <w:pPr>
        <w:pStyle w:val="Heading5"/>
        <w:tabs>
          <w:tab w:val="num" w:pos="360"/>
        </w:tabs>
      </w:pPr>
      <w:r>
        <w:t>32° to 104° F (0° to 40° C)</w:t>
      </w:r>
    </w:p>
    <w:p w14:paraId="45F79EFE" w14:textId="77777777" w:rsidR="00F06A47" w:rsidRDefault="00F06A47" w:rsidP="00F06A47"/>
    <w:p w14:paraId="479B58A7" w14:textId="77777777" w:rsidR="00F06A47" w:rsidRDefault="00F06A47" w:rsidP="00F06A47"/>
    <w:p w14:paraId="2DA4EB77" w14:textId="77777777" w:rsidR="00F06A47" w:rsidRPr="00DA32EF" w:rsidRDefault="00F06A47" w:rsidP="00F06A47">
      <w:pPr>
        <w:pStyle w:val="Heading5"/>
        <w:tabs>
          <w:tab w:val="num" w:pos="360"/>
        </w:tabs>
      </w:pPr>
      <w:r>
        <w:t>20% to 90% RH (non-condensing)</w:t>
      </w:r>
    </w:p>
    <w:p w14:paraId="62584EFD" w14:textId="77777777" w:rsidR="00F06A47" w:rsidRPr="00F06A47" w:rsidRDefault="00F06A47" w:rsidP="00F06A47"/>
    <w:p w14:paraId="5363707F" w14:textId="77777777" w:rsidR="00B64DA3" w:rsidRDefault="00B64DA3">
      <w:pPr>
        <w:rPr>
          <w:sz w:val="20"/>
          <w:szCs w:val="20"/>
        </w:rPr>
      </w:pPr>
    </w:p>
    <w:p w14:paraId="28DF9D5E" w14:textId="77777777" w:rsidR="00B64DA3" w:rsidRDefault="00000000">
      <w:pPr>
        <w:pStyle w:val="Heading3"/>
      </w:pPr>
      <w:bookmarkStart w:id="19" w:name="_Toc115251339"/>
      <w:bookmarkStart w:id="20" w:name="BKM_FBB9D6E9_31DA_4FFF_B7F1_A1829595032C"/>
      <w:r>
        <w:t>Functions</w:t>
      </w:r>
      <w:bookmarkEnd w:id="19"/>
    </w:p>
    <w:p w14:paraId="74479D54" w14:textId="77777777" w:rsidR="00B64DA3" w:rsidRDefault="00000000">
      <w:pPr>
        <w:pStyle w:val="Notes"/>
      </w:pPr>
      <w:bookmarkStart w:id="21" w:name="BKM_0197FBAC_DBD8_4D3A_8B4D_73EC15CC4CCD"/>
      <w:bookmarkStart w:id="22" w:name="BKM_08B7C57E_2F9E_41BD_B2E0_7AB044CE39C1"/>
      <w:r>
        <w:t xml:space="preserve">  </w:t>
      </w:r>
      <w:bookmarkEnd w:id="21"/>
      <w:bookmarkEnd w:id="22"/>
    </w:p>
    <w:p w14:paraId="7A6B8CD5" w14:textId="77777777" w:rsidR="00B64DA3" w:rsidRDefault="00B64DA3">
      <w:pPr>
        <w:rPr>
          <w:sz w:val="20"/>
          <w:szCs w:val="20"/>
        </w:rPr>
      </w:pPr>
    </w:p>
    <w:p w14:paraId="0B06C82F" w14:textId="77777777" w:rsidR="00B64DA3" w:rsidRDefault="00000000">
      <w:pPr>
        <w:pStyle w:val="Heading4"/>
      </w:pPr>
      <w:bookmarkStart w:id="23" w:name="BKM_FEA1A26C_ABD3_4CAF_A03E_2EE91FB79174"/>
      <w:r>
        <w:t>Single UTP/STP cable transmission receiver</w:t>
      </w:r>
    </w:p>
    <w:p w14:paraId="1E3A6FD8" w14:textId="77777777" w:rsidR="00B64DA3" w:rsidRDefault="00B64DA3">
      <w:pPr>
        <w:pStyle w:val="Notes"/>
      </w:pPr>
    </w:p>
    <w:p w14:paraId="42E170DC" w14:textId="77777777" w:rsidR="00B64DA3" w:rsidRDefault="00B64DA3">
      <w:pPr>
        <w:rPr>
          <w:sz w:val="20"/>
          <w:szCs w:val="20"/>
        </w:rPr>
      </w:pPr>
    </w:p>
    <w:p w14:paraId="5DB37506" w14:textId="77777777" w:rsidR="00B64DA3" w:rsidRDefault="00000000">
      <w:pPr>
        <w:pStyle w:val="Heading5"/>
      </w:pPr>
      <w:bookmarkStart w:id="24" w:name="BKM_CA8FA891_4B18_4EA2_8B2F_7553A439FD33"/>
      <w:r>
        <w:t>Signal transmission up to 230 feet.</w:t>
      </w:r>
    </w:p>
    <w:p w14:paraId="489D3D7F" w14:textId="77777777" w:rsidR="00B64DA3" w:rsidRDefault="00000000">
      <w:pPr>
        <w:pStyle w:val="Notes"/>
      </w:pPr>
      <w:r>
        <w:t xml:space="preserve"> </w:t>
      </w:r>
      <w:bookmarkEnd w:id="24"/>
    </w:p>
    <w:p w14:paraId="534D1491" w14:textId="77777777" w:rsidR="00B64DA3" w:rsidRDefault="00B64DA3">
      <w:pPr>
        <w:rPr>
          <w:sz w:val="20"/>
          <w:szCs w:val="20"/>
        </w:rPr>
      </w:pPr>
    </w:p>
    <w:p w14:paraId="4F1AD9F0" w14:textId="77777777" w:rsidR="00B64DA3" w:rsidRDefault="00000000">
      <w:pPr>
        <w:pStyle w:val="Heading5"/>
      </w:pPr>
      <w:bookmarkStart w:id="25" w:name="BKM_8CCC6E50_330A_4EFA_8E28_9D50AF4FDBB0"/>
      <w:r>
        <w:t>Minimum cable type supported: UTP/STP CAT5e</w:t>
      </w:r>
    </w:p>
    <w:p w14:paraId="5427AF2B" w14:textId="77777777" w:rsidR="00B64DA3" w:rsidRDefault="00000000">
      <w:pPr>
        <w:pStyle w:val="Notes"/>
      </w:pPr>
      <w:r>
        <w:t xml:space="preserve">   </w:t>
      </w:r>
      <w:bookmarkEnd w:id="20"/>
      <w:bookmarkEnd w:id="23"/>
      <w:bookmarkEnd w:id="25"/>
    </w:p>
    <w:p w14:paraId="1177DC71" w14:textId="77777777" w:rsidR="00B64DA3" w:rsidRDefault="00B64DA3">
      <w:pPr>
        <w:rPr>
          <w:sz w:val="20"/>
          <w:szCs w:val="20"/>
        </w:rPr>
      </w:pPr>
    </w:p>
    <w:p w14:paraId="3E508A08" w14:textId="77777777" w:rsidR="00B64DA3" w:rsidRDefault="00000000">
      <w:pPr>
        <w:pStyle w:val="Heading3"/>
      </w:pPr>
      <w:bookmarkStart w:id="26" w:name="_Toc115251340"/>
      <w:bookmarkStart w:id="27" w:name="BKM_AF457716_6F23_4757_9C4B_18816C922122"/>
      <w:r>
        <w:t>Connectors</w:t>
      </w:r>
      <w:bookmarkEnd w:id="26"/>
    </w:p>
    <w:p w14:paraId="32CC2A7A" w14:textId="77777777" w:rsidR="00B64DA3" w:rsidRDefault="00B64DA3">
      <w:pPr>
        <w:pStyle w:val="Notes"/>
      </w:pPr>
    </w:p>
    <w:p w14:paraId="5D864E6E" w14:textId="77777777" w:rsidR="00B64DA3" w:rsidRDefault="00B64DA3">
      <w:pPr>
        <w:rPr>
          <w:sz w:val="20"/>
          <w:szCs w:val="20"/>
        </w:rPr>
      </w:pPr>
    </w:p>
    <w:p w14:paraId="047BB013" w14:textId="77777777" w:rsidR="00B64DA3" w:rsidRDefault="00000000">
      <w:pPr>
        <w:pStyle w:val="Heading4"/>
      </w:pPr>
      <w:bookmarkStart w:id="28" w:name="BKM_0F273FE9_9260_413E_9533_DD494AF32B53"/>
      <w:r>
        <w:t>The device shall include the following connectors:</w:t>
      </w:r>
    </w:p>
    <w:p w14:paraId="181E81C7" w14:textId="77777777" w:rsidR="00B64DA3" w:rsidRDefault="00B64DA3">
      <w:pPr>
        <w:pStyle w:val="Notes"/>
      </w:pPr>
    </w:p>
    <w:p w14:paraId="65655D99" w14:textId="77777777" w:rsidR="00B64DA3" w:rsidRDefault="00B64DA3">
      <w:pPr>
        <w:rPr>
          <w:sz w:val="20"/>
          <w:szCs w:val="20"/>
        </w:rPr>
      </w:pPr>
    </w:p>
    <w:p w14:paraId="7CC49A29" w14:textId="77777777" w:rsidR="00B64DA3" w:rsidRDefault="00000000">
      <w:pPr>
        <w:pStyle w:val="Heading5"/>
      </w:pPr>
      <w:bookmarkStart w:id="29" w:name="BKM_C7B43202_5FA1_430B_8BF1_D9CF67CE4FA8"/>
      <w:r>
        <w:t>One (1) HDMI output with support for the following:</w:t>
      </w:r>
    </w:p>
    <w:p w14:paraId="1D5B0019" w14:textId="77777777" w:rsidR="00B64DA3" w:rsidRDefault="00B64DA3">
      <w:pPr>
        <w:pStyle w:val="Notes"/>
      </w:pPr>
    </w:p>
    <w:p w14:paraId="471F7375" w14:textId="77777777" w:rsidR="00B64DA3" w:rsidRDefault="00B64DA3">
      <w:pPr>
        <w:rPr>
          <w:sz w:val="20"/>
          <w:szCs w:val="20"/>
        </w:rPr>
      </w:pPr>
    </w:p>
    <w:p w14:paraId="1C9D2812" w14:textId="3D166CF6" w:rsidR="00B64DA3" w:rsidRDefault="00000000">
      <w:pPr>
        <w:pStyle w:val="Heading6"/>
      </w:pPr>
      <w:bookmarkStart w:id="30" w:name="BKM_0558E4E0_C3CF_4BEA_9145_FB8281EE9E26"/>
      <w:r>
        <w:t>HDMI with</w:t>
      </w:r>
      <w:r w:rsidR="009A5E3C">
        <w:t xml:space="preserve"> HDR10, HDR10+, Dolby Vision,</w:t>
      </w:r>
      <w:r>
        <w:t xml:space="preserve"> Deep Color</w:t>
      </w:r>
    </w:p>
    <w:p w14:paraId="205F00EC" w14:textId="77B31242" w:rsidR="009A5E3C" w:rsidRDefault="009A5E3C" w:rsidP="009A5E3C"/>
    <w:p w14:paraId="7245B8BD" w14:textId="77777777" w:rsidR="009A5E3C" w:rsidRDefault="009A5E3C" w:rsidP="009A5E3C">
      <w:pPr>
        <w:pStyle w:val="Heading6"/>
      </w:pPr>
      <w:r>
        <w:t>Common resolutions: 1920x1080 60Hz to 4096x2160 DCI 4K 4:4:4 30Hz</w:t>
      </w:r>
    </w:p>
    <w:p w14:paraId="541708D7" w14:textId="77777777" w:rsidR="00B64DA3" w:rsidRDefault="00000000">
      <w:pPr>
        <w:pStyle w:val="Notes"/>
      </w:pPr>
      <w:r>
        <w:t xml:space="preserve"> </w:t>
      </w:r>
      <w:bookmarkEnd w:id="30"/>
    </w:p>
    <w:p w14:paraId="12BAF2D4" w14:textId="77777777" w:rsidR="00B64DA3" w:rsidRDefault="00B64DA3">
      <w:pPr>
        <w:rPr>
          <w:sz w:val="20"/>
          <w:szCs w:val="20"/>
        </w:rPr>
      </w:pPr>
    </w:p>
    <w:p w14:paraId="290276E0" w14:textId="5D7461E2" w:rsidR="00B64DA3" w:rsidRDefault="00000000">
      <w:pPr>
        <w:pStyle w:val="Heading6"/>
      </w:pPr>
      <w:bookmarkStart w:id="31" w:name="BKM_A55145DF_6C69_4D39_97B1_3C7DC9AEC4B3"/>
      <w:r>
        <w:t xml:space="preserve">HDCP </w:t>
      </w:r>
      <w:r w:rsidR="00C515B4">
        <w:t>2</w:t>
      </w:r>
      <w:r>
        <w:t>.</w:t>
      </w:r>
      <w:r w:rsidR="00C515B4">
        <w:t>3</w:t>
      </w:r>
      <w:r>
        <w:t xml:space="preserve"> compliant</w:t>
      </w:r>
    </w:p>
    <w:p w14:paraId="2A4D77FD" w14:textId="1788EE26" w:rsidR="00B64DA3" w:rsidRDefault="00000000">
      <w:pPr>
        <w:pStyle w:val="Notes"/>
      </w:pPr>
      <w:r>
        <w:t xml:space="preserve"> </w:t>
      </w:r>
      <w:bookmarkStart w:id="32" w:name="BKM_4F401326_34E5_4A87_AE78_7A00BDC2EB89"/>
      <w:bookmarkStart w:id="33" w:name="BKM_E66E17F2_3798_49C5_BD87_0C765E535D97"/>
      <w:bookmarkEnd w:id="31"/>
      <w:r>
        <w:t xml:space="preserve">  </w:t>
      </w:r>
      <w:bookmarkEnd w:id="32"/>
      <w:bookmarkEnd w:id="33"/>
    </w:p>
    <w:p w14:paraId="7900E379" w14:textId="77777777" w:rsidR="00B64DA3" w:rsidRDefault="00B64DA3">
      <w:pPr>
        <w:rPr>
          <w:sz w:val="20"/>
          <w:szCs w:val="20"/>
        </w:rPr>
      </w:pPr>
    </w:p>
    <w:p w14:paraId="32238C7F" w14:textId="77777777" w:rsidR="00B64DA3" w:rsidRDefault="00000000">
      <w:pPr>
        <w:pStyle w:val="Heading6"/>
      </w:pPr>
      <w:bookmarkStart w:id="34" w:name="BKM_157B4EB4_09FE_498E_9DC4_30D98AFF81BC"/>
      <w:r>
        <w:t>DVI-D with adaptor</w:t>
      </w:r>
    </w:p>
    <w:p w14:paraId="18D1C193" w14:textId="77777777" w:rsidR="00B64DA3" w:rsidRDefault="00000000">
      <w:pPr>
        <w:pStyle w:val="Notes"/>
      </w:pPr>
      <w:r>
        <w:t xml:space="preserve"> </w:t>
      </w:r>
      <w:bookmarkEnd w:id="34"/>
    </w:p>
    <w:p w14:paraId="41FBEB49" w14:textId="77777777" w:rsidR="00B64DA3" w:rsidRDefault="00B64DA3">
      <w:pPr>
        <w:rPr>
          <w:sz w:val="20"/>
          <w:szCs w:val="20"/>
        </w:rPr>
      </w:pPr>
    </w:p>
    <w:p w14:paraId="787E22E9" w14:textId="77777777" w:rsidR="00B64DA3" w:rsidRDefault="00000000">
      <w:pPr>
        <w:pStyle w:val="Heading6"/>
      </w:pPr>
      <w:bookmarkStart w:id="35" w:name="BKM_4744199F_4D78_4597_93B1_889E662B5A32"/>
      <w:r>
        <w:t>EDID</w:t>
      </w:r>
    </w:p>
    <w:p w14:paraId="1A0E4B38" w14:textId="6D5A1B8B" w:rsidR="00B64DA3" w:rsidRDefault="00000000">
      <w:pPr>
        <w:pStyle w:val="Notes"/>
      </w:pPr>
      <w:r>
        <w:t xml:space="preserve">  </w:t>
      </w:r>
      <w:bookmarkEnd w:id="29"/>
      <w:bookmarkEnd w:id="35"/>
    </w:p>
    <w:p w14:paraId="34DF86B4" w14:textId="77777777" w:rsidR="00294EC7" w:rsidRPr="00294EC7" w:rsidRDefault="00294EC7" w:rsidP="00294EC7"/>
    <w:p w14:paraId="6E4E2ADB" w14:textId="5C6FA916" w:rsidR="00294EC7" w:rsidRPr="00294EC7" w:rsidRDefault="00294EC7" w:rsidP="00294EC7">
      <w:pPr>
        <w:pStyle w:val="Heading6"/>
      </w:pPr>
      <w:r>
        <w:t>CEC Pass-through</w:t>
      </w:r>
    </w:p>
    <w:p w14:paraId="7A5AF102" w14:textId="3E50501B" w:rsidR="00B64DA3" w:rsidRDefault="00B64DA3">
      <w:pPr>
        <w:rPr>
          <w:sz w:val="20"/>
          <w:szCs w:val="20"/>
        </w:rPr>
      </w:pPr>
    </w:p>
    <w:p w14:paraId="2A1DF87F" w14:textId="77777777" w:rsidR="003522ED" w:rsidRDefault="003522ED">
      <w:pPr>
        <w:rPr>
          <w:sz w:val="20"/>
          <w:szCs w:val="20"/>
        </w:rPr>
      </w:pPr>
    </w:p>
    <w:p w14:paraId="0DDCDD74" w14:textId="77777777" w:rsidR="00B64DA3" w:rsidRDefault="00000000">
      <w:pPr>
        <w:pStyle w:val="Heading5"/>
      </w:pPr>
      <w:bookmarkStart w:id="36" w:name="BKM_B56C5F07_F907_4C0D_86F0_D914DADB5987"/>
      <w:r>
        <w:t>One (1) RJ45 single cable HDMI transmission input with support for the following:</w:t>
      </w:r>
    </w:p>
    <w:p w14:paraId="6D286B34" w14:textId="77777777" w:rsidR="00B64DA3" w:rsidRDefault="00B64DA3">
      <w:pPr>
        <w:pStyle w:val="Notes"/>
      </w:pPr>
    </w:p>
    <w:p w14:paraId="42A58F58" w14:textId="77777777" w:rsidR="00B64DA3" w:rsidRDefault="00B64DA3">
      <w:pPr>
        <w:rPr>
          <w:sz w:val="20"/>
          <w:szCs w:val="20"/>
        </w:rPr>
      </w:pPr>
    </w:p>
    <w:p w14:paraId="6478FAB5" w14:textId="77777777" w:rsidR="00B64DA3" w:rsidRDefault="00000000">
      <w:pPr>
        <w:pStyle w:val="Heading6"/>
      </w:pPr>
      <w:bookmarkStart w:id="37" w:name="BKM_F12D9085_A8AB_4344_8F59_C884CA5BD988"/>
      <w:r>
        <w:t>Link port for connection to compatible transmission device by same manufacturer</w:t>
      </w:r>
    </w:p>
    <w:p w14:paraId="1036E67F" w14:textId="77777777" w:rsidR="00B64DA3" w:rsidRDefault="00000000">
      <w:pPr>
        <w:pStyle w:val="Notes"/>
      </w:pPr>
      <w:r>
        <w:t xml:space="preserve"> </w:t>
      </w:r>
      <w:bookmarkEnd w:id="37"/>
    </w:p>
    <w:p w14:paraId="25354977" w14:textId="77777777" w:rsidR="00B64DA3" w:rsidRDefault="00B64DA3">
      <w:pPr>
        <w:rPr>
          <w:sz w:val="20"/>
          <w:szCs w:val="20"/>
        </w:rPr>
      </w:pPr>
    </w:p>
    <w:p w14:paraId="08501DF8" w14:textId="77777777" w:rsidR="00B64DA3" w:rsidRDefault="00000000">
      <w:pPr>
        <w:pStyle w:val="Heading6"/>
      </w:pPr>
      <w:bookmarkStart w:id="38" w:name="BKM_8E9DDCB8_B3FA_4634_9BF9_416B8C5D6045"/>
      <w:r>
        <w:t>Power sharing option for connected remote transmission device</w:t>
      </w:r>
    </w:p>
    <w:p w14:paraId="0CFF3BCD" w14:textId="7461B643" w:rsidR="0099155C" w:rsidRDefault="0099155C">
      <w:pPr>
        <w:pStyle w:val="Notes"/>
      </w:pPr>
    </w:p>
    <w:p w14:paraId="2AA23ECC" w14:textId="77777777" w:rsidR="00F15D52" w:rsidRDefault="00F15D52" w:rsidP="00F15D52"/>
    <w:p w14:paraId="2D4FEEE1" w14:textId="77777777" w:rsidR="00F15D52" w:rsidRPr="00352113" w:rsidRDefault="00F15D52" w:rsidP="00F15D52">
      <w:pPr>
        <w:pStyle w:val="Heading5"/>
      </w:pPr>
      <w:r>
        <w:t>One (1) 2.1 x 5.5 mm DC power connector supporting the following characteristic:</w:t>
      </w:r>
    </w:p>
    <w:p w14:paraId="6E8BEE40" w14:textId="77777777" w:rsidR="00F15D52" w:rsidRDefault="00F15D52" w:rsidP="00F15D52">
      <w:pPr>
        <w:pStyle w:val="Notes"/>
      </w:pPr>
    </w:p>
    <w:p w14:paraId="093FF627" w14:textId="77777777" w:rsidR="00F15D52" w:rsidRDefault="00F15D52" w:rsidP="00F15D52">
      <w:pPr>
        <w:pStyle w:val="Notes"/>
      </w:pPr>
      <w:r>
        <w:t xml:space="preserve"> </w:t>
      </w:r>
    </w:p>
    <w:p w14:paraId="75D2F508" w14:textId="77777777" w:rsidR="00F15D52" w:rsidRPr="00352113" w:rsidRDefault="00F15D52" w:rsidP="00F15D52">
      <w:pPr>
        <w:pStyle w:val="Heading6"/>
      </w:pPr>
      <w:r>
        <w:t>24 VDC 1.25 A power input</w:t>
      </w:r>
    </w:p>
    <w:p w14:paraId="639A1EF3" w14:textId="77777777" w:rsidR="00F15D52" w:rsidRPr="00F15D52" w:rsidRDefault="00F15D52" w:rsidP="00F15D52"/>
    <w:p w14:paraId="36A5DEB2" w14:textId="77777777" w:rsidR="0099155C" w:rsidRDefault="0099155C" w:rsidP="0099155C">
      <w:pPr>
        <w:pStyle w:val="Notes"/>
      </w:pPr>
    </w:p>
    <w:p w14:paraId="145D277C" w14:textId="77777777" w:rsidR="0099155C" w:rsidRDefault="0099155C" w:rsidP="00BD2B71">
      <w:pPr>
        <w:pStyle w:val="Heading3"/>
      </w:pPr>
      <w:r>
        <w:t>Controls and Indicators</w:t>
      </w:r>
    </w:p>
    <w:p w14:paraId="54C08B33" w14:textId="77777777" w:rsidR="0099155C" w:rsidRDefault="0099155C" w:rsidP="0099155C"/>
    <w:p w14:paraId="79A9047B" w14:textId="77777777" w:rsidR="0099155C" w:rsidRDefault="0099155C" w:rsidP="0099155C"/>
    <w:p w14:paraId="641DE488" w14:textId="77777777" w:rsidR="0099155C" w:rsidRDefault="0099155C" w:rsidP="0099155C">
      <w:pPr>
        <w:pStyle w:val="Heading4"/>
        <w:tabs>
          <w:tab w:val="num" w:pos="360"/>
        </w:tabs>
      </w:pPr>
      <w:r>
        <w:t>The device shall include the following indicators:</w:t>
      </w:r>
    </w:p>
    <w:p w14:paraId="69D52D5D" w14:textId="77777777" w:rsidR="0099155C" w:rsidRDefault="0099155C" w:rsidP="0099155C"/>
    <w:p w14:paraId="323A4192" w14:textId="77777777" w:rsidR="0099155C" w:rsidRDefault="0099155C" w:rsidP="0099155C"/>
    <w:p w14:paraId="7FF25062" w14:textId="77777777" w:rsidR="0099155C" w:rsidRDefault="0099155C" w:rsidP="0099155C">
      <w:pPr>
        <w:pStyle w:val="Heading5"/>
        <w:tabs>
          <w:tab w:val="num" w:pos="360"/>
        </w:tabs>
      </w:pPr>
      <w:r>
        <w:t>One (1) Green LED indicating a valid link to device by same manufacturer</w:t>
      </w:r>
    </w:p>
    <w:p w14:paraId="0E02B159" w14:textId="77777777" w:rsidR="0099155C" w:rsidRDefault="0099155C" w:rsidP="0099155C"/>
    <w:p w14:paraId="185A4C9F" w14:textId="77777777" w:rsidR="0099155C" w:rsidRDefault="0099155C" w:rsidP="0099155C"/>
    <w:p w14:paraId="5B3A2675" w14:textId="77777777" w:rsidR="0099155C" w:rsidRDefault="0099155C" w:rsidP="0099155C">
      <w:pPr>
        <w:pStyle w:val="Heading5"/>
        <w:tabs>
          <w:tab w:val="num" w:pos="360"/>
        </w:tabs>
      </w:pPr>
      <w:r>
        <w:t>One (1) LED indicating that power is provided to device with the following modes:</w:t>
      </w:r>
    </w:p>
    <w:p w14:paraId="60E24745" w14:textId="77777777" w:rsidR="0099155C" w:rsidRDefault="0099155C" w:rsidP="0099155C"/>
    <w:p w14:paraId="63D50A11" w14:textId="77777777" w:rsidR="0099155C" w:rsidRPr="0065333F" w:rsidRDefault="0099155C" w:rsidP="0099155C"/>
    <w:p w14:paraId="7EF00C82" w14:textId="77777777" w:rsidR="0099155C" w:rsidRDefault="0099155C" w:rsidP="0099155C">
      <w:pPr>
        <w:pStyle w:val="Heading6"/>
      </w:pPr>
      <w:r>
        <w:t>Green - device is operational</w:t>
      </w:r>
    </w:p>
    <w:p w14:paraId="5A1CCB5D" w14:textId="77777777" w:rsidR="0099155C" w:rsidRDefault="0099155C" w:rsidP="0099155C"/>
    <w:p w14:paraId="1DB29D9B" w14:textId="77777777" w:rsidR="0099155C" w:rsidRDefault="0099155C" w:rsidP="0099155C"/>
    <w:p w14:paraId="68550F95" w14:textId="77777777" w:rsidR="0099155C" w:rsidRPr="0065333F" w:rsidRDefault="0099155C" w:rsidP="0099155C">
      <w:pPr>
        <w:pStyle w:val="Heading6"/>
      </w:pPr>
      <w:r>
        <w:t>Amber - device is booting</w:t>
      </w:r>
    </w:p>
    <w:p w14:paraId="2243C3E3" w14:textId="77777777" w:rsidR="0099155C" w:rsidRDefault="0099155C" w:rsidP="0099155C"/>
    <w:p w14:paraId="1CBE9F81" w14:textId="77777777" w:rsidR="0099155C" w:rsidRDefault="0099155C" w:rsidP="0099155C"/>
    <w:p w14:paraId="57F9C8A4" w14:textId="20BF1084" w:rsidR="0099155C" w:rsidRDefault="0099155C" w:rsidP="0099155C">
      <w:pPr>
        <w:pStyle w:val="Heading5"/>
        <w:tabs>
          <w:tab w:val="num" w:pos="360"/>
        </w:tabs>
      </w:pPr>
      <w:r>
        <w:t>One (1) Green LED indicating transmission of HDMI signal</w:t>
      </w:r>
    </w:p>
    <w:p w14:paraId="24931EEF" w14:textId="77777777" w:rsidR="0099155C" w:rsidRDefault="0099155C" w:rsidP="0099155C"/>
    <w:p w14:paraId="3B168B1F" w14:textId="77777777" w:rsidR="0099155C" w:rsidRDefault="0099155C" w:rsidP="0099155C"/>
    <w:p w14:paraId="6AE3E4FF" w14:textId="77777777" w:rsidR="0099155C" w:rsidRDefault="0099155C" w:rsidP="0099155C">
      <w:pPr>
        <w:pStyle w:val="Heading5"/>
        <w:tabs>
          <w:tab w:val="num" w:pos="360"/>
        </w:tabs>
      </w:pPr>
      <w:r>
        <w:t>Two (2) LEDs on RJ-45 connector with the following modes:</w:t>
      </w:r>
    </w:p>
    <w:p w14:paraId="43D50871" w14:textId="77777777" w:rsidR="0099155C" w:rsidRDefault="0099155C" w:rsidP="0099155C"/>
    <w:p w14:paraId="5EB1AFFD" w14:textId="77777777" w:rsidR="0099155C" w:rsidRDefault="0099155C" w:rsidP="0099155C"/>
    <w:p w14:paraId="61B96E0D" w14:textId="77777777" w:rsidR="0099155C" w:rsidRDefault="0099155C" w:rsidP="0099155C">
      <w:pPr>
        <w:pStyle w:val="Heading6"/>
      </w:pPr>
      <w:r>
        <w:t>Green - Connection established to device by same manufacturer</w:t>
      </w:r>
    </w:p>
    <w:p w14:paraId="21BFCD34" w14:textId="77777777" w:rsidR="0099155C" w:rsidRDefault="0099155C" w:rsidP="0099155C"/>
    <w:p w14:paraId="56300D9E" w14:textId="77777777" w:rsidR="0099155C" w:rsidRDefault="0099155C" w:rsidP="0099155C"/>
    <w:p w14:paraId="0C875C6A" w14:textId="77777777" w:rsidR="0099155C" w:rsidRDefault="0099155C" w:rsidP="0099155C">
      <w:pPr>
        <w:pStyle w:val="Heading6"/>
      </w:pPr>
      <w:r>
        <w:t>Flashing Amber - non-HDCP video</w:t>
      </w:r>
    </w:p>
    <w:p w14:paraId="3FF10535" w14:textId="77777777" w:rsidR="0099155C" w:rsidRDefault="0099155C" w:rsidP="0099155C"/>
    <w:p w14:paraId="1C618CA9" w14:textId="77777777" w:rsidR="0099155C" w:rsidRDefault="0099155C" w:rsidP="0099155C"/>
    <w:p w14:paraId="655DF108" w14:textId="77777777" w:rsidR="0099155C" w:rsidRPr="00DD77AE" w:rsidRDefault="0099155C" w:rsidP="0099155C">
      <w:pPr>
        <w:pStyle w:val="Heading6"/>
      </w:pPr>
      <w:r>
        <w:t>Amber - HDCP video</w:t>
      </w:r>
    </w:p>
    <w:p w14:paraId="64F9967A" w14:textId="29E9E4E7" w:rsidR="00B64DA3" w:rsidRDefault="00000000">
      <w:pPr>
        <w:pStyle w:val="Notes"/>
      </w:pPr>
      <w:r>
        <w:t xml:space="preserve"> </w:t>
      </w:r>
      <w:bookmarkStart w:id="39" w:name="BKM_D1E0465E_A480_4003_9951_1987033A0462"/>
      <w:bookmarkEnd w:id="38"/>
      <w:r>
        <w:t xml:space="preserve">  </w:t>
      </w:r>
      <w:bookmarkStart w:id="40" w:name="BKM_A4436CB6_7D68_455E_9708_51DCDD7D53A7"/>
      <w:bookmarkEnd w:id="36"/>
      <w:bookmarkEnd w:id="39"/>
      <w:r>
        <w:t xml:space="preserve">   </w:t>
      </w:r>
      <w:bookmarkEnd w:id="27"/>
      <w:bookmarkEnd w:id="28"/>
      <w:bookmarkEnd w:id="40"/>
    </w:p>
    <w:p w14:paraId="560EB031" w14:textId="77777777" w:rsidR="00B64DA3" w:rsidRDefault="00B64DA3">
      <w:pPr>
        <w:rPr>
          <w:sz w:val="20"/>
          <w:szCs w:val="20"/>
        </w:rPr>
      </w:pPr>
    </w:p>
    <w:p w14:paraId="0C8A3AE5" w14:textId="77777777" w:rsidR="00B64DA3" w:rsidRDefault="00000000">
      <w:pPr>
        <w:pStyle w:val="Heading3"/>
      </w:pPr>
      <w:bookmarkStart w:id="41" w:name="_Toc115251341"/>
      <w:bookmarkStart w:id="42" w:name="BKM_71277C58_A607_42B9_9615_9B2B8299F8C5"/>
      <w:r>
        <w:t>Power</w:t>
      </w:r>
      <w:bookmarkEnd w:id="41"/>
    </w:p>
    <w:p w14:paraId="2E0216AB" w14:textId="77777777" w:rsidR="00B64DA3" w:rsidRDefault="00B64DA3">
      <w:pPr>
        <w:pStyle w:val="Notes"/>
      </w:pPr>
    </w:p>
    <w:p w14:paraId="212C6FCC" w14:textId="77777777" w:rsidR="00B64DA3" w:rsidRDefault="00B64DA3">
      <w:pPr>
        <w:rPr>
          <w:sz w:val="20"/>
          <w:szCs w:val="20"/>
        </w:rPr>
      </w:pPr>
    </w:p>
    <w:p w14:paraId="40C99823" w14:textId="77777777" w:rsidR="00B64DA3" w:rsidRDefault="00000000">
      <w:pPr>
        <w:pStyle w:val="Heading4"/>
      </w:pPr>
      <w:bookmarkStart w:id="43" w:name="BKM_44C4615C_50F1_4E56_92D9_A5CD50DC7448"/>
      <w:r>
        <w:t>Power supply</w:t>
      </w:r>
    </w:p>
    <w:p w14:paraId="10DE44F1" w14:textId="77777777" w:rsidR="00B64DA3" w:rsidRDefault="00B64DA3">
      <w:pPr>
        <w:pStyle w:val="Notes"/>
      </w:pPr>
    </w:p>
    <w:p w14:paraId="3A079D4E" w14:textId="77777777" w:rsidR="00B64DA3" w:rsidRDefault="00B64DA3">
      <w:pPr>
        <w:rPr>
          <w:sz w:val="20"/>
          <w:szCs w:val="20"/>
        </w:rPr>
      </w:pPr>
    </w:p>
    <w:p w14:paraId="512A8550" w14:textId="77777777" w:rsidR="00B64DA3" w:rsidRDefault="00000000">
      <w:pPr>
        <w:pStyle w:val="Heading5"/>
      </w:pPr>
      <w:bookmarkStart w:id="44" w:name="BKM_94FCE8B8_8918_443C_ACD1_E81625402185"/>
      <w:r>
        <w:t>Power supply shall support device and connected equipment</w:t>
      </w:r>
    </w:p>
    <w:p w14:paraId="67492EF1" w14:textId="5E3159AC" w:rsidR="00B64DA3" w:rsidRDefault="00000000">
      <w:pPr>
        <w:pStyle w:val="Notes"/>
      </w:pPr>
      <w:r>
        <w:t xml:space="preserve">   </w:t>
      </w:r>
      <w:bookmarkEnd w:id="42"/>
      <w:bookmarkEnd w:id="43"/>
      <w:bookmarkEnd w:id="44"/>
    </w:p>
    <w:p w14:paraId="7E5DE26F" w14:textId="77777777" w:rsidR="0043086F" w:rsidRDefault="0043086F" w:rsidP="0043086F">
      <w:pPr>
        <w:rPr>
          <w:sz w:val="20"/>
          <w:szCs w:val="20"/>
        </w:rPr>
      </w:pPr>
    </w:p>
    <w:p w14:paraId="72C4AFB6" w14:textId="77777777" w:rsidR="0043086F" w:rsidRDefault="0043086F" w:rsidP="0043086F">
      <w:pPr>
        <w:pStyle w:val="Heading4"/>
      </w:pPr>
      <w:r>
        <w:t>Power supply modes</w:t>
      </w:r>
    </w:p>
    <w:p w14:paraId="7E95CED3" w14:textId="77777777" w:rsidR="0043086F" w:rsidRDefault="0043086F" w:rsidP="0043086F">
      <w:pPr>
        <w:pStyle w:val="Notes"/>
      </w:pPr>
    </w:p>
    <w:p w14:paraId="542C82A4" w14:textId="77777777" w:rsidR="0043086F" w:rsidRDefault="0043086F" w:rsidP="0043086F">
      <w:pPr>
        <w:rPr>
          <w:sz w:val="20"/>
          <w:szCs w:val="20"/>
        </w:rPr>
      </w:pPr>
    </w:p>
    <w:p w14:paraId="4A9CAF82" w14:textId="77777777" w:rsidR="0043086F" w:rsidRDefault="0043086F" w:rsidP="0043086F">
      <w:pPr>
        <w:pStyle w:val="Heading5"/>
      </w:pPr>
      <w:r>
        <w:t>Local or remote DC power source</w:t>
      </w:r>
    </w:p>
    <w:p w14:paraId="7805F793" w14:textId="77777777" w:rsidR="0043086F" w:rsidRDefault="0043086F" w:rsidP="0043086F">
      <w:pPr>
        <w:pStyle w:val="Notes"/>
      </w:pPr>
      <w:r>
        <w:t xml:space="preserve"> </w:t>
      </w:r>
    </w:p>
    <w:p w14:paraId="17F7AB14" w14:textId="77777777" w:rsidR="0043086F" w:rsidRDefault="0043086F" w:rsidP="0043086F">
      <w:pPr>
        <w:rPr>
          <w:sz w:val="20"/>
          <w:szCs w:val="20"/>
        </w:rPr>
      </w:pPr>
    </w:p>
    <w:p w14:paraId="136AEEAB" w14:textId="77777777" w:rsidR="0043086F" w:rsidRDefault="0043086F" w:rsidP="0043086F">
      <w:pPr>
        <w:pStyle w:val="Heading6"/>
      </w:pPr>
      <w:r>
        <w:t>Remote power supplied by opposite end of TX/RX pair.</w:t>
      </w:r>
    </w:p>
    <w:p w14:paraId="2649F58D" w14:textId="77777777" w:rsidR="0043086F" w:rsidRPr="0043086F" w:rsidRDefault="0043086F" w:rsidP="0043086F"/>
    <w:p w14:paraId="7D9ACE6E" w14:textId="77777777" w:rsidR="00B64DA3" w:rsidRDefault="00B64DA3">
      <w:pPr>
        <w:rPr>
          <w:sz w:val="20"/>
          <w:szCs w:val="20"/>
        </w:rPr>
      </w:pPr>
    </w:p>
    <w:p w14:paraId="36EE4DF8" w14:textId="77777777" w:rsidR="00B64DA3" w:rsidRDefault="00000000">
      <w:pPr>
        <w:pStyle w:val="Heading3"/>
      </w:pPr>
      <w:bookmarkStart w:id="45" w:name="_Toc115251342"/>
      <w:bookmarkStart w:id="46" w:name="BKM_3CAF92E8_D2E2_4662_8EB2_21618DCA875A"/>
      <w:r>
        <w:t>Compliance</w:t>
      </w:r>
      <w:bookmarkEnd w:id="45"/>
    </w:p>
    <w:p w14:paraId="6F31EE3F" w14:textId="77777777" w:rsidR="00B64DA3" w:rsidRDefault="00B64DA3">
      <w:pPr>
        <w:pStyle w:val="Notes"/>
      </w:pPr>
    </w:p>
    <w:p w14:paraId="698DC7D7" w14:textId="77777777" w:rsidR="00B64DA3" w:rsidRDefault="00B64DA3">
      <w:pPr>
        <w:rPr>
          <w:sz w:val="20"/>
          <w:szCs w:val="20"/>
        </w:rPr>
      </w:pPr>
    </w:p>
    <w:p w14:paraId="7F38851A" w14:textId="235AAA3A" w:rsidR="00B64DA3" w:rsidRDefault="00000000">
      <w:pPr>
        <w:pStyle w:val="Heading4"/>
      </w:pPr>
      <w:bookmarkStart w:id="47" w:name="BKM_59A79460_75BA_4B2D_AB89_18C9683B60C7"/>
      <w:r>
        <w:t>UL® Listed for US and Canada, CE, IC, FCC Part 15 Class B digital device</w:t>
      </w:r>
    </w:p>
    <w:p w14:paraId="68413408" w14:textId="28760341" w:rsidR="00067D2C" w:rsidRDefault="00067D2C" w:rsidP="00067D2C"/>
    <w:p w14:paraId="5267A11D" w14:textId="657FF2BE" w:rsidR="00067D2C" w:rsidRPr="00067D2C" w:rsidRDefault="00067D2C" w:rsidP="00067D2C">
      <w:pPr>
        <w:pStyle w:val="Heading4"/>
      </w:pPr>
      <w:r>
        <w:t>Regulatory Model M202047</w:t>
      </w:r>
      <w:r w:rsidR="00C77C52">
        <w:t>00</w:t>
      </w:r>
      <w:r>
        <w:t>2</w:t>
      </w:r>
    </w:p>
    <w:p w14:paraId="36573C45" w14:textId="77777777" w:rsidR="00B64DA3" w:rsidRDefault="00000000">
      <w:pPr>
        <w:pStyle w:val="Notes"/>
      </w:pPr>
      <w:r>
        <w:t xml:space="preserve">   </w:t>
      </w:r>
      <w:bookmarkEnd w:id="11"/>
      <w:bookmarkEnd w:id="46"/>
      <w:bookmarkEnd w:id="47"/>
    </w:p>
    <w:p w14:paraId="4BAFE66D" w14:textId="77777777" w:rsidR="00B64DA3" w:rsidRDefault="00B64DA3">
      <w:pPr>
        <w:rPr>
          <w:sz w:val="20"/>
          <w:szCs w:val="20"/>
        </w:rPr>
      </w:pPr>
    </w:p>
    <w:p w14:paraId="6891E582" w14:textId="0A4D8F41" w:rsidR="003A3FDE" w:rsidRDefault="003A3FDE" w:rsidP="003A3FDE">
      <w:pPr>
        <w:pStyle w:val="Heading2"/>
        <w:numPr>
          <w:ilvl w:val="1"/>
          <w:numId w:val="12"/>
        </w:numPr>
        <w:spacing w:after="0"/>
      </w:pPr>
      <w:bookmarkStart w:id="48" w:name="_Toc115251343"/>
      <w:bookmarkStart w:id="49" w:name="BKM_086B4E9C_B7E8_4D04_8172_6F49D9FD0022"/>
      <w:bookmarkStart w:id="50" w:name="BKM_9553D433_DDA7_471C_91D0_D1C5BDBCC4AF"/>
      <w:bookmarkStart w:id="51" w:name="BKM_6DCEEB5C_3A41_43B6_8B76_7C8863167268"/>
      <w:r>
        <w:t xml:space="preserve">Receiver Type </w:t>
      </w:r>
      <w:bookmarkEnd w:id="48"/>
      <w:r w:rsidR="00FB12EC">
        <w:t>2</w:t>
      </w:r>
    </w:p>
    <w:p w14:paraId="401E94FA" w14:textId="16D2F295" w:rsidR="003A3FDE" w:rsidRDefault="003A3FDE" w:rsidP="003A3FDE">
      <w:pPr>
        <w:pStyle w:val="Notes"/>
      </w:pPr>
    </w:p>
    <w:p w14:paraId="63F76D86" w14:textId="77777777" w:rsidR="00F54201" w:rsidRDefault="00F54201" w:rsidP="00F54201">
      <w:pPr>
        <w:pStyle w:val="Notes"/>
      </w:pPr>
      <w:r>
        <w:t>Specifier Note:</w:t>
      </w:r>
    </w:p>
    <w:p w14:paraId="35B10AC8" w14:textId="6C2D7D2B" w:rsidR="00F54201" w:rsidRPr="00F54201" w:rsidRDefault="00F54201" w:rsidP="00F54201">
      <w:r w:rsidRPr="00F54201">
        <w:rPr>
          <w:rFonts w:ascii="Calibri" w:eastAsia="Calibri" w:hAnsi="Calibri" w:cs="Calibri"/>
          <w:i/>
          <w:color w:val="FF0000"/>
          <w:sz w:val="20"/>
          <w:szCs w:val="20"/>
        </w:rPr>
        <w:t>The Crestron HD</w:t>
      </w:r>
      <w:r w:rsidRPr="00F54201">
        <w:rPr>
          <w:rFonts w:ascii="Cambria Math" w:eastAsia="Calibri" w:hAnsi="Cambria Math" w:cs="Cambria Math"/>
          <w:i/>
          <w:color w:val="FF0000"/>
          <w:sz w:val="20"/>
          <w:szCs w:val="20"/>
        </w:rPr>
        <w:t>‑</w:t>
      </w:r>
      <w:r w:rsidRPr="00F54201">
        <w:rPr>
          <w:rFonts w:ascii="Calibri" w:eastAsia="Calibri" w:hAnsi="Calibri" w:cs="Calibri"/>
          <w:i/>
          <w:color w:val="FF0000"/>
          <w:sz w:val="20"/>
          <w:szCs w:val="20"/>
        </w:rPr>
        <w:t>RX</w:t>
      </w:r>
      <w:r w:rsidRPr="00F54201">
        <w:rPr>
          <w:rFonts w:ascii="Cambria Math" w:eastAsia="Calibri" w:hAnsi="Cambria Math" w:cs="Cambria Math"/>
          <w:i/>
          <w:color w:val="FF0000"/>
          <w:sz w:val="20"/>
          <w:szCs w:val="20"/>
        </w:rPr>
        <w:t>‑</w:t>
      </w:r>
      <w:r w:rsidRPr="00F54201">
        <w:rPr>
          <w:rFonts w:ascii="Calibri" w:eastAsia="Calibri" w:hAnsi="Calibri" w:cs="Calibri"/>
          <w:i/>
          <w:color w:val="FF0000"/>
          <w:sz w:val="20"/>
          <w:szCs w:val="20"/>
        </w:rPr>
        <w:t>4K-210-C-E is a multiformat AV switch and receiver that provides HDMI® video switching and audio presentation capabilities in areas such as conference rooms and classrooms.</w:t>
      </w:r>
      <w:r>
        <w:rPr>
          <w:rFonts w:ascii="Calibri" w:eastAsia="Calibri" w:hAnsi="Calibri" w:cs="Calibri"/>
          <w:i/>
          <w:color w:val="FF0000"/>
          <w:sz w:val="20"/>
          <w:szCs w:val="20"/>
        </w:rPr>
        <w:t xml:space="preserve"> </w:t>
      </w:r>
      <w:r w:rsidRPr="00F54201">
        <w:rPr>
          <w:rFonts w:ascii="Calibri" w:eastAsia="Calibri" w:hAnsi="Calibri" w:cs="Calibri"/>
          <w:i/>
          <w:color w:val="FF0000"/>
          <w:sz w:val="20"/>
          <w:szCs w:val="20"/>
        </w:rPr>
        <w:t>Equipped with onboard control ports, the HD</w:t>
      </w:r>
      <w:r w:rsidRPr="00F54201">
        <w:rPr>
          <w:rFonts w:ascii="Cambria Math" w:eastAsia="Calibri" w:hAnsi="Cambria Math" w:cs="Cambria Math"/>
          <w:i/>
          <w:color w:val="FF0000"/>
          <w:sz w:val="20"/>
          <w:szCs w:val="20"/>
        </w:rPr>
        <w:t>‑</w:t>
      </w:r>
      <w:r w:rsidRPr="00F54201">
        <w:rPr>
          <w:rFonts w:ascii="Calibri" w:eastAsia="Calibri" w:hAnsi="Calibri" w:cs="Calibri"/>
          <w:i/>
          <w:color w:val="FF0000"/>
          <w:sz w:val="20"/>
          <w:szCs w:val="20"/>
        </w:rPr>
        <w:t>RX</w:t>
      </w:r>
      <w:r w:rsidRPr="00F54201">
        <w:rPr>
          <w:rFonts w:ascii="Cambria Math" w:eastAsia="Calibri" w:hAnsi="Cambria Math" w:cs="Cambria Math"/>
          <w:i/>
          <w:color w:val="FF0000"/>
          <w:sz w:val="20"/>
          <w:szCs w:val="20"/>
        </w:rPr>
        <w:t>‑</w:t>
      </w:r>
      <w:r w:rsidRPr="00F54201">
        <w:rPr>
          <w:rFonts w:ascii="Calibri" w:eastAsia="Calibri" w:hAnsi="Calibri" w:cs="Calibri"/>
          <w:i/>
          <w:color w:val="FF0000"/>
          <w:sz w:val="20"/>
          <w:szCs w:val="20"/>
        </w:rPr>
        <w:t>4K-210-C-E can control various devices in a room.</w:t>
      </w:r>
    </w:p>
    <w:p w14:paraId="7046121C" w14:textId="77777777" w:rsidR="003A3FDE" w:rsidRDefault="003A3FDE" w:rsidP="003A3FDE">
      <w:pPr>
        <w:rPr>
          <w:sz w:val="20"/>
          <w:szCs w:val="20"/>
        </w:rPr>
      </w:pPr>
    </w:p>
    <w:p w14:paraId="4B31AD77" w14:textId="77777777" w:rsidR="003A3FDE" w:rsidRDefault="003A3FDE" w:rsidP="003A3FDE">
      <w:pPr>
        <w:pStyle w:val="Heading3"/>
        <w:numPr>
          <w:ilvl w:val="2"/>
          <w:numId w:val="12"/>
        </w:numPr>
      </w:pPr>
      <w:bookmarkStart w:id="52" w:name="_Toc115251344"/>
      <w:r>
        <w:t>Basis of Design</w:t>
      </w:r>
      <w:bookmarkEnd w:id="52"/>
    </w:p>
    <w:p w14:paraId="4BD87A48" w14:textId="77777777" w:rsidR="003A3FDE" w:rsidRDefault="003A3FDE" w:rsidP="003A3FDE">
      <w:pPr>
        <w:pStyle w:val="Notes"/>
      </w:pPr>
    </w:p>
    <w:p w14:paraId="4AD80402" w14:textId="77777777" w:rsidR="003A3FDE" w:rsidRDefault="003A3FDE" w:rsidP="003A3FDE">
      <w:pPr>
        <w:rPr>
          <w:sz w:val="20"/>
          <w:szCs w:val="20"/>
        </w:rPr>
      </w:pPr>
    </w:p>
    <w:p w14:paraId="5C1E9120" w14:textId="557C5D97" w:rsidR="003A3FDE" w:rsidRDefault="003A3FDE" w:rsidP="003A3FDE">
      <w:pPr>
        <w:pStyle w:val="Heading4"/>
        <w:numPr>
          <w:ilvl w:val="3"/>
          <w:numId w:val="12"/>
        </w:numPr>
      </w:pPr>
      <w:r>
        <w:t>Crestron HD-RX-4K-210-C-E</w:t>
      </w:r>
    </w:p>
    <w:p w14:paraId="432BC448" w14:textId="77777777" w:rsidR="00F54201" w:rsidRDefault="00F54201" w:rsidP="003A3FDE">
      <w:pPr>
        <w:pStyle w:val="Notes"/>
      </w:pPr>
    </w:p>
    <w:p w14:paraId="0115CA4A" w14:textId="77777777" w:rsidR="00F54201" w:rsidRDefault="00F54201" w:rsidP="00F54201">
      <w:pPr>
        <w:pStyle w:val="Notes"/>
      </w:pPr>
      <w:r>
        <w:t>Specifier Note:</w:t>
      </w:r>
    </w:p>
    <w:p w14:paraId="3BFE1AFA" w14:textId="6CA148C7" w:rsidR="00F54201" w:rsidRDefault="00F54201" w:rsidP="00F54201">
      <w:pPr>
        <w:pStyle w:val="Notes"/>
      </w:pPr>
      <w:r>
        <w:t>HD-RX-4K-210-C-E</w:t>
      </w:r>
      <w:r>
        <w:br/>
      </w:r>
      <w:r w:rsidR="00B42985" w:rsidRPr="00B42985">
        <w:t>https://www.crestron.com/Products/Video/HDMI-Solutions/HDMI-Extenders/HD-RX-4K-210-C-E</w:t>
      </w:r>
    </w:p>
    <w:p w14:paraId="227FD780" w14:textId="6568E992" w:rsidR="003A3FDE" w:rsidRDefault="003A3FDE" w:rsidP="00040240">
      <w:pPr>
        <w:pStyle w:val="Notes"/>
      </w:pPr>
      <w:r>
        <w:t xml:space="preserve">  </w:t>
      </w:r>
    </w:p>
    <w:p w14:paraId="1D7B0EE3" w14:textId="77777777" w:rsidR="003A3FDE" w:rsidRDefault="003A3FDE" w:rsidP="003A3FDE">
      <w:pPr>
        <w:pStyle w:val="Heading3"/>
        <w:numPr>
          <w:ilvl w:val="2"/>
          <w:numId w:val="12"/>
        </w:numPr>
      </w:pPr>
      <w:bookmarkStart w:id="53" w:name="_Toc115251345"/>
      <w:r>
        <w:t>Device Architecture</w:t>
      </w:r>
      <w:bookmarkEnd w:id="53"/>
    </w:p>
    <w:p w14:paraId="14F6D596" w14:textId="77777777" w:rsidR="003A3FDE" w:rsidRDefault="003A3FDE" w:rsidP="003A3FDE">
      <w:pPr>
        <w:pStyle w:val="Notes"/>
      </w:pPr>
    </w:p>
    <w:p w14:paraId="5C6C9B08" w14:textId="77777777" w:rsidR="003A3FDE" w:rsidRDefault="003A3FDE" w:rsidP="003A3FDE">
      <w:pPr>
        <w:rPr>
          <w:sz w:val="20"/>
          <w:szCs w:val="20"/>
        </w:rPr>
      </w:pPr>
    </w:p>
    <w:p w14:paraId="4D845CF2" w14:textId="77777777" w:rsidR="003A3FDE" w:rsidRDefault="003A3FDE" w:rsidP="003A3FDE">
      <w:pPr>
        <w:pStyle w:val="Heading4"/>
        <w:numPr>
          <w:ilvl w:val="3"/>
          <w:numId w:val="12"/>
        </w:numPr>
      </w:pPr>
      <w:r>
        <w:t>Physical Form factor</w:t>
      </w:r>
    </w:p>
    <w:p w14:paraId="69EE7DFD" w14:textId="62B9AECC" w:rsidR="003A3FDE" w:rsidRDefault="003A3FDE" w:rsidP="003A3FDE">
      <w:pPr>
        <w:pStyle w:val="Notes"/>
      </w:pPr>
    </w:p>
    <w:p w14:paraId="0873B0CA" w14:textId="77777777" w:rsidR="00952932" w:rsidRPr="00952932" w:rsidRDefault="00952932" w:rsidP="00952932"/>
    <w:p w14:paraId="11E03E10" w14:textId="77777777" w:rsidR="00952932" w:rsidRPr="00BA4C86" w:rsidRDefault="00952932" w:rsidP="00952932">
      <w:pPr>
        <w:pStyle w:val="Heading5"/>
      </w:pPr>
      <w:r>
        <w:t>Device enclosure to be made of black finished metal with vented sides</w:t>
      </w:r>
    </w:p>
    <w:p w14:paraId="649F3BF6" w14:textId="77777777" w:rsidR="00247E52" w:rsidRDefault="00247E52" w:rsidP="003A3FDE">
      <w:pPr>
        <w:pStyle w:val="Notes"/>
      </w:pPr>
    </w:p>
    <w:p w14:paraId="2C049143" w14:textId="7562A6A0" w:rsidR="00E60817" w:rsidRDefault="003A3FDE" w:rsidP="003A3FDE">
      <w:pPr>
        <w:pStyle w:val="Notes"/>
      </w:pPr>
      <w:r>
        <w:t xml:space="preserve">  </w:t>
      </w:r>
    </w:p>
    <w:p w14:paraId="3FCA6498" w14:textId="0A2A0929" w:rsidR="00247E52" w:rsidRPr="00E55F82" w:rsidRDefault="00247E52" w:rsidP="00247E52">
      <w:pPr>
        <w:pStyle w:val="Heading5"/>
        <w:numPr>
          <w:ilvl w:val="4"/>
          <w:numId w:val="16"/>
        </w:numPr>
      </w:pPr>
      <w:r>
        <w:t xml:space="preserve">Device weight: </w:t>
      </w:r>
      <w:r w:rsidR="002939D0">
        <w:t>2</w:t>
      </w:r>
      <w:r>
        <w:t>.</w:t>
      </w:r>
      <w:r w:rsidR="002939D0">
        <w:t>3</w:t>
      </w:r>
      <w:r>
        <w:t xml:space="preserve"> </w:t>
      </w:r>
      <w:r w:rsidR="002939D0">
        <w:t>lb.</w:t>
      </w:r>
      <w:r>
        <w:t xml:space="preserve"> (</w:t>
      </w:r>
      <w:r w:rsidR="002939D0">
        <w:t>1.05</w:t>
      </w:r>
      <w:r>
        <w:t xml:space="preserve"> </w:t>
      </w:r>
      <w:r w:rsidR="002939D0">
        <w:t>k</w:t>
      </w:r>
      <w:r>
        <w:t>g)</w:t>
      </w:r>
      <w:r w:rsidR="002939D0">
        <w:t xml:space="preserve"> with mounting bracket attached</w:t>
      </w:r>
    </w:p>
    <w:p w14:paraId="5EA374F3" w14:textId="53327D2A" w:rsidR="00247E52" w:rsidRDefault="00247E52" w:rsidP="00247E52"/>
    <w:p w14:paraId="277563F8" w14:textId="77777777" w:rsidR="00590958" w:rsidRDefault="00590958" w:rsidP="00590958"/>
    <w:p w14:paraId="5D88D817" w14:textId="2F9EA3CA" w:rsidR="00590958" w:rsidRPr="00F06A47" w:rsidRDefault="00590958" w:rsidP="00590958">
      <w:pPr>
        <w:pStyle w:val="Heading4"/>
      </w:pPr>
      <w:r>
        <w:t>Mounting Options</w:t>
      </w:r>
    </w:p>
    <w:p w14:paraId="4D58224F" w14:textId="77777777" w:rsidR="00590958" w:rsidRDefault="00590958" w:rsidP="00590958">
      <w:pPr>
        <w:rPr>
          <w:sz w:val="20"/>
          <w:szCs w:val="20"/>
        </w:rPr>
      </w:pPr>
    </w:p>
    <w:p w14:paraId="492920A4" w14:textId="77777777" w:rsidR="00590958" w:rsidRDefault="00590958" w:rsidP="00590958">
      <w:pPr>
        <w:rPr>
          <w:sz w:val="20"/>
          <w:szCs w:val="20"/>
        </w:rPr>
      </w:pPr>
    </w:p>
    <w:p w14:paraId="49D61BA7" w14:textId="77777777" w:rsidR="00590958" w:rsidRDefault="00590958" w:rsidP="00165FED">
      <w:pPr>
        <w:pStyle w:val="Heading5"/>
      </w:pPr>
      <w:r>
        <w:t>Surface mount via attachable mounting bracket</w:t>
      </w:r>
    </w:p>
    <w:p w14:paraId="35EFBAF9" w14:textId="77777777" w:rsidR="00590958" w:rsidRDefault="00590958" w:rsidP="00590958"/>
    <w:p w14:paraId="48E4AC1C" w14:textId="77777777" w:rsidR="00590958" w:rsidRDefault="00590958" w:rsidP="00590958"/>
    <w:p w14:paraId="07AB9D38" w14:textId="77777777" w:rsidR="00590958" w:rsidRDefault="00590958" w:rsidP="00165FED">
      <w:pPr>
        <w:pStyle w:val="Heading5"/>
      </w:pPr>
      <w:r>
        <w:t>Attachment to single rack rail</w:t>
      </w:r>
    </w:p>
    <w:p w14:paraId="52F8A240" w14:textId="77777777" w:rsidR="00590958" w:rsidRPr="00247E52" w:rsidRDefault="00590958" w:rsidP="00247E52"/>
    <w:p w14:paraId="464570A9" w14:textId="77777777" w:rsidR="00E60817" w:rsidRDefault="00E60817" w:rsidP="00E60817"/>
    <w:p w14:paraId="70FFDB82" w14:textId="77777777" w:rsidR="00E60817" w:rsidRDefault="00E60817" w:rsidP="00E60817">
      <w:pPr>
        <w:pStyle w:val="Heading4"/>
        <w:numPr>
          <w:ilvl w:val="3"/>
          <w:numId w:val="14"/>
        </w:numPr>
        <w:tabs>
          <w:tab w:val="num" w:pos="360"/>
        </w:tabs>
      </w:pPr>
      <w:r>
        <w:t>Environmental Operating Conditions</w:t>
      </w:r>
    </w:p>
    <w:p w14:paraId="2294FB72" w14:textId="77777777" w:rsidR="00E60817" w:rsidRDefault="00E60817" w:rsidP="00E60817"/>
    <w:p w14:paraId="487F0993" w14:textId="77777777" w:rsidR="00E60817" w:rsidRDefault="00E60817" w:rsidP="00E60817"/>
    <w:p w14:paraId="4C9F18FB" w14:textId="77777777" w:rsidR="00E60817" w:rsidRDefault="00E60817" w:rsidP="00E60817">
      <w:pPr>
        <w:pStyle w:val="Heading5"/>
        <w:tabs>
          <w:tab w:val="num" w:pos="360"/>
        </w:tabs>
      </w:pPr>
      <w:r>
        <w:t>32° to 104° F (0° to 40° C)</w:t>
      </w:r>
    </w:p>
    <w:p w14:paraId="0E8E2117" w14:textId="77777777" w:rsidR="00E60817" w:rsidRDefault="00E60817" w:rsidP="00E60817"/>
    <w:p w14:paraId="7D9822E7" w14:textId="77777777" w:rsidR="00E60817" w:rsidRDefault="00E60817" w:rsidP="00E60817"/>
    <w:p w14:paraId="507FF6EC" w14:textId="5F5F3F7B" w:rsidR="00E60817" w:rsidRDefault="00051683" w:rsidP="00E60817">
      <w:pPr>
        <w:pStyle w:val="Heading5"/>
        <w:tabs>
          <w:tab w:val="num" w:pos="360"/>
        </w:tabs>
      </w:pPr>
      <w:r>
        <w:t>1</w:t>
      </w:r>
      <w:r w:rsidR="00E60817">
        <w:t>0% to 90% RH (non-condensing)</w:t>
      </w:r>
    </w:p>
    <w:p w14:paraId="641337F5" w14:textId="45F88715" w:rsidR="00B51EBA" w:rsidRDefault="00B51EBA" w:rsidP="00B51EBA"/>
    <w:p w14:paraId="6A63134F" w14:textId="77777777" w:rsidR="006D0389" w:rsidRDefault="006D0389" w:rsidP="00B51EBA"/>
    <w:p w14:paraId="28A650F0" w14:textId="3349AF11" w:rsidR="00B51EBA" w:rsidRPr="00B51EBA" w:rsidRDefault="00B51EBA" w:rsidP="00B51EBA">
      <w:pPr>
        <w:pStyle w:val="Heading5"/>
      </w:pPr>
      <w:r>
        <w:t>Heat Dissipation: 30.7 BTU/</w:t>
      </w:r>
      <w:proofErr w:type="spellStart"/>
      <w:r>
        <w:t>hr</w:t>
      </w:r>
      <w:proofErr w:type="spellEnd"/>
    </w:p>
    <w:p w14:paraId="53BA8489" w14:textId="2C17E6F8" w:rsidR="003A3FDE" w:rsidRDefault="003A3FDE" w:rsidP="003A3FDE">
      <w:pPr>
        <w:pStyle w:val="Notes"/>
      </w:pPr>
      <w:r>
        <w:t xml:space="preserve"> </w:t>
      </w:r>
    </w:p>
    <w:p w14:paraId="357B5755" w14:textId="77777777" w:rsidR="003A3FDE" w:rsidRDefault="003A3FDE" w:rsidP="003A3FDE">
      <w:pPr>
        <w:rPr>
          <w:sz w:val="20"/>
          <w:szCs w:val="20"/>
        </w:rPr>
      </w:pPr>
    </w:p>
    <w:p w14:paraId="57D2305E" w14:textId="77777777" w:rsidR="003A3FDE" w:rsidRDefault="003A3FDE" w:rsidP="003A3FDE">
      <w:pPr>
        <w:pStyle w:val="Heading3"/>
        <w:numPr>
          <w:ilvl w:val="2"/>
          <w:numId w:val="12"/>
        </w:numPr>
      </w:pPr>
      <w:bookmarkStart w:id="54" w:name="_Toc115251346"/>
      <w:r>
        <w:t>Functions</w:t>
      </w:r>
      <w:bookmarkEnd w:id="54"/>
    </w:p>
    <w:p w14:paraId="359673D8" w14:textId="77777777" w:rsidR="003A3FDE" w:rsidRDefault="003A3FDE" w:rsidP="003A3FDE">
      <w:pPr>
        <w:pStyle w:val="Notes"/>
      </w:pPr>
    </w:p>
    <w:p w14:paraId="67E6FC4F" w14:textId="77777777" w:rsidR="003A3FDE" w:rsidRDefault="003A3FDE" w:rsidP="003A3FDE">
      <w:pPr>
        <w:rPr>
          <w:sz w:val="20"/>
          <w:szCs w:val="20"/>
        </w:rPr>
      </w:pPr>
    </w:p>
    <w:p w14:paraId="236A508C" w14:textId="77777777" w:rsidR="003A3FDE" w:rsidRDefault="003A3FDE" w:rsidP="003A3FDE">
      <w:pPr>
        <w:pStyle w:val="Heading4"/>
        <w:numPr>
          <w:ilvl w:val="3"/>
          <w:numId w:val="12"/>
        </w:numPr>
      </w:pPr>
      <w:r>
        <w:t>The receiver shall support input switching with the following options:</w:t>
      </w:r>
    </w:p>
    <w:p w14:paraId="40A0C946" w14:textId="77777777" w:rsidR="003A3FDE" w:rsidRDefault="003A3FDE" w:rsidP="003A3FDE">
      <w:pPr>
        <w:pStyle w:val="Notes"/>
      </w:pPr>
    </w:p>
    <w:p w14:paraId="73566808" w14:textId="77777777" w:rsidR="003A3FDE" w:rsidRDefault="003A3FDE" w:rsidP="003A3FDE">
      <w:pPr>
        <w:rPr>
          <w:sz w:val="20"/>
          <w:szCs w:val="20"/>
        </w:rPr>
      </w:pPr>
    </w:p>
    <w:p w14:paraId="54E1E06F" w14:textId="77777777" w:rsidR="003A3FDE" w:rsidRDefault="003A3FDE" w:rsidP="003A3FDE">
      <w:pPr>
        <w:pStyle w:val="Heading5"/>
        <w:numPr>
          <w:ilvl w:val="4"/>
          <w:numId w:val="12"/>
        </w:numPr>
      </w:pPr>
      <w:bookmarkStart w:id="55" w:name="BKM_BA4DDAF4_CB2E_4E3B_9501_8A724FA0A8FD"/>
      <w:r>
        <w:t>Remote switching and control via web interface</w:t>
      </w:r>
    </w:p>
    <w:p w14:paraId="786BE0F5" w14:textId="77777777" w:rsidR="003A3FDE" w:rsidRDefault="003A3FDE" w:rsidP="003A3FDE">
      <w:pPr>
        <w:pStyle w:val="Notes"/>
      </w:pPr>
      <w:r>
        <w:t xml:space="preserve"> </w:t>
      </w:r>
      <w:bookmarkEnd w:id="55"/>
    </w:p>
    <w:p w14:paraId="5DA200A7" w14:textId="77777777" w:rsidR="003A3FDE" w:rsidRDefault="003A3FDE" w:rsidP="003A3FDE">
      <w:pPr>
        <w:rPr>
          <w:sz w:val="20"/>
          <w:szCs w:val="20"/>
        </w:rPr>
      </w:pPr>
    </w:p>
    <w:p w14:paraId="2AFFE501" w14:textId="77777777" w:rsidR="003A3FDE" w:rsidRDefault="003A3FDE" w:rsidP="003A3FDE">
      <w:pPr>
        <w:pStyle w:val="Heading5"/>
        <w:numPr>
          <w:ilvl w:val="4"/>
          <w:numId w:val="12"/>
        </w:numPr>
      </w:pPr>
      <w:bookmarkStart w:id="56" w:name="BKM_AC6C2F1E_8041_426D_928B_C9A464058201"/>
      <w:r>
        <w:t>Automatic switching to active input</w:t>
      </w:r>
    </w:p>
    <w:p w14:paraId="36012524" w14:textId="77777777" w:rsidR="003A3FDE" w:rsidRDefault="003A3FDE" w:rsidP="003A3FDE">
      <w:pPr>
        <w:pStyle w:val="Notes"/>
      </w:pPr>
      <w:r>
        <w:t xml:space="preserve"> </w:t>
      </w:r>
      <w:bookmarkEnd w:id="56"/>
    </w:p>
    <w:p w14:paraId="64FA9E62" w14:textId="77777777" w:rsidR="003A3FDE" w:rsidRDefault="003A3FDE" w:rsidP="003A3FDE">
      <w:pPr>
        <w:rPr>
          <w:sz w:val="20"/>
          <w:szCs w:val="20"/>
        </w:rPr>
      </w:pPr>
    </w:p>
    <w:p w14:paraId="7D9AFA4D" w14:textId="77777777" w:rsidR="003A3FDE" w:rsidRDefault="003A3FDE" w:rsidP="003A3FDE">
      <w:pPr>
        <w:pStyle w:val="Heading5"/>
        <w:numPr>
          <w:ilvl w:val="4"/>
          <w:numId w:val="12"/>
        </w:numPr>
      </w:pPr>
      <w:bookmarkStart w:id="57" w:name="BKM_498AE94E_5F46_4EFA_B089_2E3080BBED8A"/>
      <w:r>
        <w:t>Manual switching via integrated selection buttons</w:t>
      </w:r>
    </w:p>
    <w:p w14:paraId="3D8160F9" w14:textId="77777777" w:rsidR="003A3FDE" w:rsidRDefault="003A3FDE" w:rsidP="003A3FDE">
      <w:pPr>
        <w:pStyle w:val="Notes"/>
      </w:pPr>
      <w:r>
        <w:t xml:space="preserve"> </w:t>
      </w:r>
      <w:bookmarkEnd w:id="57"/>
    </w:p>
    <w:p w14:paraId="2771F3D2" w14:textId="77777777" w:rsidR="003A3FDE" w:rsidRDefault="003A3FDE" w:rsidP="003A3FDE">
      <w:pPr>
        <w:rPr>
          <w:sz w:val="20"/>
          <w:szCs w:val="20"/>
        </w:rPr>
      </w:pPr>
    </w:p>
    <w:p w14:paraId="59A37E14" w14:textId="77777777" w:rsidR="003A3FDE" w:rsidRDefault="003A3FDE" w:rsidP="003A3FDE">
      <w:pPr>
        <w:pStyle w:val="Heading5"/>
        <w:numPr>
          <w:ilvl w:val="4"/>
          <w:numId w:val="12"/>
        </w:numPr>
      </w:pPr>
      <w:r>
        <w:t>Remote switching and control via control processor by same manufacturer</w:t>
      </w:r>
    </w:p>
    <w:p w14:paraId="7028A758" w14:textId="77777777" w:rsidR="003A3FDE" w:rsidRDefault="003A3FDE" w:rsidP="003A3FDE">
      <w:pPr>
        <w:pStyle w:val="Notes"/>
      </w:pPr>
      <w:r>
        <w:t xml:space="preserve">  </w:t>
      </w:r>
    </w:p>
    <w:p w14:paraId="62A8D241" w14:textId="77777777" w:rsidR="003A3FDE" w:rsidRDefault="003A3FDE" w:rsidP="003A3FDE">
      <w:pPr>
        <w:rPr>
          <w:sz w:val="20"/>
          <w:szCs w:val="20"/>
        </w:rPr>
      </w:pPr>
    </w:p>
    <w:p w14:paraId="0196E80D" w14:textId="77777777" w:rsidR="003A3FDE" w:rsidRDefault="003A3FDE" w:rsidP="003A3FDE">
      <w:pPr>
        <w:pStyle w:val="Heading4"/>
        <w:numPr>
          <w:ilvl w:val="3"/>
          <w:numId w:val="12"/>
        </w:numPr>
      </w:pPr>
      <w:r>
        <w:t>Single UTP/STP cable transmission receiver</w:t>
      </w:r>
    </w:p>
    <w:p w14:paraId="1550E56F" w14:textId="77777777" w:rsidR="003A3FDE" w:rsidRDefault="003A3FDE" w:rsidP="003A3FDE">
      <w:pPr>
        <w:pStyle w:val="Notes"/>
      </w:pPr>
    </w:p>
    <w:p w14:paraId="5B7E9B55" w14:textId="77777777" w:rsidR="003A3FDE" w:rsidRDefault="003A3FDE" w:rsidP="003A3FDE">
      <w:pPr>
        <w:rPr>
          <w:sz w:val="20"/>
          <w:szCs w:val="20"/>
        </w:rPr>
      </w:pPr>
    </w:p>
    <w:p w14:paraId="2319E036" w14:textId="77777777" w:rsidR="003A3FDE" w:rsidRDefault="003A3FDE" w:rsidP="003A3FDE">
      <w:pPr>
        <w:pStyle w:val="Heading5"/>
        <w:numPr>
          <w:ilvl w:val="4"/>
          <w:numId w:val="12"/>
        </w:numPr>
      </w:pPr>
      <w:r>
        <w:t>Signal transmission up to 230 feet.</w:t>
      </w:r>
    </w:p>
    <w:p w14:paraId="32BB4EFC" w14:textId="77777777" w:rsidR="003A3FDE" w:rsidRDefault="003A3FDE" w:rsidP="003A3FDE">
      <w:pPr>
        <w:pStyle w:val="Notes"/>
      </w:pPr>
      <w:r>
        <w:t xml:space="preserve"> </w:t>
      </w:r>
    </w:p>
    <w:p w14:paraId="56D1EB71" w14:textId="77777777" w:rsidR="003A3FDE" w:rsidRDefault="003A3FDE" w:rsidP="003A3FDE">
      <w:pPr>
        <w:rPr>
          <w:sz w:val="20"/>
          <w:szCs w:val="20"/>
        </w:rPr>
      </w:pPr>
    </w:p>
    <w:p w14:paraId="4E423C58" w14:textId="77777777" w:rsidR="003A3FDE" w:rsidRDefault="003A3FDE" w:rsidP="003A3FDE">
      <w:pPr>
        <w:pStyle w:val="Heading5"/>
        <w:numPr>
          <w:ilvl w:val="4"/>
          <w:numId w:val="12"/>
        </w:numPr>
      </w:pPr>
      <w:r>
        <w:t>Minimum cable type supported: UTP/STP CAT5e</w:t>
      </w:r>
    </w:p>
    <w:p w14:paraId="46880348" w14:textId="77777777" w:rsidR="00990581" w:rsidRDefault="003A3FDE" w:rsidP="003A3FDE">
      <w:pPr>
        <w:pStyle w:val="Notes"/>
      </w:pPr>
      <w:r>
        <w:t xml:space="preserve">  </w:t>
      </w:r>
    </w:p>
    <w:p w14:paraId="7DC01183" w14:textId="77777777" w:rsidR="00990581" w:rsidRPr="003764C5" w:rsidRDefault="00990581" w:rsidP="00990581"/>
    <w:p w14:paraId="4C6CC2CE" w14:textId="77777777" w:rsidR="00990581" w:rsidRDefault="00990581" w:rsidP="00BD2B71">
      <w:pPr>
        <w:pStyle w:val="Heading3"/>
      </w:pPr>
      <w:r>
        <w:lastRenderedPageBreak/>
        <w:t>Controls and Indicators</w:t>
      </w:r>
    </w:p>
    <w:p w14:paraId="037A2830" w14:textId="77777777" w:rsidR="00990581" w:rsidRDefault="00990581" w:rsidP="00990581"/>
    <w:p w14:paraId="00647AA1" w14:textId="77777777" w:rsidR="00990581" w:rsidRDefault="00990581" w:rsidP="00990581"/>
    <w:p w14:paraId="29C12704" w14:textId="77777777" w:rsidR="00990581" w:rsidRDefault="00990581" w:rsidP="00990581">
      <w:pPr>
        <w:pStyle w:val="Heading4"/>
        <w:tabs>
          <w:tab w:val="num" w:pos="360"/>
        </w:tabs>
      </w:pPr>
      <w:r>
        <w:t>The device shall include the following indicators:</w:t>
      </w:r>
    </w:p>
    <w:p w14:paraId="72028497" w14:textId="77777777" w:rsidR="00990581" w:rsidRDefault="00990581" w:rsidP="00990581"/>
    <w:p w14:paraId="65A58FA9" w14:textId="77777777" w:rsidR="00990581" w:rsidRDefault="00990581" w:rsidP="00990581"/>
    <w:p w14:paraId="1B853B83" w14:textId="77777777" w:rsidR="00990581" w:rsidRDefault="00990581" w:rsidP="00990581">
      <w:pPr>
        <w:pStyle w:val="Heading5"/>
        <w:tabs>
          <w:tab w:val="num" w:pos="360"/>
        </w:tabs>
      </w:pPr>
      <w:r>
        <w:t>One (1) LED indicating that power is provided to device with the following modes:</w:t>
      </w:r>
    </w:p>
    <w:p w14:paraId="6148C064" w14:textId="77777777" w:rsidR="00990581" w:rsidRDefault="00990581" w:rsidP="00990581"/>
    <w:p w14:paraId="3F09B82F" w14:textId="77777777" w:rsidR="00990581" w:rsidRPr="0065333F" w:rsidRDefault="00990581" w:rsidP="00990581"/>
    <w:p w14:paraId="72EBC694" w14:textId="77777777" w:rsidR="00990581" w:rsidRDefault="00990581" w:rsidP="00990581">
      <w:pPr>
        <w:pStyle w:val="Heading6"/>
      </w:pPr>
      <w:r>
        <w:t>Green - device is operational</w:t>
      </w:r>
    </w:p>
    <w:p w14:paraId="5A2DFDFF" w14:textId="77777777" w:rsidR="00990581" w:rsidRDefault="00990581" w:rsidP="00990581"/>
    <w:p w14:paraId="3175FE92" w14:textId="77777777" w:rsidR="00990581" w:rsidRDefault="00990581" w:rsidP="00990581"/>
    <w:p w14:paraId="16B40633" w14:textId="77777777" w:rsidR="00990581" w:rsidRPr="0065333F" w:rsidRDefault="00990581" w:rsidP="00990581">
      <w:pPr>
        <w:pStyle w:val="Heading6"/>
      </w:pPr>
      <w:r>
        <w:t>Amber - device is booting</w:t>
      </w:r>
    </w:p>
    <w:p w14:paraId="135EA03B" w14:textId="7A3FC1AE" w:rsidR="00990581" w:rsidRDefault="00990581" w:rsidP="00990581"/>
    <w:p w14:paraId="5335F276" w14:textId="77777777" w:rsidR="005139C8" w:rsidRDefault="005139C8" w:rsidP="005139C8"/>
    <w:p w14:paraId="57A37D32" w14:textId="77777777" w:rsidR="005139C8" w:rsidRDefault="005139C8" w:rsidP="005139C8">
      <w:pPr>
        <w:pStyle w:val="Heading5"/>
      </w:pPr>
      <w:r>
        <w:t>Two (2) Pushbuttons for manual input selection</w:t>
      </w:r>
    </w:p>
    <w:p w14:paraId="3606C952" w14:textId="77777777" w:rsidR="005139C8" w:rsidRDefault="005139C8" w:rsidP="005139C8"/>
    <w:p w14:paraId="3D6626AE" w14:textId="77777777" w:rsidR="005139C8" w:rsidRDefault="005139C8" w:rsidP="005139C8"/>
    <w:p w14:paraId="12E6BD87" w14:textId="130EED14" w:rsidR="005139C8" w:rsidRDefault="005139C8" w:rsidP="005139C8">
      <w:pPr>
        <w:pStyle w:val="Heading5"/>
      </w:pPr>
      <w:r>
        <w:t>Two (2) LEDs indicating input status corresponding to Pushbuttons in 2.2.4.1.2 with the following modes:</w:t>
      </w:r>
    </w:p>
    <w:p w14:paraId="39018F21" w14:textId="77777777" w:rsidR="005139C8" w:rsidRDefault="005139C8" w:rsidP="005139C8"/>
    <w:p w14:paraId="0BDCA97A" w14:textId="77777777" w:rsidR="005139C8" w:rsidRDefault="005139C8" w:rsidP="005139C8"/>
    <w:p w14:paraId="2B5E618C" w14:textId="55585C8A" w:rsidR="005139C8" w:rsidRDefault="005139C8" w:rsidP="005139C8">
      <w:pPr>
        <w:pStyle w:val="Heading6"/>
      </w:pPr>
      <w:r>
        <w:t xml:space="preserve">Green </w:t>
      </w:r>
      <w:r w:rsidR="0005377D">
        <w:t>-</w:t>
      </w:r>
      <w:r>
        <w:t xml:space="preserve"> </w:t>
      </w:r>
      <w:r w:rsidR="0005377D">
        <w:t>Video is switched</w:t>
      </w:r>
    </w:p>
    <w:p w14:paraId="5ED1027D" w14:textId="77777777" w:rsidR="005139C8" w:rsidRDefault="005139C8" w:rsidP="005139C8"/>
    <w:p w14:paraId="13594BF5" w14:textId="77777777" w:rsidR="005139C8" w:rsidRDefault="005139C8" w:rsidP="005139C8"/>
    <w:p w14:paraId="63C3A19C" w14:textId="3F86B557" w:rsidR="005139C8" w:rsidRPr="00BA19D9" w:rsidRDefault="005139C8" w:rsidP="005139C8">
      <w:pPr>
        <w:pStyle w:val="Heading6"/>
      </w:pPr>
      <w:r>
        <w:t xml:space="preserve">Amber - </w:t>
      </w:r>
      <w:r w:rsidR="0005377D">
        <w:t>Video</w:t>
      </w:r>
      <w:r>
        <w:t xml:space="preserve"> is detected but not</w:t>
      </w:r>
      <w:r w:rsidR="0005377D">
        <w:t xml:space="preserve"> switched</w:t>
      </w:r>
    </w:p>
    <w:p w14:paraId="7AF63AAD" w14:textId="77777777" w:rsidR="005139C8" w:rsidRDefault="005139C8" w:rsidP="00990581"/>
    <w:p w14:paraId="3035B8C6" w14:textId="77777777" w:rsidR="00990581" w:rsidRDefault="00990581" w:rsidP="00990581"/>
    <w:p w14:paraId="17FE4665" w14:textId="77777777" w:rsidR="00990581" w:rsidRDefault="00990581" w:rsidP="00990581">
      <w:pPr>
        <w:pStyle w:val="Heading5"/>
        <w:tabs>
          <w:tab w:val="num" w:pos="360"/>
        </w:tabs>
      </w:pPr>
      <w:r>
        <w:t>One (1) Pushbutton for enabling or disabling automatic switching of inputs</w:t>
      </w:r>
    </w:p>
    <w:p w14:paraId="10DF4897" w14:textId="77777777" w:rsidR="00990581" w:rsidRDefault="00990581" w:rsidP="00990581"/>
    <w:p w14:paraId="60F08FA9" w14:textId="77777777" w:rsidR="00990581" w:rsidRDefault="00990581" w:rsidP="00990581"/>
    <w:p w14:paraId="07C43930" w14:textId="77777777" w:rsidR="00990581" w:rsidRDefault="00990581" w:rsidP="00990581">
      <w:pPr>
        <w:pStyle w:val="Heading5"/>
      </w:pPr>
      <w:r>
        <w:t>One (1) Green LED indicating automatic switching of inputs is enabled</w:t>
      </w:r>
    </w:p>
    <w:p w14:paraId="0DD2A468" w14:textId="77777777" w:rsidR="00990581" w:rsidRDefault="00990581" w:rsidP="00990581"/>
    <w:p w14:paraId="64F9E592" w14:textId="77777777" w:rsidR="00990581" w:rsidRDefault="00990581" w:rsidP="00990581"/>
    <w:p w14:paraId="61E9104B" w14:textId="46E42DBC" w:rsidR="00990581" w:rsidRPr="0003412E" w:rsidRDefault="00990581" w:rsidP="00990581">
      <w:pPr>
        <w:pStyle w:val="Heading5"/>
      </w:pPr>
      <w:r>
        <w:t xml:space="preserve">One (1) Pushbutton for </w:t>
      </w:r>
      <w:r w:rsidR="004D0F7A">
        <w:t>display of IP address on HDMI output</w:t>
      </w:r>
    </w:p>
    <w:p w14:paraId="4522E98F" w14:textId="77777777" w:rsidR="00990581" w:rsidRDefault="00990581" w:rsidP="00990581"/>
    <w:p w14:paraId="6766E465" w14:textId="77777777" w:rsidR="00990581" w:rsidRDefault="00990581" w:rsidP="00990581"/>
    <w:p w14:paraId="7154E189" w14:textId="43A1D7D7" w:rsidR="00990581" w:rsidRDefault="00990581" w:rsidP="00990581">
      <w:pPr>
        <w:pStyle w:val="Heading5"/>
      </w:pPr>
      <w:r>
        <w:t>One (1) Red LED indicating that control described in 2.2.4.1.</w:t>
      </w:r>
      <w:r w:rsidR="004D0F7A">
        <w:t>6</w:t>
      </w:r>
      <w:r>
        <w:t xml:space="preserve"> has been pressed</w:t>
      </w:r>
    </w:p>
    <w:p w14:paraId="658E6CCB" w14:textId="77777777" w:rsidR="00990581" w:rsidRDefault="00990581" w:rsidP="00990581"/>
    <w:p w14:paraId="23F09179" w14:textId="77777777" w:rsidR="00990581" w:rsidRDefault="00990581" w:rsidP="00990581"/>
    <w:p w14:paraId="5F098DBF" w14:textId="77777777" w:rsidR="00990581" w:rsidRDefault="00990581" w:rsidP="00990581">
      <w:pPr>
        <w:pStyle w:val="Heading5"/>
        <w:tabs>
          <w:tab w:val="num" w:pos="360"/>
        </w:tabs>
      </w:pPr>
      <w:r>
        <w:t>Two (2) LEDs on RJ-45 connector with the following modes:</w:t>
      </w:r>
    </w:p>
    <w:p w14:paraId="0C8FBA79" w14:textId="77777777" w:rsidR="00990581" w:rsidRDefault="00990581" w:rsidP="00990581"/>
    <w:p w14:paraId="00F15E85" w14:textId="77777777" w:rsidR="00990581" w:rsidRDefault="00990581" w:rsidP="00990581"/>
    <w:p w14:paraId="46C3CE63" w14:textId="77777777" w:rsidR="00990581" w:rsidRDefault="00990581" w:rsidP="00990581">
      <w:pPr>
        <w:pStyle w:val="Heading6"/>
      </w:pPr>
      <w:r>
        <w:t>Green - Connection established to device by same manufacturer</w:t>
      </w:r>
    </w:p>
    <w:p w14:paraId="60D17D09" w14:textId="77777777" w:rsidR="00990581" w:rsidRDefault="00990581" w:rsidP="00990581"/>
    <w:p w14:paraId="5FB6BC1A" w14:textId="77777777" w:rsidR="00990581" w:rsidRDefault="00990581" w:rsidP="00990581"/>
    <w:p w14:paraId="005B18A0" w14:textId="77777777" w:rsidR="00990581" w:rsidRDefault="00990581" w:rsidP="00990581">
      <w:pPr>
        <w:pStyle w:val="Heading6"/>
      </w:pPr>
      <w:r>
        <w:t>Flashing Amber - non-HDCP video</w:t>
      </w:r>
    </w:p>
    <w:p w14:paraId="41CC6A2C" w14:textId="77777777" w:rsidR="00990581" w:rsidRDefault="00990581" w:rsidP="00990581"/>
    <w:p w14:paraId="5A11EEBA" w14:textId="77777777" w:rsidR="00990581" w:rsidRDefault="00990581" w:rsidP="00990581"/>
    <w:p w14:paraId="7D004E80" w14:textId="77777777" w:rsidR="00990581" w:rsidRPr="00DD77AE" w:rsidRDefault="00990581" w:rsidP="00990581">
      <w:pPr>
        <w:pStyle w:val="Heading6"/>
      </w:pPr>
      <w:r>
        <w:t>Amber - HDCP video</w:t>
      </w:r>
    </w:p>
    <w:p w14:paraId="0FD08B26" w14:textId="7030A5CA" w:rsidR="00990581" w:rsidRDefault="00990581" w:rsidP="00990581">
      <w:pPr>
        <w:pStyle w:val="Notes"/>
      </w:pPr>
      <w:r>
        <w:t xml:space="preserve">  </w:t>
      </w:r>
    </w:p>
    <w:p w14:paraId="7F8F3C15" w14:textId="77777777" w:rsidR="00E7452B" w:rsidRDefault="00E7452B" w:rsidP="00E7452B"/>
    <w:p w14:paraId="3500F19B" w14:textId="77777777" w:rsidR="00E7452B" w:rsidRDefault="00E7452B" w:rsidP="005F031A">
      <w:pPr>
        <w:pStyle w:val="Heading5"/>
      </w:pPr>
      <w:r>
        <w:t>Two (2) LEDs on RJ-45 connector with the following modes:</w:t>
      </w:r>
    </w:p>
    <w:p w14:paraId="0041AA71" w14:textId="77777777" w:rsidR="00E7452B" w:rsidRDefault="00E7452B" w:rsidP="00E7452B"/>
    <w:p w14:paraId="72347070" w14:textId="77777777" w:rsidR="00E7452B" w:rsidRDefault="00E7452B" w:rsidP="00E7452B"/>
    <w:p w14:paraId="60CA6C27" w14:textId="227248F0" w:rsidR="00E7452B" w:rsidRDefault="00E7452B" w:rsidP="00E7452B">
      <w:pPr>
        <w:pStyle w:val="Heading6"/>
      </w:pPr>
      <w:r>
        <w:t>Green - Ethernet link established</w:t>
      </w:r>
    </w:p>
    <w:p w14:paraId="50A3F8F2" w14:textId="77777777" w:rsidR="00E7452B" w:rsidRDefault="00E7452B" w:rsidP="00E7452B"/>
    <w:p w14:paraId="3D924184" w14:textId="77777777" w:rsidR="00E7452B" w:rsidRDefault="00E7452B" w:rsidP="00E7452B"/>
    <w:p w14:paraId="2EE84A7B" w14:textId="677D3904" w:rsidR="00E7452B" w:rsidRDefault="00E7452B" w:rsidP="00E7452B">
      <w:pPr>
        <w:pStyle w:val="Heading6"/>
      </w:pPr>
      <w:r>
        <w:t>Flashing Amber - Ethernet activity</w:t>
      </w:r>
    </w:p>
    <w:p w14:paraId="15552C3F" w14:textId="77777777" w:rsidR="00E7452B" w:rsidRPr="00E7452B" w:rsidRDefault="00E7452B" w:rsidP="00E7452B"/>
    <w:p w14:paraId="501DD731" w14:textId="77777777" w:rsidR="0021225A" w:rsidRDefault="0021225A" w:rsidP="0021225A">
      <w:pPr>
        <w:pStyle w:val="Notes"/>
      </w:pPr>
    </w:p>
    <w:p w14:paraId="23D545E6" w14:textId="77777777" w:rsidR="0021225A" w:rsidRDefault="0021225A" w:rsidP="0021225A">
      <w:pPr>
        <w:pStyle w:val="Heading3"/>
        <w:numPr>
          <w:ilvl w:val="2"/>
          <w:numId w:val="12"/>
        </w:numPr>
      </w:pPr>
      <w:r>
        <w:t>Connectors</w:t>
      </w:r>
    </w:p>
    <w:p w14:paraId="47E74CE4" w14:textId="77777777" w:rsidR="0021225A" w:rsidRDefault="0021225A" w:rsidP="0021225A">
      <w:pPr>
        <w:pStyle w:val="Notes"/>
      </w:pPr>
    </w:p>
    <w:p w14:paraId="0F7D937C" w14:textId="77777777" w:rsidR="0021225A" w:rsidRDefault="0021225A" w:rsidP="0021225A">
      <w:pPr>
        <w:rPr>
          <w:sz w:val="20"/>
          <w:szCs w:val="20"/>
        </w:rPr>
      </w:pPr>
    </w:p>
    <w:p w14:paraId="5F8FA88D" w14:textId="77777777" w:rsidR="0021225A" w:rsidRDefault="0021225A" w:rsidP="0021225A">
      <w:pPr>
        <w:pStyle w:val="Heading4"/>
        <w:numPr>
          <w:ilvl w:val="3"/>
          <w:numId w:val="12"/>
        </w:numPr>
      </w:pPr>
      <w:r>
        <w:t>The device shall include the following connectors:</w:t>
      </w:r>
    </w:p>
    <w:p w14:paraId="25422561" w14:textId="77777777" w:rsidR="0021225A" w:rsidRDefault="0021225A" w:rsidP="0021225A">
      <w:pPr>
        <w:rPr>
          <w:sz w:val="20"/>
          <w:szCs w:val="20"/>
        </w:rPr>
      </w:pPr>
    </w:p>
    <w:p w14:paraId="75A0D340" w14:textId="77777777" w:rsidR="0021225A" w:rsidRDefault="0021225A" w:rsidP="0021225A">
      <w:pPr>
        <w:rPr>
          <w:sz w:val="20"/>
          <w:szCs w:val="20"/>
        </w:rPr>
      </w:pPr>
    </w:p>
    <w:p w14:paraId="35D5365C" w14:textId="77777777" w:rsidR="0021225A" w:rsidRDefault="0021225A" w:rsidP="0021225A">
      <w:pPr>
        <w:pStyle w:val="Heading5"/>
        <w:numPr>
          <w:ilvl w:val="4"/>
          <w:numId w:val="12"/>
        </w:numPr>
      </w:pPr>
      <w:r>
        <w:t>One (1) HDMI input with support for the following:</w:t>
      </w:r>
    </w:p>
    <w:p w14:paraId="4F9347DB" w14:textId="77777777" w:rsidR="0021225A" w:rsidRDefault="0021225A" w:rsidP="0021225A">
      <w:pPr>
        <w:pStyle w:val="Notes"/>
      </w:pPr>
    </w:p>
    <w:p w14:paraId="60386DA1" w14:textId="77777777" w:rsidR="0021225A" w:rsidRDefault="0021225A" w:rsidP="0021225A">
      <w:pPr>
        <w:rPr>
          <w:sz w:val="20"/>
          <w:szCs w:val="20"/>
        </w:rPr>
      </w:pPr>
    </w:p>
    <w:p w14:paraId="6FD2A7DB" w14:textId="77777777" w:rsidR="0021225A" w:rsidRDefault="0021225A" w:rsidP="0021225A">
      <w:pPr>
        <w:pStyle w:val="Heading6"/>
        <w:numPr>
          <w:ilvl w:val="5"/>
          <w:numId w:val="12"/>
        </w:numPr>
      </w:pPr>
      <w:r>
        <w:t>HDMI with Deep Color and 4K</w:t>
      </w:r>
    </w:p>
    <w:p w14:paraId="7F7E6BC0" w14:textId="77777777" w:rsidR="0021225A" w:rsidRDefault="0021225A" w:rsidP="0021225A">
      <w:pPr>
        <w:pStyle w:val="Notes"/>
      </w:pPr>
      <w:r>
        <w:t xml:space="preserve"> </w:t>
      </w:r>
    </w:p>
    <w:p w14:paraId="2FF893DF" w14:textId="77777777" w:rsidR="0021225A" w:rsidRDefault="0021225A" w:rsidP="0021225A">
      <w:pPr>
        <w:rPr>
          <w:sz w:val="20"/>
          <w:szCs w:val="20"/>
        </w:rPr>
      </w:pPr>
    </w:p>
    <w:p w14:paraId="6E4D93DF" w14:textId="77777777" w:rsidR="0021225A" w:rsidRDefault="0021225A" w:rsidP="0021225A">
      <w:pPr>
        <w:pStyle w:val="Heading6"/>
        <w:numPr>
          <w:ilvl w:val="5"/>
          <w:numId w:val="12"/>
        </w:numPr>
      </w:pPr>
      <w:r>
        <w:t>HDCP 2.2 compliant</w:t>
      </w:r>
    </w:p>
    <w:p w14:paraId="312EC541" w14:textId="77777777" w:rsidR="0021225A" w:rsidRDefault="0021225A" w:rsidP="0021225A">
      <w:pPr>
        <w:pStyle w:val="Notes"/>
      </w:pPr>
      <w:r>
        <w:t xml:space="preserve"> </w:t>
      </w:r>
    </w:p>
    <w:p w14:paraId="6A52102C" w14:textId="77777777" w:rsidR="0021225A" w:rsidRDefault="0021225A" w:rsidP="0021225A">
      <w:pPr>
        <w:rPr>
          <w:sz w:val="20"/>
          <w:szCs w:val="20"/>
        </w:rPr>
      </w:pPr>
    </w:p>
    <w:p w14:paraId="694365B6" w14:textId="77777777" w:rsidR="0021225A" w:rsidRDefault="0021225A" w:rsidP="0021225A">
      <w:pPr>
        <w:pStyle w:val="Heading6"/>
        <w:numPr>
          <w:ilvl w:val="5"/>
          <w:numId w:val="12"/>
        </w:numPr>
      </w:pPr>
      <w:r>
        <w:t>DisplayPort Dual-Mode</w:t>
      </w:r>
    </w:p>
    <w:p w14:paraId="59A1EF60" w14:textId="77777777" w:rsidR="0021225A" w:rsidRDefault="0021225A" w:rsidP="0021225A"/>
    <w:p w14:paraId="3469242C" w14:textId="77777777" w:rsidR="0021225A" w:rsidRPr="009A5E3C" w:rsidRDefault="0021225A" w:rsidP="0021225A"/>
    <w:p w14:paraId="409D6DD9" w14:textId="5C757F7D" w:rsidR="0021225A" w:rsidRDefault="0021225A" w:rsidP="0021225A">
      <w:pPr>
        <w:pStyle w:val="Heading6"/>
      </w:pPr>
      <w:r>
        <w:t xml:space="preserve"> </w:t>
      </w:r>
      <w:r w:rsidR="009C5749">
        <w:t>C</w:t>
      </w:r>
      <w:r>
        <w:t>ommon resolutions: 1920x1080@60Hz to 4096x2160 DCI 4K 4:2:0@60Hz</w:t>
      </w:r>
    </w:p>
    <w:p w14:paraId="728BEAB5" w14:textId="77777777" w:rsidR="0021225A" w:rsidRDefault="0021225A" w:rsidP="0021225A">
      <w:pPr>
        <w:pStyle w:val="Notes"/>
      </w:pPr>
      <w:r>
        <w:t xml:space="preserve"> </w:t>
      </w:r>
    </w:p>
    <w:p w14:paraId="7CB80987" w14:textId="77777777" w:rsidR="0021225A" w:rsidRDefault="0021225A" w:rsidP="0021225A">
      <w:pPr>
        <w:rPr>
          <w:sz w:val="20"/>
          <w:szCs w:val="20"/>
        </w:rPr>
      </w:pPr>
    </w:p>
    <w:p w14:paraId="3B526FE9" w14:textId="77777777" w:rsidR="0021225A" w:rsidRDefault="0021225A" w:rsidP="0021225A">
      <w:pPr>
        <w:pStyle w:val="Heading6"/>
      </w:pPr>
      <w:r>
        <w:t>Custom resolutions: pixel clock rates up to 300 MHz</w:t>
      </w:r>
    </w:p>
    <w:p w14:paraId="649C1ED3" w14:textId="77777777" w:rsidR="0021225A" w:rsidRDefault="0021225A" w:rsidP="0021225A">
      <w:pPr>
        <w:pStyle w:val="Notes"/>
      </w:pPr>
    </w:p>
    <w:p w14:paraId="5457750B" w14:textId="77777777" w:rsidR="0021225A" w:rsidRDefault="0021225A" w:rsidP="0021225A">
      <w:pPr>
        <w:rPr>
          <w:sz w:val="20"/>
          <w:szCs w:val="20"/>
        </w:rPr>
      </w:pPr>
    </w:p>
    <w:p w14:paraId="3A321285" w14:textId="77777777" w:rsidR="0021225A" w:rsidRDefault="0021225A" w:rsidP="0021225A">
      <w:pPr>
        <w:pStyle w:val="Heading6"/>
        <w:numPr>
          <w:ilvl w:val="5"/>
          <w:numId w:val="12"/>
        </w:numPr>
      </w:pPr>
      <w:r>
        <w:t>DVI-D with adaptor</w:t>
      </w:r>
    </w:p>
    <w:p w14:paraId="2DFD44E5" w14:textId="77777777" w:rsidR="0021225A" w:rsidRDefault="0021225A" w:rsidP="0021225A">
      <w:pPr>
        <w:pStyle w:val="Notes"/>
      </w:pPr>
      <w:r>
        <w:t xml:space="preserve"> </w:t>
      </w:r>
    </w:p>
    <w:p w14:paraId="6848D117" w14:textId="77777777" w:rsidR="0021225A" w:rsidRDefault="0021225A" w:rsidP="0021225A">
      <w:pPr>
        <w:rPr>
          <w:sz w:val="20"/>
          <w:szCs w:val="20"/>
        </w:rPr>
      </w:pPr>
    </w:p>
    <w:p w14:paraId="4C8A5FA2" w14:textId="77777777" w:rsidR="0021225A" w:rsidRDefault="0021225A" w:rsidP="0021225A">
      <w:pPr>
        <w:pStyle w:val="Heading6"/>
        <w:numPr>
          <w:ilvl w:val="5"/>
          <w:numId w:val="12"/>
        </w:numPr>
      </w:pPr>
      <w:r>
        <w:t>EDID</w:t>
      </w:r>
    </w:p>
    <w:p w14:paraId="7383A27D" w14:textId="77777777" w:rsidR="0021225A" w:rsidRDefault="0021225A" w:rsidP="0021225A">
      <w:pPr>
        <w:pStyle w:val="Notes"/>
      </w:pPr>
      <w:r>
        <w:t xml:space="preserve">  </w:t>
      </w:r>
    </w:p>
    <w:p w14:paraId="1BFD910B" w14:textId="77777777" w:rsidR="0021225A" w:rsidRDefault="0021225A" w:rsidP="0021225A">
      <w:pPr>
        <w:rPr>
          <w:sz w:val="20"/>
          <w:szCs w:val="20"/>
        </w:rPr>
      </w:pPr>
    </w:p>
    <w:p w14:paraId="69B221BE" w14:textId="77777777" w:rsidR="0021225A" w:rsidRDefault="0021225A" w:rsidP="0021225A">
      <w:pPr>
        <w:pStyle w:val="Heading5"/>
        <w:numPr>
          <w:ilvl w:val="4"/>
          <w:numId w:val="12"/>
        </w:numPr>
      </w:pPr>
      <w:r>
        <w:t>One (1) RJ45 single cable HDMI transmission input with support for the following:</w:t>
      </w:r>
    </w:p>
    <w:p w14:paraId="71C5728D" w14:textId="77777777" w:rsidR="0021225A" w:rsidRDefault="0021225A" w:rsidP="0021225A">
      <w:pPr>
        <w:pStyle w:val="Notes"/>
      </w:pPr>
    </w:p>
    <w:p w14:paraId="3EC88714" w14:textId="77777777" w:rsidR="0021225A" w:rsidRDefault="0021225A" w:rsidP="0021225A">
      <w:pPr>
        <w:rPr>
          <w:sz w:val="20"/>
          <w:szCs w:val="20"/>
        </w:rPr>
      </w:pPr>
    </w:p>
    <w:p w14:paraId="2DF2EDD9" w14:textId="77777777" w:rsidR="0021225A" w:rsidRDefault="0021225A" w:rsidP="0021225A">
      <w:pPr>
        <w:pStyle w:val="Heading6"/>
      </w:pPr>
      <w:r>
        <w:t>Link port for connection to compatible transmission device by same manufacturer</w:t>
      </w:r>
    </w:p>
    <w:p w14:paraId="5B9B60AB" w14:textId="77777777" w:rsidR="0021225A" w:rsidRDefault="0021225A" w:rsidP="0021225A"/>
    <w:p w14:paraId="72D85ADB" w14:textId="77777777" w:rsidR="0021225A" w:rsidRDefault="0021225A" w:rsidP="0021225A"/>
    <w:p w14:paraId="7122827C" w14:textId="77777777" w:rsidR="0021225A" w:rsidRDefault="0021225A" w:rsidP="0021225A">
      <w:pPr>
        <w:pStyle w:val="Heading6"/>
      </w:pPr>
      <w:r>
        <w:t>Remote switching and control via control processor by same manufacturer</w:t>
      </w:r>
    </w:p>
    <w:p w14:paraId="53F4C3DC" w14:textId="77777777" w:rsidR="0021225A" w:rsidRDefault="0021225A" w:rsidP="0021225A">
      <w:pPr>
        <w:pStyle w:val="Notes"/>
      </w:pPr>
    </w:p>
    <w:p w14:paraId="700AAFA7" w14:textId="77777777" w:rsidR="0021225A" w:rsidRDefault="0021225A" w:rsidP="0021225A">
      <w:pPr>
        <w:rPr>
          <w:sz w:val="20"/>
          <w:szCs w:val="20"/>
        </w:rPr>
      </w:pPr>
    </w:p>
    <w:p w14:paraId="6501869D" w14:textId="77777777" w:rsidR="0021225A" w:rsidRDefault="0021225A" w:rsidP="0021225A">
      <w:pPr>
        <w:pStyle w:val="Heading6"/>
      </w:pPr>
      <w:r>
        <w:t>Power sharing option for connected remote transmission device</w:t>
      </w:r>
    </w:p>
    <w:p w14:paraId="06961313" w14:textId="77777777" w:rsidR="0021225A" w:rsidRDefault="0021225A" w:rsidP="0021225A">
      <w:pPr>
        <w:pStyle w:val="Notes"/>
      </w:pPr>
      <w:r>
        <w:t xml:space="preserve"> </w:t>
      </w:r>
    </w:p>
    <w:p w14:paraId="2E0C1155" w14:textId="6C0F07AA" w:rsidR="0021225A" w:rsidRDefault="0021225A" w:rsidP="00D730A2">
      <w:pPr>
        <w:pStyle w:val="Notes"/>
      </w:pPr>
      <w:r>
        <w:t xml:space="preserve">   </w:t>
      </w:r>
    </w:p>
    <w:p w14:paraId="2001B03D" w14:textId="77777777" w:rsidR="0021225A" w:rsidRDefault="0021225A" w:rsidP="0021225A">
      <w:pPr>
        <w:pStyle w:val="Heading5"/>
        <w:numPr>
          <w:ilvl w:val="4"/>
          <w:numId w:val="12"/>
        </w:numPr>
      </w:pPr>
      <w:r>
        <w:t>One (1) HDMI output with support for the following:</w:t>
      </w:r>
    </w:p>
    <w:p w14:paraId="7BD2DD23" w14:textId="77777777" w:rsidR="0021225A" w:rsidRDefault="0021225A" w:rsidP="0021225A">
      <w:pPr>
        <w:pStyle w:val="Notes"/>
      </w:pPr>
    </w:p>
    <w:p w14:paraId="637A84C5" w14:textId="77777777" w:rsidR="0021225A" w:rsidRDefault="0021225A" w:rsidP="0021225A">
      <w:pPr>
        <w:rPr>
          <w:sz w:val="20"/>
          <w:szCs w:val="20"/>
        </w:rPr>
      </w:pPr>
    </w:p>
    <w:p w14:paraId="6E44598C" w14:textId="77777777" w:rsidR="0021225A" w:rsidRDefault="0021225A" w:rsidP="0021225A">
      <w:pPr>
        <w:pStyle w:val="Heading6"/>
        <w:numPr>
          <w:ilvl w:val="5"/>
          <w:numId w:val="12"/>
        </w:numPr>
      </w:pPr>
      <w:r>
        <w:t>HDMI with Deep Color 4K60 4:2:0</w:t>
      </w:r>
    </w:p>
    <w:p w14:paraId="4F2C43D9" w14:textId="77777777" w:rsidR="0021225A" w:rsidRDefault="0021225A" w:rsidP="0021225A">
      <w:pPr>
        <w:pStyle w:val="Notes"/>
      </w:pPr>
      <w:r>
        <w:t xml:space="preserve"> </w:t>
      </w:r>
    </w:p>
    <w:p w14:paraId="7033BC90" w14:textId="77777777" w:rsidR="0021225A" w:rsidRDefault="0021225A" w:rsidP="0021225A">
      <w:pPr>
        <w:rPr>
          <w:sz w:val="20"/>
          <w:szCs w:val="20"/>
        </w:rPr>
      </w:pPr>
    </w:p>
    <w:p w14:paraId="0BD5CD43" w14:textId="77777777" w:rsidR="0021225A" w:rsidRDefault="0021225A" w:rsidP="0021225A">
      <w:pPr>
        <w:pStyle w:val="Heading6"/>
        <w:numPr>
          <w:ilvl w:val="5"/>
          <w:numId w:val="12"/>
        </w:numPr>
      </w:pPr>
      <w:r>
        <w:t>HDCP 2.2 compliant</w:t>
      </w:r>
    </w:p>
    <w:p w14:paraId="24303B03" w14:textId="77777777" w:rsidR="0021225A" w:rsidRDefault="0021225A" w:rsidP="0021225A">
      <w:pPr>
        <w:pStyle w:val="Notes"/>
      </w:pPr>
      <w:r>
        <w:t xml:space="preserve"> </w:t>
      </w:r>
    </w:p>
    <w:p w14:paraId="6954BA5A" w14:textId="77777777" w:rsidR="0021225A" w:rsidRDefault="0021225A" w:rsidP="0021225A">
      <w:pPr>
        <w:rPr>
          <w:sz w:val="20"/>
          <w:szCs w:val="20"/>
        </w:rPr>
      </w:pPr>
    </w:p>
    <w:p w14:paraId="727E0DD9" w14:textId="77777777" w:rsidR="0021225A" w:rsidRDefault="0021225A" w:rsidP="0021225A">
      <w:pPr>
        <w:pStyle w:val="Heading6"/>
        <w:numPr>
          <w:ilvl w:val="5"/>
          <w:numId w:val="12"/>
        </w:numPr>
      </w:pPr>
      <w:r>
        <w:t>Video scaling</w:t>
      </w:r>
    </w:p>
    <w:p w14:paraId="68E62109" w14:textId="77777777" w:rsidR="0021225A" w:rsidRDefault="0021225A" w:rsidP="0021225A">
      <w:pPr>
        <w:pStyle w:val="Notes"/>
      </w:pPr>
    </w:p>
    <w:p w14:paraId="5F8E42FD" w14:textId="77777777" w:rsidR="0021225A" w:rsidRDefault="0021225A" w:rsidP="0021225A">
      <w:pPr>
        <w:rPr>
          <w:sz w:val="20"/>
          <w:szCs w:val="20"/>
        </w:rPr>
      </w:pPr>
    </w:p>
    <w:p w14:paraId="6FACD340" w14:textId="77777777" w:rsidR="0021225A" w:rsidRDefault="0021225A" w:rsidP="0021225A">
      <w:pPr>
        <w:pStyle w:val="Heading7"/>
        <w:numPr>
          <w:ilvl w:val="6"/>
          <w:numId w:val="12"/>
        </w:numPr>
      </w:pPr>
      <w:r>
        <w:t>4K video scaler</w:t>
      </w:r>
    </w:p>
    <w:p w14:paraId="54313B4E" w14:textId="77777777" w:rsidR="0021225A" w:rsidRDefault="0021225A" w:rsidP="0021225A"/>
    <w:p w14:paraId="7FBCFF51" w14:textId="77777777" w:rsidR="0021225A" w:rsidRDefault="0021225A" w:rsidP="0021225A"/>
    <w:p w14:paraId="109BBA6B" w14:textId="77777777" w:rsidR="0021225A" w:rsidRDefault="0021225A" w:rsidP="0021225A">
      <w:pPr>
        <w:pStyle w:val="Heading7"/>
        <w:numPr>
          <w:ilvl w:val="6"/>
          <w:numId w:val="12"/>
        </w:numPr>
      </w:pPr>
      <w:r>
        <w:t>Intelligent frame rate conversion and Deep Color Support</w:t>
      </w:r>
    </w:p>
    <w:p w14:paraId="414B553E" w14:textId="77777777" w:rsidR="0021225A" w:rsidRPr="00721304" w:rsidRDefault="0021225A" w:rsidP="0021225A"/>
    <w:p w14:paraId="0211F21C" w14:textId="77777777" w:rsidR="0021225A" w:rsidRPr="00721304" w:rsidRDefault="0021225A" w:rsidP="0021225A"/>
    <w:p w14:paraId="0581D3B3" w14:textId="77777777" w:rsidR="0021225A" w:rsidRDefault="0021225A" w:rsidP="0021225A">
      <w:pPr>
        <w:pStyle w:val="Heading7"/>
        <w:numPr>
          <w:ilvl w:val="6"/>
          <w:numId w:val="12"/>
        </w:numPr>
      </w:pPr>
      <w:r>
        <w:t>Content-adaptive noise reduction</w:t>
      </w:r>
    </w:p>
    <w:p w14:paraId="60A31DFE" w14:textId="77777777" w:rsidR="0021225A" w:rsidRDefault="0021225A" w:rsidP="0021225A">
      <w:pPr>
        <w:rPr>
          <w:sz w:val="20"/>
          <w:szCs w:val="20"/>
        </w:rPr>
      </w:pPr>
    </w:p>
    <w:p w14:paraId="6CC2914C" w14:textId="77777777" w:rsidR="0021225A" w:rsidRDefault="0021225A" w:rsidP="0021225A">
      <w:pPr>
        <w:rPr>
          <w:sz w:val="20"/>
          <w:szCs w:val="20"/>
        </w:rPr>
      </w:pPr>
    </w:p>
    <w:p w14:paraId="7F4D0113" w14:textId="77777777" w:rsidR="0021225A" w:rsidRDefault="0021225A" w:rsidP="0021225A">
      <w:pPr>
        <w:pStyle w:val="Heading7"/>
        <w:numPr>
          <w:ilvl w:val="6"/>
          <w:numId w:val="12"/>
        </w:numPr>
      </w:pPr>
      <w:r>
        <w:t>3:2/2:2 pull-down detection and recovery</w:t>
      </w:r>
    </w:p>
    <w:p w14:paraId="482F2878" w14:textId="77777777" w:rsidR="0021225A" w:rsidRDefault="0021225A" w:rsidP="0021225A">
      <w:pPr>
        <w:pStyle w:val="Notes"/>
      </w:pPr>
      <w:r>
        <w:t xml:space="preserve"> </w:t>
      </w:r>
    </w:p>
    <w:p w14:paraId="54305317" w14:textId="77777777" w:rsidR="0021225A" w:rsidRDefault="0021225A" w:rsidP="0021225A">
      <w:pPr>
        <w:rPr>
          <w:sz w:val="20"/>
          <w:szCs w:val="20"/>
        </w:rPr>
      </w:pPr>
    </w:p>
    <w:p w14:paraId="5CF08ED7" w14:textId="77777777" w:rsidR="0021225A" w:rsidRDefault="0021225A" w:rsidP="0021225A">
      <w:pPr>
        <w:pStyle w:val="Heading7"/>
        <w:numPr>
          <w:ilvl w:val="6"/>
          <w:numId w:val="12"/>
        </w:numPr>
      </w:pPr>
      <w:r>
        <w:t xml:space="preserve">Scaler output resolutions, Progressive: Auto, 1920x1080@60Hz, to 4096x2160 DCI 4K 4:2:0@60Hz  </w:t>
      </w:r>
    </w:p>
    <w:p w14:paraId="13A4C71E" w14:textId="77777777" w:rsidR="0021225A" w:rsidRDefault="0021225A" w:rsidP="0021225A">
      <w:pPr>
        <w:rPr>
          <w:sz w:val="20"/>
          <w:szCs w:val="20"/>
        </w:rPr>
      </w:pPr>
    </w:p>
    <w:p w14:paraId="33778ACA" w14:textId="77777777" w:rsidR="0021225A" w:rsidRDefault="0021225A" w:rsidP="0021225A">
      <w:pPr>
        <w:pStyle w:val="Heading7"/>
        <w:numPr>
          <w:ilvl w:val="6"/>
          <w:numId w:val="12"/>
        </w:numPr>
      </w:pPr>
      <w:r>
        <w:t>Custom resolutions: pixel clock rates up to 300 MHz</w:t>
      </w:r>
    </w:p>
    <w:p w14:paraId="0C142667" w14:textId="77777777" w:rsidR="0021225A" w:rsidRPr="003F057B" w:rsidRDefault="0021225A" w:rsidP="0021225A"/>
    <w:p w14:paraId="7C11E7AD" w14:textId="77777777" w:rsidR="0021225A" w:rsidRDefault="0021225A" w:rsidP="0021225A">
      <w:pPr>
        <w:rPr>
          <w:sz w:val="20"/>
          <w:szCs w:val="20"/>
        </w:rPr>
      </w:pPr>
    </w:p>
    <w:p w14:paraId="55F1C2C5" w14:textId="77777777" w:rsidR="0021225A" w:rsidRDefault="0021225A" w:rsidP="0021225A">
      <w:pPr>
        <w:pStyle w:val="Heading6"/>
        <w:numPr>
          <w:ilvl w:val="5"/>
          <w:numId w:val="12"/>
        </w:numPr>
      </w:pPr>
      <w:r>
        <w:t>DVI-D with adaptor</w:t>
      </w:r>
    </w:p>
    <w:p w14:paraId="36C9E133" w14:textId="77777777" w:rsidR="0021225A" w:rsidRDefault="0021225A" w:rsidP="0021225A">
      <w:pPr>
        <w:pStyle w:val="Notes"/>
      </w:pPr>
      <w:r>
        <w:t xml:space="preserve"> </w:t>
      </w:r>
    </w:p>
    <w:p w14:paraId="79D12F00" w14:textId="77777777" w:rsidR="0021225A" w:rsidRDefault="0021225A" w:rsidP="0021225A">
      <w:pPr>
        <w:rPr>
          <w:sz w:val="20"/>
          <w:szCs w:val="20"/>
        </w:rPr>
      </w:pPr>
    </w:p>
    <w:p w14:paraId="69050C28" w14:textId="3F4F5928" w:rsidR="0021225A" w:rsidRDefault="0021225A" w:rsidP="0021225A">
      <w:pPr>
        <w:pStyle w:val="Heading6"/>
        <w:numPr>
          <w:ilvl w:val="5"/>
          <w:numId w:val="12"/>
        </w:numPr>
      </w:pPr>
      <w:r>
        <w:t>EDID</w:t>
      </w:r>
    </w:p>
    <w:p w14:paraId="621C3AEE" w14:textId="4680265F" w:rsidR="00483BD6" w:rsidRDefault="00483BD6" w:rsidP="00483BD6"/>
    <w:p w14:paraId="3D4CE5DA" w14:textId="77777777" w:rsidR="006A1829" w:rsidRDefault="006A1829" w:rsidP="00483BD6"/>
    <w:p w14:paraId="581D2DAC" w14:textId="2E347E3E" w:rsidR="00483BD6" w:rsidRPr="00483BD6" w:rsidRDefault="00483BD6" w:rsidP="00483BD6">
      <w:pPr>
        <w:pStyle w:val="Heading6"/>
      </w:pPr>
      <w:r>
        <w:t>CEC</w:t>
      </w:r>
    </w:p>
    <w:p w14:paraId="01B04FCC" w14:textId="77777777" w:rsidR="0021225A" w:rsidRDefault="0021225A" w:rsidP="0021225A">
      <w:pPr>
        <w:pStyle w:val="Notes"/>
      </w:pPr>
      <w:r>
        <w:t xml:space="preserve">  </w:t>
      </w:r>
    </w:p>
    <w:p w14:paraId="63F202D9" w14:textId="77777777" w:rsidR="0021225A" w:rsidRDefault="0021225A" w:rsidP="0021225A">
      <w:pPr>
        <w:rPr>
          <w:sz w:val="20"/>
          <w:szCs w:val="20"/>
        </w:rPr>
      </w:pPr>
    </w:p>
    <w:p w14:paraId="56643273" w14:textId="77777777" w:rsidR="0021225A" w:rsidRDefault="0021225A" w:rsidP="0021225A">
      <w:pPr>
        <w:pStyle w:val="Heading5"/>
        <w:numPr>
          <w:ilvl w:val="4"/>
          <w:numId w:val="12"/>
        </w:numPr>
      </w:pPr>
      <w:r>
        <w:t>One (1) Stereo line-level audio output supporting the following characteristics:</w:t>
      </w:r>
    </w:p>
    <w:p w14:paraId="5CF03AAB" w14:textId="6E9C1AD8" w:rsidR="0021225A" w:rsidRDefault="0021225A" w:rsidP="0021225A"/>
    <w:p w14:paraId="75BEC461" w14:textId="77777777" w:rsidR="00314478" w:rsidRDefault="00314478" w:rsidP="0021225A"/>
    <w:p w14:paraId="0707AA9C" w14:textId="77777777" w:rsidR="0021225A" w:rsidRDefault="0021225A" w:rsidP="0021225A">
      <w:pPr>
        <w:pStyle w:val="Heading6"/>
      </w:pPr>
      <w:r>
        <w:t xml:space="preserve">Maximum output Level: 4 </w:t>
      </w:r>
      <w:proofErr w:type="spellStart"/>
      <w:r>
        <w:t>Vrms</w:t>
      </w:r>
      <w:proofErr w:type="spellEnd"/>
      <w:r>
        <w:t xml:space="preserve"> balanced, 2 </w:t>
      </w:r>
      <w:proofErr w:type="spellStart"/>
      <w:r>
        <w:t>Vrms</w:t>
      </w:r>
      <w:proofErr w:type="spellEnd"/>
      <w:r>
        <w:t xml:space="preserve"> unbalanced</w:t>
      </w:r>
    </w:p>
    <w:p w14:paraId="4C28D925" w14:textId="77777777" w:rsidR="0021225A" w:rsidRDefault="0021225A" w:rsidP="0021225A"/>
    <w:p w14:paraId="561F3C4D" w14:textId="77777777" w:rsidR="0021225A" w:rsidRDefault="0021225A" w:rsidP="0021225A"/>
    <w:p w14:paraId="07594A57" w14:textId="77777777" w:rsidR="0021225A" w:rsidRPr="00F97123" w:rsidRDefault="0021225A" w:rsidP="0021225A">
      <w:pPr>
        <w:pStyle w:val="Heading6"/>
      </w:pPr>
      <w:r>
        <w:t>Output Impedance: 200 Ω balanced, 100 Ω unbalanced</w:t>
      </w:r>
    </w:p>
    <w:p w14:paraId="0785A275" w14:textId="77777777" w:rsidR="0021225A" w:rsidRDefault="0021225A" w:rsidP="0021225A">
      <w:pPr>
        <w:pStyle w:val="Notes"/>
      </w:pPr>
    </w:p>
    <w:p w14:paraId="2CB6147C" w14:textId="77777777" w:rsidR="0021225A" w:rsidRDefault="0021225A" w:rsidP="0021225A">
      <w:pPr>
        <w:rPr>
          <w:sz w:val="20"/>
          <w:szCs w:val="20"/>
        </w:rPr>
      </w:pPr>
    </w:p>
    <w:p w14:paraId="603C9271" w14:textId="3AE958F1" w:rsidR="0021225A" w:rsidRDefault="0021225A" w:rsidP="0021225A">
      <w:pPr>
        <w:pStyle w:val="Heading5"/>
      </w:pPr>
      <w:r>
        <w:t>One (1) RJ45 100BASE-TX/1000BASE-T Ethernet port</w:t>
      </w:r>
    </w:p>
    <w:p w14:paraId="7DAF683E" w14:textId="53436276" w:rsidR="0021225A" w:rsidRDefault="0021225A" w:rsidP="0021225A">
      <w:pPr>
        <w:pStyle w:val="Notes"/>
      </w:pPr>
    </w:p>
    <w:p w14:paraId="1B941420" w14:textId="77777777" w:rsidR="00EA66EE" w:rsidRDefault="00EA66EE" w:rsidP="00EA66EE">
      <w:pPr>
        <w:rPr>
          <w:sz w:val="20"/>
          <w:szCs w:val="20"/>
        </w:rPr>
      </w:pPr>
    </w:p>
    <w:p w14:paraId="1AD4DA68" w14:textId="77777777" w:rsidR="00EA66EE" w:rsidRDefault="00EA66EE" w:rsidP="00EA66EE">
      <w:pPr>
        <w:pStyle w:val="Heading5"/>
      </w:pPr>
      <w:r>
        <w:t>Two (2) 2-pin detachable terminal block Digital Input Output control ports supporting the following characteristics:</w:t>
      </w:r>
    </w:p>
    <w:p w14:paraId="72CB9165" w14:textId="77777777" w:rsidR="00EA66EE" w:rsidRDefault="00EA66EE" w:rsidP="00EA66EE"/>
    <w:p w14:paraId="0695CE70" w14:textId="77777777" w:rsidR="00EA66EE" w:rsidRDefault="00EA66EE" w:rsidP="00EA66EE"/>
    <w:p w14:paraId="3C1D486C" w14:textId="77777777" w:rsidR="00EA66EE" w:rsidRDefault="00EA66EE" w:rsidP="00EA66EE">
      <w:pPr>
        <w:pStyle w:val="Heading6"/>
      </w:pPr>
      <w:r>
        <w:t>Digital input rated to 0-24 VDC, input impedance 20k Ω; logic threshold &gt; 3.125 V low/0 and &lt; 1.875 V high/1</w:t>
      </w:r>
    </w:p>
    <w:p w14:paraId="4A7037BE" w14:textId="77777777" w:rsidR="00EA66EE" w:rsidRDefault="00EA66EE" w:rsidP="00EA66EE"/>
    <w:p w14:paraId="4E174C10" w14:textId="77777777" w:rsidR="00EA66EE" w:rsidRDefault="00EA66EE" w:rsidP="00EA66EE">
      <w:pPr>
        <w:pStyle w:val="Heading6"/>
      </w:pPr>
      <w:r>
        <w:t>Digital output: 250 mA sink from maximum 24 VDC, catch diodes for use with real world loads</w:t>
      </w:r>
    </w:p>
    <w:p w14:paraId="6ECDEC0F" w14:textId="77777777" w:rsidR="00EA66EE" w:rsidRDefault="00EA66EE" w:rsidP="00EA66EE"/>
    <w:p w14:paraId="6CE5EB04" w14:textId="77777777" w:rsidR="00EA66EE" w:rsidRDefault="00EA66EE" w:rsidP="00EA66EE"/>
    <w:p w14:paraId="4B75E420" w14:textId="77777777" w:rsidR="00EA66EE" w:rsidRPr="00C003ED" w:rsidRDefault="00EA66EE" w:rsidP="00EA66EE">
      <w:pPr>
        <w:pStyle w:val="Heading6"/>
      </w:pPr>
      <w:r>
        <w:t>Analog input rated for 0-10 VDC, protected to 24 VDC maximum, input impedance 21k Ω with pull-up resistor disabled</w:t>
      </w:r>
    </w:p>
    <w:p w14:paraId="04BD7A38" w14:textId="77777777" w:rsidR="00EA66EE" w:rsidRDefault="00EA66EE" w:rsidP="00EA66EE">
      <w:pPr>
        <w:pStyle w:val="Notes"/>
      </w:pPr>
    </w:p>
    <w:p w14:paraId="74065A9B" w14:textId="77777777" w:rsidR="00EA66EE" w:rsidRPr="00C003ED" w:rsidRDefault="00EA66EE" w:rsidP="00EA66EE"/>
    <w:p w14:paraId="46D5B507" w14:textId="6C50B250" w:rsidR="00EA66EE" w:rsidRPr="009F68F3" w:rsidRDefault="00EA66EE" w:rsidP="00EA66EE">
      <w:pPr>
        <w:pStyle w:val="Heading6"/>
      </w:pPr>
      <w:r>
        <w:t xml:space="preserve">Programmable 5 V, 2k Ω pull-up resistor per pin </w:t>
      </w:r>
    </w:p>
    <w:p w14:paraId="5DEB1910" w14:textId="77777777" w:rsidR="0021225A" w:rsidRDefault="0021225A" w:rsidP="0021225A">
      <w:pPr>
        <w:rPr>
          <w:sz w:val="20"/>
          <w:szCs w:val="20"/>
        </w:rPr>
      </w:pPr>
    </w:p>
    <w:p w14:paraId="2203D479" w14:textId="77777777" w:rsidR="009F68F3" w:rsidRDefault="009F68F3" w:rsidP="009F68F3">
      <w:pPr>
        <w:rPr>
          <w:sz w:val="20"/>
          <w:szCs w:val="20"/>
        </w:rPr>
      </w:pPr>
    </w:p>
    <w:p w14:paraId="07FAF935" w14:textId="77777777" w:rsidR="009F68F3" w:rsidRDefault="009F68F3" w:rsidP="009F68F3">
      <w:pPr>
        <w:pStyle w:val="Heading5"/>
        <w:numPr>
          <w:ilvl w:val="4"/>
          <w:numId w:val="12"/>
        </w:numPr>
      </w:pPr>
      <w:r>
        <w:t>Two (2) 2-pin detachable terminal block Relay control ports supporting the following characteristics:</w:t>
      </w:r>
    </w:p>
    <w:p w14:paraId="42371229" w14:textId="77777777" w:rsidR="009F68F3" w:rsidRDefault="009F68F3" w:rsidP="009F68F3"/>
    <w:p w14:paraId="55C099AB" w14:textId="77777777" w:rsidR="009F68F3" w:rsidRDefault="009F68F3" w:rsidP="009F68F3"/>
    <w:p w14:paraId="58D408BD" w14:textId="77777777" w:rsidR="009F68F3" w:rsidRDefault="009F68F3" w:rsidP="009F68F3">
      <w:pPr>
        <w:pStyle w:val="Heading6"/>
      </w:pPr>
      <w:r>
        <w:t>Comprised of two (2) normally open, isolated relays rated at 1 A, 30 VAC/VDC</w:t>
      </w:r>
    </w:p>
    <w:p w14:paraId="59602FC6" w14:textId="77777777" w:rsidR="009F68F3" w:rsidRDefault="009F68F3" w:rsidP="009F68F3"/>
    <w:p w14:paraId="5A159519" w14:textId="77777777" w:rsidR="009F68F3" w:rsidRDefault="009F68F3" w:rsidP="009F68F3"/>
    <w:p w14:paraId="3B13ABE8" w14:textId="22D3B4A2" w:rsidR="009F68F3" w:rsidRPr="009F68F3" w:rsidRDefault="009F68F3" w:rsidP="009F68F3">
      <w:pPr>
        <w:pStyle w:val="Heading6"/>
      </w:pPr>
      <w:r>
        <w:t>MOV arc suppression across contacts</w:t>
      </w:r>
    </w:p>
    <w:p w14:paraId="075F7B99" w14:textId="77777777" w:rsidR="0021225A" w:rsidRDefault="0021225A" w:rsidP="0021225A">
      <w:pPr>
        <w:rPr>
          <w:sz w:val="20"/>
          <w:szCs w:val="20"/>
        </w:rPr>
      </w:pPr>
    </w:p>
    <w:p w14:paraId="067EF9F9" w14:textId="77777777" w:rsidR="006F0701" w:rsidRDefault="006F0701" w:rsidP="006F0701">
      <w:pPr>
        <w:rPr>
          <w:sz w:val="20"/>
          <w:szCs w:val="20"/>
        </w:rPr>
      </w:pPr>
    </w:p>
    <w:p w14:paraId="50487AC5" w14:textId="77777777" w:rsidR="006F0701" w:rsidRDefault="006F0701" w:rsidP="006F0701">
      <w:pPr>
        <w:rPr>
          <w:sz w:val="20"/>
          <w:szCs w:val="20"/>
        </w:rPr>
      </w:pPr>
    </w:p>
    <w:p w14:paraId="079AA755" w14:textId="61028B7E" w:rsidR="006F0701" w:rsidRDefault="006F0701" w:rsidP="006F0701">
      <w:pPr>
        <w:pStyle w:val="Heading5"/>
        <w:numPr>
          <w:ilvl w:val="4"/>
          <w:numId w:val="12"/>
        </w:numPr>
      </w:pPr>
      <w:r>
        <w:t xml:space="preserve">One (1) </w:t>
      </w:r>
      <w:r w:rsidR="00AE53B2">
        <w:t>2</w:t>
      </w:r>
      <w:r>
        <w:t>-pin 3.5 mm detachable terminal block IR output control port supporting the following characteristic:</w:t>
      </w:r>
    </w:p>
    <w:p w14:paraId="531215E2" w14:textId="77777777" w:rsidR="006F0701" w:rsidRDefault="006F0701" w:rsidP="006F0701"/>
    <w:p w14:paraId="77DE6D2B" w14:textId="77777777" w:rsidR="006F0701" w:rsidRDefault="006F0701" w:rsidP="006F0701"/>
    <w:p w14:paraId="2B0F044E" w14:textId="77777777" w:rsidR="006F0701" w:rsidRPr="007D1578" w:rsidRDefault="006F0701" w:rsidP="006F0701">
      <w:pPr>
        <w:pStyle w:val="Heading6"/>
      </w:pPr>
      <w:r>
        <w:t>IR up to 60 kHz</w:t>
      </w:r>
    </w:p>
    <w:p w14:paraId="7A24FD93" w14:textId="77777777" w:rsidR="006F0701" w:rsidRDefault="006F0701" w:rsidP="006F0701">
      <w:pPr>
        <w:rPr>
          <w:sz w:val="20"/>
          <w:szCs w:val="20"/>
        </w:rPr>
      </w:pPr>
    </w:p>
    <w:p w14:paraId="7820D70D" w14:textId="77777777" w:rsidR="006F0701" w:rsidRDefault="006F0701" w:rsidP="006F0701">
      <w:pPr>
        <w:rPr>
          <w:sz w:val="20"/>
          <w:szCs w:val="20"/>
        </w:rPr>
      </w:pPr>
    </w:p>
    <w:p w14:paraId="1EE7083C" w14:textId="77777777" w:rsidR="006F0701" w:rsidRDefault="006F0701" w:rsidP="006F0701">
      <w:pPr>
        <w:pStyle w:val="Heading5"/>
        <w:numPr>
          <w:ilvl w:val="4"/>
          <w:numId w:val="12"/>
        </w:numPr>
      </w:pPr>
      <w:r>
        <w:t>One (1) 5-pin 3.5 mm detachable terminal block Serial control port supporting the following characteristic:</w:t>
      </w:r>
    </w:p>
    <w:p w14:paraId="203398AD" w14:textId="77777777" w:rsidR="006F0701" w:rsidRDefault="006F0701" w:rsidP="006F0701"/>
    <w:p w14:paraId="7674E522" w14:textId="77777777" w:rsidR="006F0701" w:rsidRDefault="006F0701" w:rsidP="006F0701"/>
    <w:p w14:paraId="7D8743B5" w14:textId="77777777" w:rsidR="006F0701" w:rsidRPr="002A2947" w:rsidRDefault="006F0701" w:rsidP="006F0701">
      <w:pPr>
        <w:pStyle w:val="Heading6"/>
      </w:pPr>
      <w:r>
        <w:t>Bidirectional RS-232 up to 115.2k baud with hardware and software handshaking</w:t>
      </w:r>
    </w:p>
    <w:p w14:paraId="493D686B" w14:textId="77777777" w:rsidR="006F0701" w:rsidRDefault="006F0701" w:rsidP="006F0701">
      <w:pPr>
        <w:pStyle w:val="Notes"/>
      </w:pPr>
    </w:p>
    <w:p w14:paraId="53DBBFD7" w14:textId="77777777" w:rsidR="006F0701" w:rsidRDefault="006F0701" w:rsidP="006F0701"/>
    <w:p w14:paraId="305B7552" w14:textId="77777777" w:rsidR="006F0701" w:rsidRPr="00352113" w:rsidRDefault="006F0701" w:rsidP="006F0701">
      <w:pPr>
        <w:pStyle w:val="Heading5"/>
      </w:pPr>
      <w:r>
        <w:lastRenderedPageBreak/>
        <w:t>One (1) 2.1 x 5.5 mm DC power connector supporting the following characteristic:</w:t>
      </w:r>
    </w:p>
    <w:p w14:paraId="3FB098F1" w14:textId="77777777" w:rsidR="006F0701" w:rsidRDefault="006F0701" w:rsidP="006F0701">
      <w:pPr>
        <w:pStyle w:val="Notes"/>
      </w:pPr>
    </w:p>
    <w:p w14:paraId="74E81A55" w14:textId="77777777" w:rsidR="006F0701" w:rsidRDefault="006F0701" w:rsidP="006F0701">
      <w:pPr>
        <w:pStyle w:val="Notes"/>
      </w:pPr>
      <w:r>
        <w:t xml:space="preserve"> </w:t>
      </w:r>
    </w:p>
    <w:p w14:paraId="07472558" w14:textId="77777777" w:rsidR="006F0701" w:rsidRPr="00352113" w:rsidRDefault="006F0701" w:rsidP="006F0701">
      <w:pPr>
        <w:pStyle w:val="Heading6"/>
      </w:pPr>
      <w:r>
        <w:t>24 VDC 1.25 A power input</w:t>
      </w:r>
    </w:p>
    <w:p w14:paraId="4F705B30" w14:textId="77777777" w:rsidR="006F0701" w:rsidRDefault="006F0701" w:rsidP="006F0701"/>
    <w:p w14:paraId="24671F73" w14:textId="77777777" w:rsidR="006F0701" w:rsidRPr="00352113" w:rsidRDefault="006F0701" w:rsidP="006F0701"/>
    <w:p w14:paraId="232E3E8B" w14:textId="77777777" w:rsidR="006F0701" w:rsidRDefault="006F0701" w:rsidP="006F0701">
      <w:pPr>
        <w:pStyle w:val="Heading5"/>
        <w:numPr>
          <w:ilvl w:val="4"/>
          <w:numId w:val="12"/>
        </w:numPr>
      </w:pPr>
      <w:r>
        <w:t xml:space="preserve">One (1) USB Type A connector supporting service and firmware updates  </w:t>
      </w:r>
    </w:p>
    <w:p w14:paraId="6F6C1F0A" w14:textId="78CED4F9" w:rsidR="003A3FDE" w:rsidRDefault="003A3FDE" w:rsidP="00990581">
      <w:pPr>
        <w:pStyle w:val="Notes"/>
      </w:pPr>
    </w:p>
    <w:p w14:paraId="56D550EB" w14:textId="77777777" w:rsidR="003A3FDE" w:rsidRDefault="003A3FDE" w:rsidP="003A3FDE">
      <w:pPr>
        <w:rPr>
          <w:sz w:val="20"/>
          <w:szCs w:val="20"/>
        </w:rPr>
      </w:pPr>
    </w:p>
    <w:p w14:paraId="508E1D03" w14:textId="77777777" w:rsidR="003A3FDE" w:rsidRDefault="003A3FDE" w:rsidP="003A3FDE">
      <w:pPr>
        <w:pStyle w:val="Heading3"/>
        <w:numPr>
          <w:ilvl w:val="2"/>
          <w:numId w:val="12"/>
        </w:numPr>
      </w:pPr>
      <w:bookmarkStart w:id="58" w:name="_Toc115251348"/>
      <w:r>
        <w:t>Power</w:t>
      </w:r>
      <w:bookmarkEnd w:id="58"/>
    </w:p>
    <w:p w14:paraId="76FBED87" w14:textId="77777777" w:rsidR="003A3FDE" w:rsidRDefault="003A3FDE" w:rsidP="003A3FDE">
      <w:pPr>
        <w:pStyle w:val="Notes"/>
      </w:pPr>
    </w:p>
    <w:p w14:paraId="39D45465" w14:textId="77777777" w:rsidR="003A3FDE" w:rsidRDefault="003A3FDE" w:rsidP="003A3FDE">
      <w:pPr>
        <w:rPr>
          <w:sz w:val="20"/>
          <w:szCs w:val="20"/>
        </w:rPr>
      </w:pPr>
    </w:p>
    <w:p w14:paraId="21B68661" w14:textId="77777777" w:rsidR="003A3FDE" w:rsidRDefault="003A3FDE" w:rsidP="003A3FDE">
      <w:pPr>
        <w:pStyle w:val="Heading4"/>
        <w:numPr>
          <w:ilvl w:val="3"/>
          <w:numId w:val="12"/>
        </w:numPr>
      </w:pPr>
      <w:r>
        <w:t>Power supply</w:t>
      </w:r>
    </w:p>
    <w:p w14:paraId="724DE8FD" w14:textId="77777777" w:rsidR="003A3FDE" w:rsidRDefault="003A3FDE" w:rsidP="003A3FDE">
      <w:pPr>
        <w:pStyle w:val="Notes"/>
      </w:pPr>
    </w:p>
    <w:p w14:paraId="31F02321" w14:textId="77777777" w:rsidR="003A3FDE" w:rsidRDefault="003A3FDE" w:rsidP="003A3FDE">
      <w:pPr>
        <w:rPr>
          <w:sz w:val="20"/>
          <w:szCs w:val="20"/>
        </w:rPr>
      </w:pPr>
    </w:p>
    <w:p w14:paraId="64806E25" w14:textId="3D6347A4" w:rsidR="003A3FDE" w:rsidRDefault="003A3FDE" w:rsidP="003A3FDE">
      <w:pPr>
        <w:pStyle w:val="Heading5"/>
        <w:numPr>
          <w:ilvl w:val="4"/>
          <w:numId w:val="12"/>
        </w:numPr>
      </w:pPr>
      <w:r>
        <w:t>Power supply shall support device and connected equipment</w:t>
      </w:r>
    </w:p>
    <w:p w14:paraId="24C036FF" w14:textId="7D0A94FF" w:rsidR="001F3956" w:rsidRDefault="001F3956" w:rsidP="001F3956"/>
    <w:p w14:paraId="5426739A" w14:textId="77777777" w:rsidR="001F3956" w:rsidRDefault="001F3956" w:rsidP="001F3956">
      <w:pPr>
        <w:rPr>
          <w:sz w:val="20"/>
          <w:szCs w:val="20"/>
        </w:rPr>
      </w:pPr>
    </w:p>
    <w:p w14:paraId="622DACD7" w14:textId="26E6C85F" w:rsidR="001F3956" w:rsidRDefault="001F3956" w:rsidP="001F3956">
      <w:pPr>
        <w:pStyle w:val="Heading4"/>
      </w:pPr>
      <w:r>
        <w:t>Power supply modes</w:t>
      </w:r>
    </w:p>
    <w:p w14:paraId="0D4CA267" w14:textId="77777777" w:rsidR="001F3956" w:rsidRDefault="001F3956" w:rsidP="001F3956">
      <w:pPr>
        <w:pStyle w:val="Notes"/>
      </w:pPr>
    </w:p>
    <w:p w14:paraId="4FFF0B47" w14:textId="77777777" w:rsidR="001F3956" w:rsidRDefault="001F3956" w:rsidP="001F3956">
      <w:pPr>
        <w:rPr>
          <w:sz w:val="20"/>
          <w:szCs w:val="20"/>
        </w:rPr>
      </w:pPr>
    </w:p>
    <w:p w14:paraId="06609609" w14:textId="77777777" w:rsidR="001F3956" w:rsidRDefault="001F3956" w:rsidP="001F3956">
      <w:pPr>
        <w:pStyle w:val="Heading5"/>
      </w:pPr>
      <w:bookmarkStart w:id="59" w:name="BKM_9EF434F9_B181_447F_80E6_D0E14F227BF5"/>
      <w:r>
        <w:t>Local or remote DC power source</w:t>
      </w:r>
    </w:p>
    <w:p w14:paraId="426898AF" w14:textId="77777777" w:rsidR="001F3956" w:rsidRDefault="001F3956" w:rsidP="001F3956">
      <w:pPr>
        <w:pStyle w:val="Notes"/>
      </w:pPr>
      <w:r>
        <w:t xml:space="preserve"> </w:t>
      </w:r>
      <w:bookmarkEnd w:id="59"/>
    </w:p>
    <w:p w14:paraId="41B63B01" w14:textId="77777777" w:rsidR="001F3956" w:rsidRDefault="001F3956" w:rsidP="001F3956">
      <w:pPr>
        <w:rPr>
          <w:sz w:val="20"/>
          <w:szCs w:val="20"/>
        </w:rPr>
      </w:pPr>
    </w:p>
    <w:p w14:paraId="07026F81" w14:textId="77777777" w:rsidR="001F3956" w:rsidRDefault="001F3956" w:rsidP="00AC3C8C">
      <w:pPr>
        <w:pStyle w:val="Heading6"/>
      </w:pPr>
      <w:r>
        <w:t>Remote power supplied by opposite end of TX/RX pair.</w:t>
      </w:r>
    </w:p>
    <w:p w14:paraId="1A02FBF7" w14:textId="77777777" w:rsidR="001F3956" w:rsidRPr="001F3956" w:rsidRDefault="001F3956" w:rsidP="001F3956">
      <w:pPr>
        <w:pStyle w:val="Heading4"/>
        <w:numPr>
          <w:ilvl w:val="0"/>
          <w:numId w:val="0"/>
        </w:numPr>
        <w:ind w:left="1440"/>
      </w:pPr>
    </w:p>
    <w:p w14:paraId="7B939F80" w14:textId="334B953C" w:rsidR="003A3FDE" w:rsidRDefault="003A3FDE" w:rsidP="001F3956">
      <w:pPr>
        <w:pStyle w:val="Notes"/>
      </w:pPr>
      <w:r>
        <w:t xml:space="preserve">   </w:t>
      </w:r>
    </w:p>
    <w:p w14:paraId="695AF1C6" w14:textId="77777777" w:rsidR="003A3FDE" w:rsidRDefault="003A3FDE" w:rsidP="003A3FDE">
      <w:pPr>
        <w:pStyle w:val="Heading3"/>
        <w:numPr>
          <w:ilvl w:val="2"/>
          <w:numId w:val="12"/>
        </w:numPr>
      </w:pPr>
      <w:bookmarkStart w:id="60" w:name="_Toc115251349"/>
      <w:r>
        <w:t>Compliance</w:t>
      </w:r>
      <w:bookmarkEnd w:id="60"/>
    </w:p>
    <w:p w14:paraId="60FA37EE" w14:textId="77777777" w:rsidR="003A3FDE" w:rsidRDefault="003A3FDE" w:rsidP="003A3FDE">
      <w:pPr>
        <w:pStyle w:val="Notes"/>
      </w:pPr>
    </w:p>
    <w:p w14:paraId="7A40A117" w14:textId="77777777" w:rsidR="003A3FDE" w:rsidRDefault="003A3FDE" w:rsidP="003A3FDE">
      <w:pPr>
        <w:rPr>
          <w:sz w:val="20"/>
          <w:szCs w:val="20"/>
        </w:rPr>
      </w:pPr>
    </w:p>
    <w:p w14:paraId="1C70E452" w14:textId="77777777" w:rsidR="003A3FDE" w:rsidRDefault="003A3FDE" w:rsidP="003A3FDE">
      <w:pPr>
        <w:pStyle w:val="Heading4"/>
        <w:numPr>
          <w:ilvl w:val="3"/>
          <w:numId w:val="12"/>
        </w:numPr>
      </w:pPr>
      <w:r>
        <w:t>UL® Listed for US and Canada, CE, IC, FCC Part 15 Class B digital device</w:t>
      </w:r>
    </w:p>
    <w:p w14:paraId="5B8ACFC3" w14:textId="77777777" w:rsidR="000047AE" w:rsidRDefault="00000000">
      <w:pPr>
        <w:pStyle w:val="Notes"/>
      </w:pPr>
      <w:r>
        <w:t xml:space="preserve">  </w:t>
      </w:r>
    </w:p>
    <w:p w14:paraId="619840E8" w14:textId="30417DFB" w:rsidR="00B64DA3" w:rsidRDefault="00000000">
      <w:pPr>
        <w:pStyle w:val="Notes"/>
      </w:pPr>
      <w:r>
        <w:t xml:space="preserve"> </w:t>
      </w:r>
      <w:bookmarkEnd w:id="49"/>
      <w:bookmarkEnd w:id="50"/>
      <w:bookmarkEnd w:id="51"/>
    </w:p>
    <w:p w14:paraId="424CFF05" w14:textId="71EFE14C" w:rsidR="000047AE" w:rsidRPr="000047AE" w:rsidRDefault="000047AE" w:rsidP="000047AE">
      <w:pPr>
        <w:pStyle w:val="Heading4"/>
      </w:pPr>
      <w:r>
        <w:t>Regulatory Model M1845001</w:t>
      </w:r>
    </w:p>
    <w:p w14:paraId="28FEDCD9" w14:textId="624DC025" w:rsidR="00B64DA3" w:rsidRDefault="00B64DA3">
      <w:pPr>
        <w:rPr>
          <w:sz w:val="20"/>
          <w:szCs w:val="20"/>
        </w:rPr>
      </w:pPr>
    </w:p>
    <w:p w14:paraId="5BD13D68" w14:textId="77777777" w:rsidR="003066A5" w:rsidRDefault="003066A5">
      <w:pPr>
        <w:rPr>
          <w:sz w:val="20"/>
          <w:szCs w:val="20"/>
        </w:rPr>
      </w:pPr>
    </w:p>
    <w:p w14:paraId="546B3F22" w14:textId="1DD3A99E" w:rsidR="00B64DA3" w:rsidRDefault="00000000">
      <w:pPr>
        <w:pStyle w:val="Heading2"/>
        <w:spacing w:after="0"/>
      </w:pPr>
      <w:bookmarkStart w:id="61" w:name="_Toc115251350"/>
      <w:bookmarkStart w:id="62" w:name="BKM_2C3489AC_2CAA_43B5_AC0A_CDD50B02A600"/>
      <w:r>
        <w:t xml:space="preserve">Receiver Type </w:t>
      </w:r>
      <w:bookmarkEnd w:id="61"/>
      <w:r w:rsidR="00FB12EC">
        <w:t>3</w:t>
      </w:r>
    </w:p>
    <w:p w14:paraId="3161CE13" w14:textId="44973465" w:rsidR="00B64DA3" w:rsidRDefault="00B64DA3">
      <w:pPr>
        <w:pStyle w:val="Notes"/>
      </w:pPr>
    </w:p>
    <w:p w14:paraId="62D29E75" w14:textId="77777777" w:rsidR="000C6E97" w:rsidRDefault="000C6E97" w:rsidP="000C6E97">
      <w:pPr>
        <w:pStyle w:val="Notes"/>
      </w:pPr>
      <w:bookmarkStart w:id="63" w:name="_Hlk115249598"/>
      <w:r>
        <w:t>Specifier Note:</w:t>
      </w:r>
    </w:p>
    <w:p w14:paraId="77C1D9EF" w14:textId="2904466F" w:rsidR="000C6E97" w:rsidRPr="000C6E97" w:rsidRDefault="000C6E97" w:rsidP="000C6E97">
      <w:r w:rsidRPr="000C6E97">
        <w:rPr>
          <w:rFonts w:ascii="Calibri" w:eastAsia="Calibri" w:hAnsi="Calibri" w:cs="Calibri"/>
          <w:i/>
          <w:color w:val="FF0000"/>
          <w:sz w:val="20"/>
          <w:szCs w:val="20"/>
        </w:rPr>
        <w:t>The HD-RX-4KZ-101-1G is a DM Lite® 4K60 4:4:4 wall plate receiver designed to interoperate with a DM Lite® transmitter or DMPS Lite™ switcher for the transmission of an HDMI® signal.</w:t>
      </w:r>
    </w:p>
    <w:bookmarkEnd w:id="63"/>
    <w:p w14:paraId="102B76C3" w14:textId="77777777" w:rsidR="00B64DA3" w:rsidRDefault="00B64DA3">
      <w:pPr>
        <w:rPr>
          <w:sz w:val="20"/>
          <w:szCs w:val="20"/>
        </w:rPr>
      </w:pPr>
    </w:p>
    <w:p w14:paraId="6E77D1BB" w14:textId="77777777" w:rsidR="00B64DA3" w:rsidRDefault="00000000">
      <w:pPr>
        <w:pStyle w:val="Heading3"/>
      </w:pPr>
      <w:bookmarkStart w:id="64" w:name="_Toc115251351"/>
      <w:bookmarkStart w:id="65" w:name="BKM_DB9D6201_A5AB_4C3E_8EF5_D0D7B0CF9642"/>
      <w:r>
        <w:t>Basis of Design</w:t>
      </w:r>
      <w:bookmarkEnd w:id="64"/>
    </w:p>
    <w:p w14:paraId="05B5EA4C" w14:textId="77777777" w:rsidR="00B64DA3" w:rsidRDefault="00B64DA3">
      <w:pPr>
        <w:pStyle w:val="Notes"/>
      </w:pPr>
    </w:p>
    <w:p w14:paraId="2EEA26B9" w14:textId="77777777" w:rsidR="00B64DA3" w:rsidRDefault="00B64DA3">
      <w:pPr>
        <w:rPr>
          <w:sz w:val="20"/>
          <w:szCs w:val="20"/>
        </w:rPr>
      </w:pPr>
    </w:p>
    <w:p w14:paraId="67DC5B20" w14:textId="2EEF3E84" w:rsidR="00B64DA3" w:rsidRDefault="00000000">
      <w:pPr>
        <w:pStyle w:val="Heading4"/>
      </w:pPr>
      <w:bookmarkStart w:id="66" w:name="BKM_91096C5B_E08E_4468_B6A9_8107B4D909C9"/>
      <w:r>
        <w:t>Crestron HD-RX-</w:t>
      </w:r>
      <w:r w:rsidR="00D000E2">
        <w:t>4KZ-</w:t>
      </w:r>
      <w:r>
        <w:t>101-1G</w:t>
      </w:r>
    </w:p>
    <w:p w14:paraId="28FAF68C" w14:textId="77777777" w:rsidR="000C6E97" w:rsidRDefault="000C6E97">
      <w:pPr>
        <w:pStyle w:val="Notes"/>
      </w:pPr>
    </w:p>
    <w:p w14:paraId="3ED10F08" w14:textId="77777777" w:rsidR="000C6E97" w:rsidRDefault="000C6E97" w:rsidP="000C6E97">
      <w:pPr>
        <w:pStyle w:val="Notes"/>
      </w:pPr>
      <w:r>
        <w:t>Specifier Note:</w:t>
      </w:r>
    </w:p>
    <w:p w14:paraId="753A8C41" w14:textId="352A5D9C" w:rsidR="000C6E97" w:rsidRDefault="000C6E97" w:rsidP="000C6E97">
      <w:pPr>
        <w:pStyle w:val="Notes"/>
      </w:pPr>
      <w:r>
        <w:t>HD-RX-4KZ-101-1G</w:t>
      </w:r>
      <w:r>
        <w:br/>
      </w:r>
      <w:r w:rsidRPr="000C6E97">
        <w:t>https://www.crestron.com/Products/Video/HDMI-Solutions/HDMI-Extenders/HD-RX-4KZ-101-1G-B</w:t>
      </w:r>
    </w:p>
    <w:p w14:paraId="31BBEDEF" w14:textId="1DA04C95" w:rsidR="00B64DA3" w:rsidRDefault="00000000" w:rsidP="009F5DC4">
      <w:pPr>
        <w:pStyle w:val="Notes"/>
      </w:pPr>
      <w:r>
        <w:t xml:space="preserve">  </w:t>
      </w:r>
      <w:bookmarkEnd w:id="65"/>
      <w:bookmarkEnd w:id="66"/>
    </w:p>
    <w:p w14:paraId="29A6BF08" w14:textId="77777777" w:rsidR="00BD2B71" w:rsidRPr="00BD2B71" w:rsidRDefault="00BD2B71" w:rsidP="00BD2B71"/>
    <w:p w14:paraId="11A3C0D2" w14:textId="77777777" w:rsidR="00B64DA3" w:rsidRDefault="00000000">
      <w:pPr>
        <w:pStyle w:val="Heading3"/>
      </w:pPr>
      <w:bookmarkStart w:id="67" w:name="_Toc115251352"/>
      <w:bookmarkStart w:id="68" w:name="BKM_11204626_DAC4_4E40_8AFF_97285E5AAD51"/>
      <w:r>
        <w:t>Device Architecture</w:t>
      </w:r>
      <w:bookmarkEnd w:id="67"/>
    </w:p>
    <w:p w14:paraId="5228E758" w14:textId="77777777" w:rsidR="00B64DA3" w:rsidRDefault="00B64DA3">
      <w:pPr>
        <w:pStyle w:val="Notes"/>
      </w:pPr>
    </w:p>
    <w:p w14:paraId="063FF782" w14:textId="77777777" w:rsidR="00B64DA3" w:rsidRDefault="00B64DA3">
      <w:pPr>
        <w:rPr>
          <w:sz w:val="20"/>
          <w:szCs w:val="20"/>
        </w:rPr>
      </w:pPr>
    </w:p>
    <w:p w14:paraId="5F06F637" w14:textId="77777777" w:rsidR="00B64DA3" w:rsidRDefault="00000000">
      <w:pPr>
        <w:pStyle w:val="Heading4"/>
      </w:pPr>
      <w:bookmarkStart w:id="69" w:name="BKM_15B8E624_3CC0_4334_90AA_5BFE557642F4"/>
      <w:r>
        <w:t>Physical Form factor</w:t>
      </w:r>
    </w:p>
    <w:p w14:paraId="29207A77" w14:textId="4EBEB075" w:rsidR="00B64DA3" w:rsidRDefault="00B64DA3">
      <w:pPr>
        <w:pStyle w:val="Notes"/>
      </w:pPr>
    </w:p>
    <w:p w14:paraId="048448C2" w14:textId="77777777" w:rsidR="00C96F4F" w:rsidRPr="00C96F4F" w:rsidRDefault="00C96F4F" w:rsidP="00C96F4F"/>
    <w:p w14:paraId="0C2458A4" w14:textId="77777777" w:rsidR="00C96F4F" w:rsidRPr="00BA4C86" w:rsidRDefault="00C96F4F" w:rsidP="00C96F4F">
      <w:pPr>
        <w:pStyle w:val="Heading5"/>
      </w:pPr>
      <w:r>
        <w:t>Device enclosure and bracket to be composed of metal with black polycarbonate front label overlay</w:t>
      </w:r>
    </w:p>
    <w:p w14:paraId="3B9BE132" w14:textId="493E4C2D" w:rsidR="000F1580" w:rsidRDefault="000F1580" w:rsidP="000F1580">
      <w:bookmarkStart w:id="70" w:name="BKM_5169F616_9CDB_4BCA_A9D4_977D358D15CB"/>
    </w:p>
    <w:p w14:paraId="75FD4079" w14:textId="77777777" w:rsidR="000F1580" w:rsidRDefault="000F1580" w:rsidP="000F1580"/>
    <w:p w14:paraId="44569927" w14:textId="0F2F8269" w:rsidR="000F1580" w:rsidRPr="00E55F82" w:rsidRDefault="000F1580" w:rsidP="000F1580">
      <w:pPr>
        <w:pStyle w:val="Heading5"/>
        <w:numPr>
          <w:ilvl w:val="4"/>
          <w:numId w:val="16"/>
        </w:numPr>
      </w:pPr>
      <w:r>
        <w:t>Device weight: 5.33 oz (152 g)</w:t>
      </w:r>
    </w:p>
    <w:p w14:paraId="3635ADBA" w14:textId="575BE6E1" w:rsidR="000F1580" w:rsidRDefault="000F1580" w:rsidP="000F1580"/>
    <w:p w14:paraId="700D50FA" w14:textId="77777777" w:rsidR="00837DEE" w:rsidRDefault="00837DEE" w:rsidP="00837DEE"/>
    <w:p w14:paraId="49E87364" w14:textId="33FE9482" w:rsidR="00837DEE" w:rsidRPr="00F06A47" w:rsidRDefault="00837DEE" w:rsidP="00837DEE">
      <w:pPr>
        <w:pStyle w:val="Heading4"/>
      </w:pPr>
      <w:r>
        <w:t>Mounting Option</w:t>
      </w:r>
    </w:p>
    <w:p w14:paraId="759FA4CF" w14:textId="77777777" w:rsidR="00837DEE" w:rsidRDefault="00837DEE" w:rsidP="00837DEE">
      <w:pPr>
        <w:rPr>
          <w:sz w:val="20"/>
          <w:szCs w:val="20"/>
        </w:rPr>
      </w:pPr>
    </w:p>
    <w:p w14:paraId="08827F1B" w14:textId="77777777" w:rsidR="00837DEE" w:rsidRDefault="00837DEE" w:rsidP="00837DEE">
      <w:pPr>
        <w:rPr>
          <w:sz w:val="20"/>
          <w:szCs w:val="20"/>
        </w:rPr>
      </w:pPr>
    </w:p>
    <w:p w14:paraId="5CBC903B" w14:textId="72D82CA7" w:rsidR="00837DEE" w:rsidRDefault="00837DEE" w:rsidP="00837DEE">
      <w:pPr>
        <w:pStyle w:val="Heading5"/>
      </w:pPr>
      <w:r>
        <w:t>Wall mount device, mounts in a 1-gang (or larger) 2-1/4 inch (57 mm) deep U.S. electrical box</w:t>
      </w:r>
      <w:r w:rsidR="00530BB1">
        <w:t xml:space="preserve"> or plaster ring (not included)</w:t>
      </w:r>
    </w:p>
    <w:p w14:paraId="147CF74F" w14:textId="4CF50FE4" w:rsidR="007D66E1" w:rsidRDefault="00000000" w:rsidP="000F1580">
      <w:pPr>
        <w:pStyle w:val="Notes"/>
      </w:pPr>
      <w:r>
        <w:t xml:space="preserve">  </w:t>
      </w:r>
    </w:p>
    <w:p w14:paraId="706F8082" w14:textId="77777777" w:rsidR="00837DEE" w:rsidRPr="00837DEE" w:rsidRDefault="00837DEE" w:rsidP="00837DEE"/>
    <w:p w14:paraId="19285E34" w14:textId="77777777" w:rsidR="007D66E1" w:rsidRDefault="007D66E1" w:rsidP="007D66E1">
      <w:pPr>
        <w:pStyle w:val="Heading4"/>
        <w:numPr>
          <w:ilvl w:val="3"/>
          <w:numId w:val="14"/>
        </w:numPr>
        <w:tabs>
          <w:tab w:val="num" w:pos="360"/>
        </w:tabs>
      </w:pPr>
      <w:r>
        <w:t>Environmental Operating Conditions</w:t>
      </w:r>
    </w:p>
    <w:p w14:paraId="3CB2B5D3" w14:textId="77777777" w:rsidR="007D66E1" w:rsidRDefault="007D66E1" w:rsidP="007D66E1"/>
    <w:p w14:paraId="2EF63DB0" w14:textId="77777777" w:rsidR="007D66E1" w:rsidRDefault="007D66E1" w:rsidP="007D66E1"/>
    <w:p w14:paraId="37A96134" w14:textId="77777777" w:rsidR="007D66E1" w:rsidRDefault="007D66E1" w:rsidP="007D66E1">
      <w:pPr>
        <w:pStyle w:val="Heading5"/>
        <w:tabs>
          <w:tab w:val="num" w:pos="360"/>
        </w:tabs>
      </w:pPr>
      <w:r>
        <w:t>32° to 104° F (0° to 40° C)</w:t>
      </w:r>
    </w:p>
    <w:p w14:paraId="7802E0AD" w14:textId="77777777" w:rsidR="007D66E1" w:rsidRDefault="007D66E1" w:rsidP="007D66E1"/>
    <w:p w14:paraId="2172566B" w14:textId="77777777" w:rsidR="007D66E1" w:rsidRDefault="007D66E1" w:rsidP="007D66E1"/>
    <w:p w14:paraId="3A6A0D3B" w14:textId="77777777" w:rsidR="007D66E1" w:rsidRPr="00DA32EF" w:rsidRDefault="007D66E1" w:rsidP="007D66E1">
      <w:pPr>
        <w:pStyle w:val="Heading5"/>
        <w:tabs>
          <w:tab w:val="num" w:pos="360"/>
        </w:tabs>
      </w:pPr>
      <w:r>
        <w:t>20% to 90% RH (non-condensing)</w:t>
      </w:r>
    </w:p>
    <w:p w14:paraId="406D0546" w14:textId="470CECD7" w:rsidR="00B64DA3" w:rsidRDefault="00000000">
      <w:pPr>
        <w:pStyle w:val="Notes"/>
      </w:pPr>
      <w:r>
        <w:t xml:space="preserve"> </w:t>
      </w:r>
      <w:bookmarkEnd w:id="68"/>
      <w:bookmarkEnd w:id="69"/>
      <w:bookmarkEnd w:id="70"/>
    </w:p>
    <w:p w14:paraId="31702606" w14:textId="77777777" w:rsidR="00B64DA3" w:rsidRDefault="00B64DA3">
      <w:pPr>
        <w:rPr>
          <w:sz w:val="20"/>
          <w:szCs w:val="20"/>
        </w:rPr>
      </w:pPr>
    </w:p>
    <w:p w14:paraId="366F749E" w14:textId="77777777" w:rsidR="00B64DA3" w:rsidRDefault="00000000">
      <w:pPr>
        <w:pStyle w:val="Heading3"/>
      </w:pPr>
      <w:bookmarkStart w:id="71" w:name="_Toc115251353"/>
      <w:bookmarkStart w:id="72" w:name="BKM_7925FDDB_9630_40AF_BB04_E91B4D0EBE4B"/>
      <w:r>
        <w:t>Functions</w:t>
      </w:r>
      <w:bookmarkEnd w:id="71"/>
    </w:p>
    <w:p w14:paraId="6CD9B354" w14:textId="77777777" w:rsidR="00B64DA3" w:rsidRDefault="00B64DA3">
      <w:pPr>
        <w:pStyle w:val="Notes"/>
      </w:pPr>
    </w:p>
    <w:p w14:paraId="76C186DD" w14:textId="77777777" w:rsidR="00B64DA3" w:rsidRDefault="00B64DA3">
      <w:pPr>
        <w:rPr>
          <w:sz w:val="20"/>
          <w:szCs w:val="20"/>
        </w:rPr>
      </w:pPr>
    </w:p>
    <w:p w14:paraId="795FB51B" w14:textId="77777777" w:rsidR="00B64DA3" w:rsidRDefault="00000000">
      <w:pPr>
        <w:pStyle w:val="Heading4"/>
      </w:pPr>
      <w:bookmarkStart w:id="73" w:name="BKM_FDF04EE9_080A_46D9_A893_A3F9FA5904DE"/>
      <w:r>
        <w:t>Single UTP/STP cable transmission receiver</w:t>
      </w:r>
    </w:p>
    <w:p w14:paraId="67B3D181" w14:textId="77777777" w:rsidR="00B64DA3" w:rsidRDefault="00B64DA3">
      <w:pPr>
        <w:pStyle w:val="Notes"/>
      </w:pPr>
    </w:p>
    <w:p w14:paraId="78793613" w14:textId="77777777" w:rsidR="00B64DA3" w:rsidRDefault="00B64DA3">
      <w:pPr>
        <w:rPr>
          <w:sz w:val="20"/>
          <w:szCs w:val="20"/>
        </w:rPr>
      </w:pPr>
    </w:p>
    <w:p w14:paraId="5D1C6C8A" w14:textId="77777777" w:rsidR="00B64DA3" w:rsidRDefault="00000000">
      <w:pPr>
        <w:pStyle w:val="Heading5"/>
      </w:pPr>
      <w:bookmarkStart w:id="74" w:name="BKM_7E1ABDB4_03A5_4FC6_A1B1_13D0B555C46F"/>
      <w:r>
        <w:t>Signal transmission up to 230 feet.</w:t>
      </w:r>
    </w:p>
    <w:p w14:paraId="267CCADE" w14:textId="77777777" w:rsidR="00B64DA3" w:rsidRDefault="00000000">
      <w:pPr>
        <w:pStyle w:val="Notes"/>
      </w:pPr>
      <w:r>
        <w:t xml:space="preserve"> </w:t>
      </w:r>
      <w:bookmarkEnd w:id="74"/>
    </w:p>
    <w:p w14:paraId="1C7F6D3C" w14:textId="77777777" w:rsidR="00B64DA3" w:rsidRDefault="00B64DA3">
      <w:pPr>
        <w:rPr>
          <w:sz w:val="20"/>
          <w:szCs w:val="20"/>
        </w:rPr>
      </w:pPr>
    </w:p>
    <w:p w14:paraId="5F8E4E51" w14:textId="3957B8A3" w:rsidR="00B64DA3" w:rsidRDefault="00000000">
      <w:pPr>
        <w:pStyle w:val="Heading5"/>
      </w:pPr>
      <w:bookmarkStart w:id="75" w:name="BKM_A5D9F44B_C5E2_47CE_8A66_6674AC6BF60E"/>
      <w:r>
        <w:t>Minimum cable type supported: UTP/STP CAT5e</w:t>
      </w:r>
    </w:p>
    <w:p w14:paraId="7553093F" w14:textId="7D9B1110" w:rsidR="00DA64D1" w:rsidRDefault="00DA64D1" w:rsidP="00DA64D1"/>
    <w:p w14:paraId="40EA7E8F" w14:textId="77777777" w:rsidR="00BD2B71" w:rsidRPr="00DA64D1" w:rsidRDefault="00BD2B71" w:rsidP="00DA64D1"/>
    <w:p w14:paraId="15780B57" w14:textId="77777777" w:rsidR="00DA64D1" w:rsidRPr="00665E78" w:rsidRDefault="00DA64D1" w:rsidP="00DA64D1">
      <w:pPr>
        <w:pStyle w:val="Heading4"/>
      </w:pPr>
      <w:r>
        <w:t>Remote control via control processor by same manufacturer</w:t>
      </w:r>
    </w:p>
    <w:p w14:paraId="07424C5C" w14:textId="2776C29B" w:rsidR="00DA64D1" w:rsidRDefault="00DA64D1" w:rsidP="00DA64D1"/>
    <w:p w14:paraId="0186DFB1" w14:textId="77777777" w:rsidR="00BD2B71" w:rsidRDefault="00BD2B71" w:rsidP="00BD2B71">
      <w:pPr>
        <w:pStyle w:val="Notes"/>
      </w:pPr>
    </w:p>
    <w:p w14:paraId="2E403FC6" w14:textId="77777777" w:rsidR="00BD2B71" w:rsidRDefault="00BD2B71" w:rsidP="004E2AB3">
      <w:pPr>
        <w:pStyle w:val="Heading3"/>
      </w:pPr>
      <w:r>
        <w:t>Controls and Indicators</w:t>
      </w:r>
    </w:p>
    <w:p w14:paraId="71DB6ACA" w14:textId="77777777" w:rsidR="00BD2B71" w:rsidRDefault="00BD2B71" w:rsidP="00BD2B71"/>
    <w:p w14:paraId="099CC740" w14:textId="77777777" w:rsidR="00BD2B71" w:rsidRDefault="00BD2B71" w:rsidP="00BD2B71"/>
    <w:p w14:paraId="5E94A7DB" w14:textId="77777777" w:rsidR="00BD2B71" w:rsidRDefault="00BD2B71" w:rsidP="00BD2B71">
      <w:pPr>
        <w:pStyle w:val="Heading4"/>
        <w:tabs>
          <w:tab w:val="num" w:pos="360"/>
        </w:tabs>
      </w:pPr>
      <w:r>
        <w:t>The device shall include the following indicators:</w:t>
      </w:r>
    </w:p>
    <w:p w14:paraId="07F872F3" w14:textId="77777777" w:rsidR="00BD2B71" w:rsidRDefault="00BD2B71" w:rsidP="00BD2B71"/>
    <w:p w14:paraId="615E8774" w14:textId="77777777" w:rsidR="00BD2B71" w:rsidRDefault="00BD2B71" w:rsidP="00BD2B71"/>
    <w:p w14:paraId="027F494E" w14:textId="77777777" w:rsidR="00BD2B71" w:rsidRDefault="00BD2B71" w:rsidP="00BD2B71">
      <w:pPr>
        <w:pStyle w:val="Heading5"/>
        <w:tabs>
          <w:tab w:val="num" w:pos="360"/>
        </w:tabs>
      </w:pPr>
      <w:r>
        <w:t>One (1) Green LED indicating a valid link to device by same manufacturer</w:t>
      </w:r>
    </w:p>
    <w:p w14:paraId="682BF8D8" w14:textId="77777777" w:rsidR="00BD2B71" w:rsidRDefault="00BD2B71" w:rsidP="00BD2B71"/>
    <w:p w14:paraId="79F6698F" w14:textId="77777777" w:rsidR="00BD2B71" w:rsidRDefault="00BD2B71" w:rsidP="00BD2B71"/>
    <w:p w14:paraId="7D3C83CA" w14:textId="77777777" w:rsidR="00BD2B71" w:rsidRDefault="00BD2B71" w:rsidP="00BD2B71">
      <w:pPr>
        <w:pStyle w:val="Heading5"/>
        <w:tabs>
          <w:tab w:val="num" w:pos="360"/>
        </w:tabs>
      </w:pPr>
      <w:r>
        <w:t>One (1) LED indicating that power is provided to device with the following modes:</w:t>
      </w:r>
    </w:p>
    <w:p w14:paraId="1598CB81" w14:textId="77777777" w:rsidR="00BD2B71" w:rsidRDefault="00BD2B71" w:rsidP="00BD2B71"/>
    <w:p w14:paraId="21C3D5BA" w14:textId="77777777" w:rsidR="00BD2B71" w:rsidRPr="0065333F" w:rsidRDefault="00BD2B71" w:rsidP="00BD2B71"/>
    <w:p w14:paraId="70EB0D72" w14:textId="77777777" w:rsidR="00BD2B71" w:rsidRDefault="00BD2B71" w:rsidP="00BD2B71">
      <w:pPr>
        <w:pStyle w:val="Heading6"/>
      </w:pPr>
      <w:r>
        <w:t>Green - device is operational</w:t>
      </w:r>
    </w:p>
    <w:p w14:paraId="046FB632" w14:textId="77777777" w:rsidR="00BD2B71" w:rsidRDefault="00BD2B71" w:rsidP="00BD2B71"/>
    <w:p w14:paraId="4CAD3F4E" w14:textId="77777777" w:rsidR="00BD2B71" w:rsidRDefault="00BD2B71" w:rsidP="00BD2B71"/>
    <w:p w14:paraId="2D627472" w14:textId="77777777" w:rsidR="00BD2B71" w:rsidRPr="0065333F" w:rsidRDefault="00BD2B71" w:rsidP="00BD2B71">
      <w:pPr>
        <w:pStyle w:val="Heading6"/>
      </w:pPr>
      <w:r>
        <w:t>Amber - device is booting</w:t>
      </w:r>
    </w:p>
    <w:p w14:paraId="3519FC7A" w14:textId="77777777" w:rsidR="00BD2B71" w:rsidRDefault="00BD2B71" w:rsidP="00BD2B71"/>
    <w:p w14:paraId="40F79D9A" w14:textId="77777777" w:rsidR="00BD2B71" w:rsidRDefault="00BD2B71" w:rsidP="00BD2B71"/>
    <w:p w14:paraId="7665E925" w14:textId="77777777" w:rsidR="00BD2B71" w:rsidRDefault="00BD2B71" w:rsidP="00BD2B71">
      <w:pPr>
        <w:pStyle w:val="Heading5"/>
        <w:tabs>
          <w:tab w:val="num" w:pos="360"/>
        </w:tabs>
      </w:pPr>
      <w:r>
        <w:t>One (1) Green LED indicating transmission of HDMI signal</w:t>
      </w:r>
    </w:p>
    <w:p w14:paraId="3EAE263B" w14:textId="77777777" w:rsidR="00BD2B71" w:rsidRDefault="00BD2B71" w:rsidP="00BD2B71"/>
    <w:p w14:paraId="39FD6D97" w14:textId="77777777" w:rsidR="00BD2B71" w:rsidRDefault="00BD2B71" w:rsidP="00BD2B71"/>
    <w:p w14:paraId="4A62109F" w14:textId="77777777" w:rsidR="00BD2B71" w:rsidRDefault="00BD2B71" w:rsidP="00BD2B71">
      <w:pPr>
        <w:pStyle w:val="Heading5"/>
        <w:tabs>
          <w:tab w:val="num" w:pos="360"/>
        </w:tabs>
      </w:pPr>
      <w:r>
        <w:t>Two (2) LEDs on RJ-45 connector with the following modes:</w:t>
      </w:r>
    </w:p>
    <w:p w14:paraId="2F248AA4" w14:textId="77777777" w:rsidR="00BD2B71" w:rsidRDefault="00BD2B71" w:rsidP="00BD2B71"/>
    <w:p w14:paraId="27E7781E" w14:textId="77777777" w:rsidR="00BD2B71" w:rsidRDefault="00BD2B71" w:rsidP="00BD2B71"/>
    <w:p w14:paraId="75F7D5C3" w14:textId="77777777" w:rsidR="00BD2B71" w:rsidRDefault="00BD2B71" w:rsidP="00BD2B71">
      <w:pPr>
        <w:pStyle w:val="Heading6"/>
      </w:pPr>
      <w:r>
        <w:t>Green - Connection established to device by same manufacturer</w:t>
      </w:r>
    </w:p>
    <w:p w14:paraId="3FD082E4" w14:textId="77777777" w:rsidR="00BD2B71" w:rsidRDefault="00BD2B71" w:rsidP="00BD2B71"/>
    <w:p w14:paraId="3D3A31C8" w14:textId="77777777" w:rsidR="00BD2B71" w:rsidRDefault="00BD2B71" w:rsidP="00BD2B71"/>
    <w:p w14:paraId="7C948E09" w14:textId="77777777" w:rsidR="00BD2B71" w:rsidRDefault="00BD2B71" w:rsidP="00BD2B71">
      <w:pPr>
        <w:pStyle w:val="Heading6"/>
      </w:pPr>
      <w:r>
        <w:t>Flashing Amber - non-HDCP video</w:t>
      </w:r>
    </w:p>
    <w:p w14:paraId="6A19DAF0" w14:textId="77777777" w:rsidR="00BD2B71" w:rsidRDefault="00BD2B71" w:rsidP="00BD2B71"/>
    <w:p w14:paraId="7CF12A23" w14:textId="77777777" w:rsidR="00BD2B71" w:rsidRDefault="00BD2B71" w:rsidP="00BD2B71"/>
    <w:p w14:paraId="4AEA71B5" w14:textId="77777777" w:rsidR="00BD2B71" w:rsidRPr="00DD77AE" w:rsidRDefault="00BD2B71" w:rsidP="00BD2B71">
      <w:pPr>
        <w:pStyle w:val="Heading6"/>
      </w:pPr>
      <w:r>
        <w:t>Amber - HDCP video</w:t>
      </w:r>
    </w:p>
    <w:p w14:paraId="1F19034C" w14:textId="77777777" w:rsidR="00BD2B71" w:rsidRDefault="00BD2B71" w:rsidP="00BD2B71">
      <w:pPr>
        <w:pStyle w:val="Notes"/>
      </w:pPr>
      <w:r>
        <w:t xml:space="preserve">      </w:t>
      </w:r>
    </w:p>
    <w:p w14:paraId="12148742" w14:textId="77777777" w:rsidR="00BD2B71" w:rsidRPr="00DA64D1" w:rsidRDefault="00BD2B71" w:rsidP="00DA64D1"/>
    <w:p w14:paraId="7476E1ED" w14:textId="7F061594" w:rsidR="00B64DA3" w:rsidRDefault="00000000" w:rsidP="00BD2B71">
      <w:pPr>
        <w:pStyle w:val="Notes"/>
      </w:pPr>
      <w:r>
        <w:t xml:space="preserve">   </w:t>
      </w:r>
      <w:bookmarkEnd w:id="72"/>
      <w:bookmarkEnd w:id="73"/>
      <w:bookmarkEnd w:id="75"/>
    </w:p>
    <w:p w14:paraId="0FC649FF" w14:textId="77777777" w:rsidR="00B64DA3" w:rsidRDefault="00000000">
      <w:pPr>
        <w:pStyle w:val="Heading3"/>
      </w:pPr>
      <w:bookmarkStart w:id="76" w:name="_Toc115251354"/>
      <w:bookmarkStart w:id="77" w:name="BKM_518B0E0A_C1DF_497D_AAEF_27023F1EC2F0"/>
      <w:r>
        <w:t>Connectors</w:t>
      </w:r>
      <w:bookmarkEnd w:id="76"/>
    </w:p>
    <w:p w14:paraId="451169B8" w14:textId="77777777" w:rsidR="00B64DA3" w:rsidRDefault="00B64DA3">
      <w:pPr>
        <w:pStyle w:val="Notes"/>
      </w:pPr>
    </w:p>
    <w:p w14:paraId="48118685" w14:textId="77777777" w:rsidR="00B64DA3" w:rsidRDefault="00B64DA3">
      <w:pPr>
        <w:rPr>
          <w:sz w:val="20"/>
          <w:szCs w:val="20"/>
        </w:rPr>
      </w:pPr>
    </w:p>
    <w:p w14:paraId="63626B84" w14:textId="77777777" w:rsidR="00B64DA3" w:rsidRDefault="00000000">
      <w:pPr>
        <w:pStyle w:val="Heading4"/>
      </w:pPr>
      <w:bookmarkStart w:id="78" w:name="BKM_A06307BC_9F8F_4775_A44C_146340D76D5F"/>
      <w:r>
        <w:t>The device shall include the following connectors:</w:t>
      </w:r>
    </w:p>
    <w:p w14:paraId="51C38091" w14:textId="77777777" w:rsidR="00B64DA3" w:rsidRDefault="00B64DA3">
      <w:pPr>
        <w:pStyle w:val="Notes"/>
      </w:pPr>
    </w:p>
    <w:p w14:paraId="54281DCE" w14:textId="77777777" w:rsidR="00B64DA3" w:rsidRDefault="00B64DA3">
      <w:pPr>
        <w:rPr>
          <w:sz w:val="20"/>
          <w:szCs w:val="20"/>
        </w:rPr>
      </w:pPr>
    </w:p>
    <w:p w14:paraId="220C4D97" w14:textId="0F2BA0B5" w:rsidR="00B64DA3" w:rsidRDefault="00000000">
      <w:pPr>
        <w:pStyle w:val="Heading5"/>
      </w:pPr>
      <w:bookmarkStart w:id="79" w:name="BKM_0C3ABD26_BE8E_460A_B273_826B7A99E8F7"/>
      <w:r>
        <w:t>One (1) HDMI output with support for the following:</w:t>
      </w:r>
    </w:p>
    <w:p w14:paraId="17C0EF7C" w14:textId="7C807648" w:rsidR="00C66642" w:rsidRDefault="00C66642" w:rsidP="00C66642"/>
    <w:p w14:paraId="67468FEE" w14:textId="77777777" w:rsidR="00C66642" w:rsidRDefault="00C66642" w:rsidP="00C66642"/>
    <w:p w14:paraId="062A66AB" w14:textId="3957E888" w:rsidR="00C66642" w:rsidRPr="00C66642" w:rsidRDefault="00C66642" w:rsidP="00C66642">
      <w:pPr>
        <w:pStyle w:val="Heading6"/>
      </w:pPr>
      <w:r>
        <w:t>CEC Pass-through</w:t>
      </w:r>
    </w:p>
    <w:p w14:paraId="4D0966F5" w14:textId="77777777" w:rsidR="00B64DA3" w:rsidRDefault="00B64DA3">
      <w:pPr>
        <w:pStyle w:val="Notes"/>
      </w:pPr>
    </w:p>
    <w:p w14:paraId="7CBF9B51" w14:textId="77777777" w:rsidR="00B64DA3" w:rsidRDefault="00B64DA3">
      <w:pPr>
        <w:rPr>
          <w:sz w:val="20"/>
          <w:szCs w:val="20"/>
        </w:rPr>
      </w:pPr>
    </w:p>
    <w:p w14:paraId="5DB67C38" w14:textId="5EDBD338" w:rsidR="00B64DA3" w:rsidRDefault="00000000">
      <w:pPr>
        <w:pStyle w:val="Heading6"/>
      </w:pPr>
      <w:bookmarkStart w:id="80" w:name="BKM_FF4646C3_5D4E_4ACE_B5BB_FF4D5FC0EA7D"/>
      <w:r>
        <w:t>HDMI with</w:t>
      </w:r>
      <w:r w:rsidR="00732EF9">
        <w:t xml:space="preserve"> HDR10, HDR10+, Dolby Vision,</w:t>
      </w:r>
      <w:r>
        <w:t xml:space="preserve"> Deep Color and 4K</w:t>
      </w:r>
      <w:r w:rsidR="00D000E2">
        <w:t>60 4:4:4</w:t>
      </w:r>
    </w:p>
    <w:p w14:paraId="3CC84BAF" w14:textId="77777777" w:rsidR="00B64DA3" w:rsidRDefault="00000000">
      <w:pPr>
        <w:pStyle w:val="Notes"/>
      </w:pPr>
      <w:r>
        <w:t xml:space="preserve"> </w:t>
      </w:r>
      <w:bookmarkEnd w:id="80"/>
    </w:p>
    <w:p w14:paraId="6B0C3C28" w14:textId="77777777" w:rsidR="00B64DA3" w:rsidRDefault="00B64DA3">
      <w:pPr>
        <w:rPr>
          <w:sz w:val="20"/>
          <w:szCs w:val="20"/>
        </w:rPr>
      </w:pPr>
    </w:p>
    <w:p w14:paraId="4F6CC497" w14:textId="3DA5391B" w:rsidR="00B64DA3" w:rsidRDefault="00000000">
      <w:pPr>
        <w:pStyle w:val="Heading6"/>
      </w:pPr>
      <w:bookmarkStart w:id="81" w:name="BKM_71A4BC2D_83E3_4413_A537_A036DE79D953"/>
      <w:r>
        <w:t>HDCP 2.</w:t>
      </w:r>
      <w:r w:rsidR="00D000E2">
        <w:t>3</w:t>
      </w:r>
      <w:r>
        <w:t xml:space="preserve"> compliant</w:t>
      </w:r>
    </w:p>
    <w:p w14:paraId="068C9482" w14:textId="5A29EE94" w:rsidR="00732EF9" w:rsidRDefault="00732EF9" w:rsidP="00732EF9"/>
    <w:p w14:paraId="15B29C2E" w14:textId="77777777" w:rsidR="00732EF9" w:rsidRPr="00732EF9" w:rsidRDefault="00732EF9" w:rsidP="00732EF9"/>
    <w:bookmarkEnd w:id="81"/>
    <w:p w14:paraId="784EED5D" w14:textId="22A8C61D" w:rsidR="00732EF9" w:rsidRDefault="00732EF9" w:rsidP="00732EF9">
      <w:pPr>
        <w:pStyle w:val="Heading6"/>
      </w:pPr>
      <w:r>
        <w:lastRenderedPageBreak/>
        <w:t>Common resolutions: 1920x1080 60Hz to 4096x2160 DCI 4K 4:4:4 60Hz</w:t>
      </w:r>
    </w:p>
    <w:p w14:paraId="06F5113C" w14:textId="77777777" w:rsidR="00732EF9" w:rsidRDefault="00732EF9" w:rsidP="00732EF9">
      <w:pPr>
        <w:pStyle w:val="Notes"/>
      </w:pPr>
      <w:r>
        <w:t xml:space="preserve"> </w:t>
      </w:r>
    </w:p>
    <w:p w14:paraId="02A2D56F" w14:textId="77777777" w:rsidR="00732EF9" w:rsidRDefault="00732EF9" w:rsidP="00732EF9">
      <w:pPr>
        <w:rPr>
          <w:sz w:val="20"/>
          <w:szCs w:val="20"/>
        </w:rPr>
      </w:pPr>
    </w:p>
    <w:p w14:paraId="3BE2C45D" w14:textId="77777777" w:rsidR="00732EF9" w:rsidRDefault="00732EF9" w:rsidP="00732EF9">
      <w:pPr>
        <w:pStyle w:val="Heading6"/>
      </w:pPr>
      <w:r>
        <w:t>Custom resolutions: pixel clock rates up to 600 MHz</w:t>
      </w:r>
    </w:p>
    <w:p w14:paraId="1ABEAAA7" w14:textId="0593F0BE" w:rsidR="00B64DA3" w:rsidRDefault="00B64DA3">
      <w:pPr>
        <w:pStyle w:val="Notes"/>
      </w:pPr>
    </w:p>
    <w:p w14:paraId="1FA57B52" w14:textId="77777777" w:rsidR="00B64DA3" w:rsidRDefault="00B64DA3">
      <w:pPr>
        <w:rPr>
          <w:sz w:val="20"/>
          <w:szCs w:val="20"/>
        </w:rPr>
      </w:pPr>
    </w:p>
    <w:p w14:paraId="2A78CA8A" w14:textId="77777777" w:rsidR="00B64DA3" w:rsidRDefault="00000000">
      <w:pPr>
        <w:pStyle w:val="Heading6"/>
      </w:pPr>
      <w:bookmarkStart w:id="82" w:name="BKM_0BB89804_7C38_4EC8_A436_3FF951F785C8"/>
      <w:r>
        <w:t>DVI-D with adaptor</w:t>
      </w:r>
    </w:p>
    <w:p w14:paraId="76FECA20" w14:textId="77777777" w:rsidR="00B64DA3" w:rsidRDefault="00000000">
      <w:pPr>
        <w:pStyle w:val="Notes"/>
      </w:pPr>
      <w:r>
        <w:t xml:space="preserve"> </w:t>
      </w:r>
      <w:bookmarkEnd w:id="82"/>
    </w:p>
    <w:p w14:paraId="279D1E18" w14:textId="77777777" w:rsidR="00B64DA3" w:rsidRDefault="00B64DA3">
      <w:pPr>
        <w:rPr>
          <w:sz w:val="20"/>
          <w:szCs w:val="20"/>
        </w:rPr>
      </w:pPr>
    </w:p>
    <w:p w14:paraId="51984AEC" w14:textId="77777777" w:rsidR="00B64DA3" w:rsidRDefault="00000000">
      <w:pPr>
        <w:pStyle w:val="Heading6"/>
      </w:pPr>
      <w:bookmarkStart w:id="83" w:name="BKM_55264325_659C_4147_A04F_4257675C2D91"/>
      <w:r>
        <w:t>EDID</w:t>
      </w:r>
    </w:p>
    <w:p w14:paraId="5A7F0F28" w14:textId="77777777" w:rsidR="00B64DA3" w:rsidRDefault="00000000">
      <w:pPr>
        <w:pStyle w:val="Notes"/>
      </w:pPr>
      <w:r>
        <w:t xml:space="preserve">  </w:t>
      </w:r>
      <w:bookmarkEnd w:id="79"/>
      <w:bookmarkEnd w:id="83"/>
    </w:p>
    <w:p w14:paraId="5775600D" w14:textId="77777777" w:rsidR="00B64DA3" w:rsidRDefault="00B64DA3">
      <w:pPr>
        <w:rPr>
          <w:sz w:val="20"/>
          <w:szCs w:val="20"/>
        </w:rPr>
      </w:pPr>
    </w:p>
    <w:p w14:paraId="4CF2A97D" w14:textId="77777777" w:rsidR="00B64DA3" w:rsidRDefault="00000000">
      <w:pPr>
        <w:pStyle w:val="Heading5"/>
      </w:pPr>
      <w:bookmarkStart w:id="84" w:name="BKM_320E1908_73C2_4553_B9DF_C926D89FC4A9"/>
      <w:r>
        <w:t>One (1) RJ45 single cable HDMI transmission input with support for the following:</w:t>
      </w:r>
    </w:p>
    <w:p w14:paraId="145D074A" w14:textId="77777777" w:rsidR="00B64DA3" w:rsidRDefault="00B64DA3">
      <w:pPr>
        <w:pStyle w:val="Notes"/>
      </w:pPr>
    </w:p>
    <w:p w14:paraId="4FED646B" w14:textId="77777777" w:rsidR="00B64DA3" w:rsidRDefault="00B64DA3">
      <w:pPr>
        <w:rPr>
          <w:sz w:val="20"/>
          <w:szCs w:val="20"/>
        </w:rPr>
      </w:pPr>
    </w:p>
    <w:p w14:paraId="61324219" w14:textId="77777777" w:rsidR="00B64DA3" w:rsidRDefault="00000000">
      <w:pPr>
        <w:pStyle w:val="Heading6"/>
      </w:pPr>
      <w:bookmarkStart w:id="85" w:name="BKM_F37126B4_11FB_43DC_9589_E0E7B991749A"/>
      <w:r>
        <w:t>Link port for connection to compatible transmission device by same manufacturer</w:t>
      </w:r>
    </w:p>
    <w:p w14:paraId="601EA221" w14:textId="77777777" w:rsidR="00B64DA3" w:rsidRDefault="00000000">
      <w:pPr>
        <w:pStyle w:val="Notes"/>
      </w:pPr>
      <w:r>
        <w:t xml:space="preserve"> </w:t>
      </w:r>
      <w:bookmarkEnd w:id="85"/>
    </w:p>
    <w:p w14:paraId="123EBF28" w14:textId="77777777" w:rsidR="00B64DA3" w:rsidRDefault="00B64DA3">
      <w:pPr>
        <w:rPr>
          <w:sz w:val="20"/>
          <w:szCs w:val="20"/>
        </w:rPr>
      </w:pPr>
    </w:p>
    <w:p w14:paraId="0C381BFB" w14:textId="77777777" w:rsidR="00B64DA3" w:rsidRDefault="00000000">
      <w:pPr>
        <w:pStyle w:val="Heading6"/>
      </w:pPr>
      <w:bookmarkStart w:id="86" w:name="BKM_D785658A_1405_45E7_ACAF_9AF9BECAF526"/>
      <w:r>
        <w:t>Power sharing option for connected remote transmission device</w:t>
      </w:r>
    </w:p>
    <w:p w14:paraId="23925DF7" w14:textId="0D58C89C" w:rsidR="00732EF9" w:rsidRDefault="00732EF9">
      <w:pPr>
        <w:pStyle w:val="Notes"/>
      </w:pPr>
    </w:p>
    <w:p w14:paraId="13ECA82A" w14:textId="77777777" w:rsidR="00187100" w:rsidRDefault="00187100" w:rsidP="00187100"/>
    <w:p w14:paraId="78FC1378" w14:textId="77777777" w:rsidR="00187100" w:rsidRPr="00352113" w:rsidRDefault="00187100" w:rsidP="00187100">
      <w:pPr>
        <w:pStyle w:val="Heading5"/>
      </w:pPr>
      <w:r>
        <w:t>One (1) 2-pin 3.5 mm detachable terminal block supporting the following characteristic:</w:t>
      </w:r>
    </w:p>
    <w:p w14:paraId="7983D5FB" w14:textId="77777777" w:rsidR="00187100" w:rsidRDefault="00187100" w:rsidP="00187100">
      <w:pPr>
        <w:pStyle w:val="Notes"/>
      </w:pPr>
    </w:p>
    <w:p w14:paraId="51B4F3E5" w14:textId="77777777" w:rsidR="00187100" w:rsidRDefault="00187100" w:rsidP="00187100">
      <w:pPr>
        <w:pStyle w:val="Notes"/>
      </w:pPr>
      <w:r>
        <w:t xml:space="preserve"> </w:t>
      </w:r>
    </w:p>
    <w:p w14:paraId="25FD7FD2" w14:textId="77777777" w:rsidR="00187100" w:rsidRPr="00B950FC" w:rsidRDefault="00187100" w:rsidP="00187100">
      <w:pPr>
        <w:pStyle w:val="Heading6"/>
      </w:pPr>
      <w:r>
        <w:t>24 VDC 0.75 A power input</w:t>
      </w:r>
    </w:p>
    <w:p w14:paraId="2214D2EE" w14:textId="401C2486" w:rsidR="00187100" w:rsidRDefault="00187100" w:rsidP="00187100"/>
    <w:p w14:paraId="12B1F4A9" w14:textId="77777777" w:rsidR="00A02065" w:rsidRDefault="00A02065" w:rsidP="00187100"/>
    <w:p w14:paraId="66567F45" w14:textId="77777777" w:rsidR="00A02065" w:rsidRPr="00731EFA" w:rsidRDefault="00A02065" w:rsidP="00A02065">
      <w:pPr>
        <w:pStyle w:val="Heading5"/>
      </w:pPr>
      <w:r>
        <w:t>One (1) Chassis grounding lug</w:t>
      </w:r>
    </w:p>
    <w:p w14:paraId="5585ECCA" w14:textId="77777777" w:rsidR="00A02065" w:rsidRPr="00187100" w:rsidRDefault="00A02065" w:rsidP="00187100"/>
    <w:p w14:paraId="2DAF31B2" w14:textId="77777777" w:rsidR="00D000E2" w:rsidRPr="00D000E2" w:rsidRDefault="00D000E2" w:rsidP="00D000E2">
      <w:bookmarkStart w:id="87" w:name="BKM_1D615852_8EBB_49F1_AA33_CD3C116CAC39"/>
      <w:bookmarkEnd w:id="86"/>
    </w:p>
    <w:p w14:paraId="6F5FBC89" w14:textId="5C8BB823" w:rsidR="00D000E2" w:rsidRDefault="00D000E2" w:rsidP="00D000E2">
      <w:pPr>
        <w:pStyle w:val="Heading3"/>
      </w:pPr>
      <w:bookmarkStart w:id="88" w:name="_Toc115251355"/>
      <w:r>
        <w:t>Power</w:t>
      </w:r>
      <w:bookmarkEnd w:id="88"/>
    </w:p>
    <w:p w14:paraId="46D0BEB1" w14:textId="77777777" w:rsidR="00D000E2" w:rsidRDefault="00D000E2" w:rsidP="00D000E2">
      <w:pPr>
        <w:pStyle w:val="Notes"/>
      </w:pPr>
    </w:p>
    <w:p w14:paraId="51306DEE" w14:textId="77777777" w:rsidR="00D000E2" w:rsidRDefault="00D000E2" w:rsidP="00D000E2">
      <w:pPr>
        <w:rPr>
          <w:sz w:val="20"/>
          <w:szCs w:val="20"/>
        </w:rPr>
      </w:pPr>
    </w:p>
    <w:p w14:paraId="49F6374D" w14:textId="77777777" w:rsidR="00D000E2" w:rsidRDefault="00D000E2" w:rsidP="00D000E2">
      <w:pPr>
        <w:pStyle w:val="Heading4"/>
      </w:pPr>
      <w:r>
        <w:t>Power supply</w:t>
      </w:r>
    </w:p>
    <w:p w14:paraId="05B457C6" w14:textId="77777777" w:rsidR="00D000E2" w:rsidRDefault="00D000E2" w:rsidP="00D000E2">
      <w:pPr>
        <w:pStyle w:val="Notes"/>
      </w:pPr>
    </w:p>
    <w:p w14:paraId="7297EF63" w14:textId="77777777" w:rsidR="00D000E2" w:rsidRDefault="00D000E2" w:rsidP="00D000E2">
      <w:pPr>
        <w:rPr>
          <w:sz w:val="20"/>
          <w:szCs w:val="20"/>
        </w:rPr>
      </w:pPr>
    </w:p>
    <w:p w14:paraId="49C7AC77" w14:textId="77777777" w:rsidR="00D000E2" w:rsidRDefault="00D000E2" w:rsidP="00D000E2">
      <w:pPr>
        <w:pStyle w:val="Heading5"/>
      </w:pPr>
      <w:r>
        <w:t>Power supply shall support device and connected equipment</w:t>
      </w:r>
    </w:p>
    <w:p w14:paraId="14491D62" w14:textId="20F48A35" w:rsidR="00366364" w:rsidRDefault="00366364" w:rsidP="00366364">
      <w:pPr>
        <w:rPr>
          <w:sz w:val="20"/>
          <w:szCs w:val="20"/>
        </w:rPr>
      </w:pPr>
    </w:p>
    <w:p w14:paraId="6066DFFB" w14:textId="77777777" w:rsidR="00366364" w:rsidRDefault="00366364" w:rsidP="00366364">
      <w:pPr>
        <w:rPr>
          <w:sz w:val="20"/>
          <w:szCs w:val="20"/>
        </w:rPr>
      </w:pPr>
    </w:p>
    <w:p w14:paraId="53F8E422" w14:textId="77777777" w:rsidR="00366364" w:rsidRDefault="00366364" w:rsidP="00366364">
      <w:pPr>
        <w:pStyle w:val="Heading4"/>
      </w:pPr>
      <w:r>
        <w:t>Power supply modes</w:t>
      </w:r>
    </w:p>
    <w:p w14:paraId="0E54DAA6" w14:textId="77777777" w:rsidR="00366364" w:rsidRDefault="00366364" w:rsidP="00366364">
      <w:pPr>
        <w:pStyle w:val="Notes"/>
      </w:pPr>
    </w:p>
    <w:p w14:paraId="6854D42A" w14:textId="77777777" w:rsidR="00366364" w:rsidRDefault="00366364" w:rsidP="00366364">
      <w:pPr>
        <w:rPr>
          <w:sz w:val="20"/>
          <w:szCs w:val="20"/>
        </w:rPr>
      </w:pPr>
    </w:p>
    <w:p w14:paraId="195C4280" w14:textId="77777777" w:rsidR="00366364" w:rsidRDefault="00366364" w:rsidP="00366364">
      <w:pPr>
        <w:pStyle w:val="Heading5"/>
      </w:pPr>
      <w:r>
        <w:t>Local or remote DC power source</w:t>
      </w:r>
    </w:p>
    <w:p w14:paraId="036FE9EB" w14:textId="77777777" w:rsidR="00366364" w:rsidRDefault="00366364" w:rsidP="00366364">
      <w:pPr>
        <w:pStyle w:val="Notes"/>
      </w:pPr>
      <w:r>
        <w:t xml:space="preserve"> </w:t>
      </w:r>
    </w:p>
    <w:p w14:paraId="776D7F6F" w14:textId="77777777" w:rsidR="00366364" w:rsidRDefault="00366364" w:rsidP="00366364">
      <w:pPr>
        <w:rPr>
          <w:sz w:val="20"/>
          <w:szCs w:val="20"/>
        </w:rPr>
      </w:pPr>
    </w:p>
    <w:p w14:paraId="3EBEC5D4" w14:textId="77777777" w:rsidR="00366364" w:rsidRDefault="00366364" w:rsidP="00366364">
      <w:pPr>
        <w:pStyle w:val="Heading6"/>
      </w:pPr>
      <w:r>
        <w:t>Remote power supplied by opposite end of TX/RX pair.</w:t>
      </w:r>
    </w:p>
    <w:p w14:paraId="7FAEC8F1" w14:textId="77777777" w:rsidR="00D000E2" w:rsidRPr="00D000E2" w:rsidRDefault="00D000E2" w:rsidP="00D000E2"/>
    <w:p w14:paraId="6A32E673" w14:textId="65AB7A05" w:rsidR="00B64DA3" w:rsidRDefault="00000000" w:rsidP="00366364">
      <w:pPr>
        <w:pStyle w:val="Notes"/>
      </w:pPr>
      <w:r>
        <w:t xml:space="preserve">    </w:t>
      </w:r>
      <w:bookmarkEnd w:id="77"/>
      <w:bookmarkEnd w:id="78"/>
      <w:bookmarkEnd w:id="84"/>
      <w:bookmarkEnd w:id="87"/>
    </w:p>
    <w:p w14:paraId="3DBFBF1E" w14:textId="77777777" w:rsidR="00B64DA3" w:rsidRDefault="00000000">
      <w:pPr>
        <w:pStyle w:val="Heading3"/>
      </w:pPr>
      <w:bookmarkStart w:id="89" w:name="_Toc115251356"/>
      <w:bookmarkStart w:id="90" w:name="BKM_7A854DFE_6AD1_49FC_B524_A4EF0A285AB4"/>
      <w:r>
        <w:t>Compliance</w:t>
      </w:r>
      <w:bookmarkEnd w:id="89"/>
    </w:p>
    <w:p w14:paraId="0013A69D" w14:textId="77777777" w:rsidR="00B64DA3" w:rsidRDefault="00B64DA3">
      <w:pPr>
        <w:pStyle w:val="Notes"/>
      </w:pPr>
    </w:p>
    <w:p w14:paraId="0CEB77CE" w14:textId="77777777" w:rsidR="00B64DA3" w:rsidRDefault="00B64DA3">
      <w:pPr>
        <w:rPr>
          <w:sz w:val="20"/>
          <w:szCs w:val="20"/>
        </w:rPr>
      </w:pPr>
    </w:p>
    <w:p w14:paraId="405FD81A" w14:textId="77777777" w:rsidR="00B64DA3" w:rsidRDefault="00000000">
      <w:pPr>
        <w:pStyle w:val="Heading4"/>
      </w:pPr>
      <w:bookmarkStart w:id="91" w:name="BKM_28BFAA68_96EB_4B2C_B439_B075CC5C6591"/>
      <w:r>
        <w:t>UL® Listed for US and Canada, CE, IC, FCC Part 15 Class B digital device</w:t>
      </w:r>
    </w:p>
    <w:p w14:paraId="37F242C5" w14:textId="4D257EC7" w:rsidR="00B64DA3" w:rsidRDefault="00000000">
      <w:pPr>
        <w:pStyle w:val="Notes"/>
      </w:pPr>
      <w:r>
        <w:t xml:space="preserve">   </w:t>
      </w:r>
      <w:bookmarkEnd w:id="62"/>
      <w:bookmarkEnd w:id="90"/>
      <w:bookmarkEnd w:id="91"/>
    </w:p>
    <w:p w14:paraId="327D8218" w14:textId="41195A6E" w:rsidR="00E25DD0" w:rsidRDefault="00E25DD0" w:rsidP="00E25DD0">
      <w:pPr>
        <w:pStyle w:val="Heading4"/>
      </w:pPr>
      <w:r>
        <w:t>Regulatory Model M202045001</w:t>
      </w:r>
    </w:p>
    <w:p w14:paraId="04AF0C73" w14:textId="77777777" w:rsidR="00FE216C" w:rsidRPr="00FE216C" w:rsidRDefault="00FE216C" w:rsidP="00FE216C"/>
    <w:p w14:paraId="63F8415A" w14:textId="77777777" w:rsidR="00B64DA3" w:rsidRDefault="00B64DA3">
      <w:pPr>
        <w:rPr>
          <w:sz w:val="20"/>
          <w:szCs w:val="20"/>
        </w:rPr>
      </w:pPr>
    </w:p>
    <w:p w14:paraId="45F005F7" w14:textId="09AD7724" w:rsidR="00B64DA3" w:rsidRDefault="00000000">
      <w:pPr>
        <w:pStyle w:val="Heading2"/>
        <w:spacing w:after="0"/>
      </w:pPr>
      <w:bookmarkStart w:id="92" w:name="_Toc115251357"/>
      <w:bookmarkStart w:id="93" w:name="BKM_6C40AFEA_FBE6_42A0_8F13_1A5AA5A5B905"/>
      <w:r>
        <w:t xml:space="preserve">Receiver Type </w:t>
      </w:r>
      <w:bookmarkEnd w:id="92"/>
      <w:r w:rsidR="00FB12EC">
        <w:t>4</w:t>
      </w:r>
    </w:p>
    <w:p w14:paraId="2421C0A1" w14:textId="5F8E393B" w:rsidR="00B64DA3" w:rsidRDefault="00B64DA3">
      <w:pPr>
        <w:pStyle w:val="Notes"/>
      </w:pPr>
    </w:p>
    <w:p w14:paraId="1B030993" w14:textId="77777777" w:rsidR="00896CC0" w:rsidRDefault="00896CC0" w:rsidP="00896CC0">
      <w:pPr>
        <w:pStyle w:val="Notes"/>
      </w:pPr>
      <w:r>
        <w:t>Specifier Note:</w:t>
      </w:r>
    </w:p>
    <w:p w14:paraId="6E3685F7" w14:textId="704FFDFD" w:rsidR="00896CC0" w:rsidRPr="00896CC0" w:rsidRDefault="00896CC0" w:rsidP="00896CC0">
      <w:r w:rsidRPr="00896CC0">
        <w:rPr>
          <w:rFonts w:ascii="Calibri" w:eastAsia="Calibri" w:hAnsi="Calibri" w:cs="Calibri"/>
          <w:i/>
          <w:color w:val="FF0000"/>
          <w:sz w:val="20"/>
          <w:szCs w:val="20"/>
        </w:rPr>
        <w:t>The HD</w:t>
      </w:r>
      <w:r w:rsidRPr="00896CC0">
        <w:rPr>
          <w:rFonts w:ascii="Cambria Math" w:eastAsia="Calibri" w:hAnsi="Cambria Math" w:cs="Cambria Math"/>
          <w:i/>
          <w:color w:val="FF0000"/>
          <w:sz w:val="20"/>
          <w:szCs w:val="20"/>
        </w:rPr>
        <w:t>‑</w:t>
      </w:r>
      <w:r w:rsidRPr="00896CC0">
        <w:rPr>
          <w:rFonts w:ascii="Calibri" w:eastAsia="Calibri" w:hAnsi="Calibri" w:cs="Calibri"/>
          <w:i/>
          <w:color w:val="FF0000"/>
          <w:sz w:val="20"/>
          <w:szCs w:val="20"/>
        </w:rPr>
        <w:t>RXC</w:t>
      </w:r>
      <w:r w:rsidRPr="00896CC0">
        <w:rPr>
          <w:rFonts w:ascii="Cambria Math" w:eastAsia="Calibri" w:hAnsi="Cambria Math" w:cs="Cambria Math"/>
          <w:i/>
          <w:color w:val="FF0000"/>
          <w:sz w:val="20"/>
          <w:szCs w:val="20"/>
        </w:rPr>
        <w:t>‑</w:t>
      </w:r>
      <w:r w:rsidRPr="00896CC0">
        <w:rPr>
          <w:rFonts w:ascii="Calibri" w:eastAsia="Calibri" w:hAnsi="Calibri" w:cs="Calibri"/>
          <w:i/>
          <w:color w:val="FF0000"/>
          <w:sz w:val="20"/>
          <w:szCs w:val="20"/>
        </w:rPr>
        <w:t>4KZ</w:t>
      </w:r>
      <w:r w:rsidRPr="00896CC0">
        <w:rPr>
          <w:rFonts w:ascii="Cambria Math" w:eastAsia="Calibri" w:hAnsi="Cambria Math" w:cs="Cambria Math"/>
          <w:i/>
          <w:color w:val="FF0000"/>
          <w:sz w:val="20"/>
          <w:szCs w:val="20"/>
        </w:rPr>
        <w:t>‑</w:t>
      </w:r>
      <w:r w:rsidRPr="00896CC0">
        <w:rPr>
          <w:rFonts w:ascii="Calibri" w:eastAsia="Calibri" w:hAnsi="Calibri" w:cs="Calibri"/>
          <w:i/>
          <w:color w:val="FF0000"/>
          <w:sz w:val="20"/>
          <w:szCs w:val="20"/>
        </w:rPr>
        <w:t>101 is a DM Lite® 4K60 4:4:4 receiver designed to interoperate with a DM Lite® transmitter or DMPS Lite™ switcher for the transmission of HDMI®, RS-232, and IR signals.</w:t>
      </w:r>
    </w:p>
    <w:p w14:paraId="3DE7A98B" w14:textId="77777777" w:rsidR="00B64DA3" w:rsidRDefault="00B64DA3">
      <w:pPr>
        <w:rPr>
          <w:sz w:val="20"/>
          <w:szCs w:val="20"/>
        </w:rPr>
      </w:pPr>
    </w:p>
    <w:p w14:paraId="7B601727" w14:textId="77777777" w:rsidR="00B64DA3" w:rsidRDefault="00000000">
      <w:pPr>
        <w:pStyle w:val="Heading3"/>
      </w:pPr>
      <w:bookmarkStart w:id="94" w:name="_Toc115251358"/>
      <w:bookmarkStart w:id="95" w:name="BKM_88005720_8BAC_45B0_B1BA_C3F7D94684FE"/>
      <w:r>
        <w:t>Basis of Design</w:t>
      </w:r>
      <w:bookmarkEnd w:id="94"/>
    </w:p>
    <w:p w14:paraId="30653552" w14:textId="77777777" w:rsidR="00B64DA3" w:rsidRDefault="00B64DA3">
      <w:pPr>
        <w:pStyle w:val="Notes"/>
      </w:pPr>
    </w:p>
    <w:p w14:paraId="35BB51E6" w14:textId="77777777" w:rsidR="00B64DA3" w:rsidRDefault="00B64DA3">
      <w:pPr>
        <w:rPr>
          <w:sz w:val="20"/>
          <w:szCs w:val="20"/>
        </w:rPr>
      </w:pPr>
    </w:p>
    <w:p w14:paraId="6E41A67D" w14:textId="118C57C8" w:rsidR="00B64DA3" w:rsidRDefault="00000000">
      <w:pPr>
        <w:pStyle w:val="Heading4"/>
      </w:pPr>
      <w:bookmarkStart w:id="96" w:name="BKM_685CF4EE_8226_4800_A457_94AF3755D6AB"/>
      <w:r>
        <w:t>Crestron HD-RXC-</w:t>
      </w:r>
      <w:r w:rsidR="00012374">
        <w:t>4KZ-</w:t>
      </w:r>
      <w:r>
        <w:t>101</w:t>
      </w:r>
    </w:p>
    <w:p w14:paraId="2469A10A" w14:textId="77777777" w:rsidR="00896CC0" w:rsidRDefault="00000000">
      <w:pPr>
        <w:pStyle w:val="Notes"/>
      </w:pPr>
      <w:r>
        <w:t xml:space="preserve"> </w:t>
      </w:r>
    </w:p>
    <w:p w14:paraId="133C4A1E" w14:textId="77777777" w:rsidR="00896CC0" w:rsidRDefault="00896CC0" w:rsidP="00896CC0">
      <w:pPr>
        <w:pStyle w:val="Notes"/>
      </w:pPr>
      <w:r>
        <w:t>Specifier Note:</w:t>
      </w:r>
    </w:p>
    <w:p w14:paraId="0AF42097" w14:textId="505286BF" w:rsidR="00896CC0" w:rsidRDefault="00896CC0" w:rsidP="00896CC0">
      <w:pPr>
        <w:pStyle w:val="Notes"/>
      </w:pPr>
      <w:r>
        <w:t>HD-RXC-4KZ-101</w:t>
      </w:r>
    </w:p>
    <w:bookmarkEnd w:id="95"/>
    <w:bookmarkEnd w:id="96"/>
    <w:p w14:paraId="0DA0A822" w14:textId="770EFC93" w:rsidR="00B64DA3" w:rsidRDefault="00896CC0">
      <w:pPr>
        <w:rPr>
          <w:rFonts w:ascii="Calibri" w:eastAsia="Calibri" w:hAnsi="Calibri" w:cs="Calibri"/>
          <w:i/>
          <w:color w:val="FF0000"/>
          <w:sz w:val="20"/>
          <w:szCs w:val="20"/>
        </w:rPr>
      </w:pPr>
      <w:r w:rsidRPr="00896CC0">
        <w:rPr>
          <w:rFonts w:ascii="Calibri" w:eastAsia="Calibri" w:hAnsi="Calibri" w:cs="Calibri"/>
          <w:i/>
          <w:color w:val="FF0000"/>
          <w:sz w:val="20"/>
          <w:szCs w:val="20"/>
        </w:rPr>
        <w:t>https://www.crestron.com/Products/Video/HDMI-Solutions/HDMI-Extenders/HD-RXC-4KZ-101</w:t>
      </w:r>
    </w:p>
    <w:p w14:paraId="04DD5C81" w14:textId="4E434F9D" w:rsidR="00896CC0" w:rsidRDefault="00896CC0">
      <w:pPr>
        <w:rPr>
          <w:sz w:val="20"/>
          <w:szCs w:val="20"/>
        </w:rPr>
      </w:pPr>
    </w:p>
    <w:p w14:paraId="07521740" w14:textId="77777777" w:rsidR="007243EF" w:rsidRDefault="007243EF">
      <w:pPr>
        <w:rPr>
          <w:sz w:val="20"/>
          <w:szCs w:val="20"/>
        </w:rPr>
      </w:pPr>
    </w:p>
    <w:p w14:paraId="675ECAC2" w14:textId="77777777" w:rsidR="00B64DA3" w:rsidRDefault="00000000">
      <w:pPr>
        <w:pStyle w:val="Heading3"/>
      </w:pPr>
      <w:bookmarkStart w:id="97" w:name="_Toc115251359"/>
      <w:bookmarkStart w:id="98" w:name="BKM_10BA23E7_1CC7_4140_8425_85D878689FA0"/>
      <w:r>
        <w:t>Device Architecture</w:t>
      </w:r>
      <w:bookmarkEnd w:id="97"/>
    </w:p>
    <w:p w14:paraId="3A956D56" w14:textId="77777777" w:rsidR="00B64DA3" w:rsidRDefault="00B64DA3">
      <w:pPr>
        <w:pStyle w:val="Notes"/>
      </w:pPr>
    </w:p>
    <w:p w14:paraId="1190558F" w14:textId="77777777" w:rsidR="00B64DA3" w:rsidRDefault="00B64DA3">
      <w:pPr>
        <w:rPr>
          <w:sz w:val="20"/>
          <w:szCs w:val="20"/>
        </w:rPr>
      </w:pPr>
    </w:p>
    <w:p w14:paraId="692F1634" w14:textId="77777777" w:rsidR="00B64DA3" w:rsidRDefault="00000000">
      <w:pPr>
        <w:pStyle w:val="Heading4"/>
      </w:pPr>
      <w:bookmarkStart w:id="99" w:name="BKM_A83F812D_5821_4BD4_85D0_A73D92CEF986"/>
      <w:r>
        <w:t>Physical Form factor</w:t>
      </w:r>
    </w:p>
    <w:p w14:paraId="4E73BF20" w14:textId="0AB157A6" w:rsidR="00B64DA3" w:rsidRDefault="00B64DA3">
      <w:pPr>
        <w:pStyle w:val="Notes"/>
      </w:pPr>
    </w:p>
    <w:p w14:paraId="507C2D48" w14:textId="77777777" w:rsidR="00697E34" w:rsidRPr="00697E34" w:rsidRDefault="00697E34" w:rsidP="00697E34"/>
    <w:p w14:paraId="6EA9FF3A" w14:textId="77777777" w:rsidR="00697E34" w:rsidRPr="00BA4C86" w:rsidRDefault="00697E34" w:rsidP="00697E34">
      <w:pPr>
        <w:pStyle w:val="Heading5"/>
      </w:pPr>
      <w:r>
        <w:t>Device enclosure to be made of black finished metal with vented sides</w:t>
      </w:r>
    </w:p>
    <w:p w14:paraId="7D39823E" w14:textId="77777777" w:rsidR="00697E34" w:rsidRDefault="00697E34">
      <w:pPr>
        <w:pStyle w:val="Notes"/>
      </w:pPr>
      <w:bookmarkStart w:id="100" w:name="BKM_8C1D9186_EB3F_45F5_A826_60A5A22A594C"/>
    </w:p>
    <w:p w14:paraId="04166406" w14:textId="6D29F218" w:rsidR="005E5EAB" w:rsidRDefault="00000000">
      <w:pPr>
        <w:pStyle w:val="Notes"/>
      </w:pPr>
      <w:r>
        <w:t xml:space="preserve">  </w:t>
      </w:r>
    </w:p>
    <w:p w14:paraId="44F82499" w14:textId="6DDA49B2" w:rsidR="00697E34" w:rsidRPr="00E55F82" w:rsidRDefault="00697E34" w:rsidP="00697E34">
      <w:pPr>
        <w:pStyle w:val="Heading5"/>
      </w:pPr>
      <w:r>
        <w:t>Device weight: 11.82 oz (335 g)</w:t>
      </w:r>
    </w:p>
    <w:p w14:paraId="1A082174" w14:textId="3D6F01C4" w:rsidR="00697E34" w:rsidRDefault="00697E34" w:rsidP="00697E34"/>
    <w:p w14:paraId="28C8AF2E" w14:textId="77777777" w:rsidR="00A4163B" w:rsidRDefault="00A4163B" w:rsidP="00A4163B"/>
    <w:p w14:paraId="35F54AE2" w14:textId="0E4CD955" w:rsidR="00A4163B" w:rsidRPr="00F06A47" w:rsidRDefault="00A4163B" w:rsidP="00A4163B">
      <w:pPr>
        <w:pStyle w:val="Heading4"/>
      </w:pPr>
      <w:r>
        <w:t>Mounting Options</w:t>
      </w:r>
    </w:p>
    <w:p w14:paraId="1E468B68" w14:textId="77777777" w:rsidR="00A4163B" w:rsidRDefault="00A4163B" w:rsidP="00A4163B">
      <w:pPr>
        <w:rPr>
          <w:sz w:val="20"/>
          <w:szCs w:val="20"/>
        </w:rPr>
      </w:pPr>
    </w:p>
    <w:p w14:paraId="135EDD51" w14:textId="77777777" w:rsidR="00A4163B" w:rsidRDefault="00A4163B" w:rsidP="00A4163B">
      <w:pPr>
        <w:rPr>
          <w:sz w:val="20"/>
          <w:szCs w:val="20"/>
        </w:rPr>
      </w:pPr>
    </w:p>
    <w:p w14:paraId="395D194F" w14:textId="77777777" w:rsidR="00A4163B" w:rsidRDefault="00A4163B" w:rsidP="00165FED">
      <w:pPr>
        <w:pStyle w:val="Heading5"/>
      </w:pPr>
      <w:r>
        <w:t>Freestanding</w:t>
      </w:r>
    </w:p>
    <w:p w14:paraId="43A0BDF8" w14:textId="77777777" w:rsidR="00A4163B" w:rsidRDefault="00A4163B" w:rsidP="00A4163B">
      <w:pPr>
        <w:rPr>
          <w:sz w:val="20"/>
          <w:szCs w:val="20"/>
        </w:rPr>
      </w:pPr>
    </w:p>
    <w:p w14:paraId="08A4BDDF" w14:textId="77777777" w:rsidR="00A4163B" w:rsidRDefault="00A4163B" w:rsidP="00A4163B">
      <w:pPr>
        <w:rPr>
          <w:sz w:val="20"/>
          <w:szCs w:val="20"/>
        </w:rPr>
      </w:pPr>
    </w:p>
    <w:p w14:paraId="3314C145" w14:textId="77777777" w:rsidR="00A4163B" w:rsidRDefault="00A4163B" w:rsidP="00165FED">
      <w:pPr>
        <w:pStyle w:val="Heading5"/>
      </w:pPr>
      <w:r>
        <w:t>Surface mount via attachable mounting bracket</w:t>
      </w:r>
    </w:p>
    <w:p w14:paraId="3E4742D1" w14:textId="77777777" w:rsidR="00A4163B" w:rsidRDefault="00A4163B" w:rsidP="00A4163B"/>
    <w:p w14:paraId="4EDB2218" w14:textId="77777777" w:rsidR="00A4163B" w:rsidRDefault="00A4163B" w:rsidP="00A4163B"/>
    <w:p w14:paraId="47B7C836" w14:textId="77777777" w:rsidR="00A4163B" w:rsidRDefault="00A4163B" w:rsidP="00165FED">
      <w:pPr>
        <w:pStyle w:val="Heading5"/>
      </w:pPr>
      <w:r>
        <w:t>Attachment to single rack rail</w:t>
      </w:r>
    </w:p>
    <w:p w14:paraId="66A39511" w14:textId="77777777" w:rsidR="00A4163B" w:rsidRPr="00697E34" w:rsidRDefault="00A4163B" w:rsidP="00697E34"/>
    <w:p w14:paraId="6A07FB4A" w14:textId="77777777" w:rsidR="005E5EAB" w:rsidRDefault="005E5EAB" w:rsidP="005E5EAB">
      <w:pPr>
        <w:pStyle w:val="Notes"/>
      </w:pPr>
    </w:p>
    <w:p w14:paraId="4F40402A" w14:textId="77777777" w:rsidR="005E5EAB" w:rsidRDefault="005E5EAB" w:rsidP="005E5EAB">
      <w:pPr>
        <w:pStyle w:val="Heading4"/>
        <w:numPr>
          <w:ilvl w:val="3"/>
          <w:numId w:val="14"/>
        </w:numPr>
        <w:tabs>
          <w:tab w:val="num" w:pos="360"/>
        </w:tabs>
      </w:pPr>
      <w:r>
        <w:t>Environmental Operating Conditions</w:t>
      </w:r>
    </w:p>
    <w:p w14:paraId="6EEA75E1" w14:textId="77777777" w:rsidR="005E5EAB" w:rsidRDefault="005E5EAB" w:rsidP="005E5EAB"/>
    <w:p w14:paraId="33B924C9" w14:textId="77777777" w:rsidR="005E5EAB" w:rsidRDefault="005E5EAB" w:rsidP="005E5EAB"/>
    <w:p w14:paraId="60C50A29" w14:textId="77777777" w:rsidR="005E5EAB" w:rsidRDefault="005E5EAB" w:rsidP="005E5EAB">
      <w:pPr>
        <w:pStyle w:val="Heading5"/>
        <w:tabs>
          <w:tab w:val="num" w:pos="360"/>
        </w:tabs>
      </w:pPr>
      <w:r>
        <w:t>32° to 104° F (0° to 40° C)</w:t>
      </w:r>
    </w:p>
    <w:p w14:paraId="0223AA41" w14:textId="77777777" w:rsidR="005E5EAB" w:rsidRDefault="005E5EAB" w:rsidP="005E5EAB"/>
    <w:p w14:paraId="2D472D8C" w14:textId="77777777" w:rsidR="005E5EAB" w:rsidRDefault="005E5EAB" w:rsidP="005E5EAB"/>
    <w:p w14:paraId="1EAB149A" w14:textId="77777777" w:rsidR="005E5EAB" w:rsidRPr="00DA32EF" w:rsidRDefault="005E5EAB" w:rsidP="005E5EAB">
      <w:pPr>
        <w:pStyle w:val="Heading5"/>
        <w:tabs>
          <w:tab w:val="num" w:pos="360"/>
        </w:tabs>
      </w:pPr>
      <w:r>
        <w:t>20% to 90% RH (non-condensing)</w:t>
      </w:r>
    </w:p>
    <w:p w14:paraId="24422007" w14:textId="77777777" w:rsidR="005E5EAB" w:rsidRDefault="005E5EAB" w:rsidP="005E5EAB">
      <w:pPr>
        <w:pStyle w:val="Notes"/>
      </w:pPr>
      <w:r>
        <w:t xml:space="preserve"> </w:t>
      </w:r>
    </w:p>
    <w:p w14:paraId="40343F37" w14:textId="17D37C58" w:rsidR="00B64DA3" w:rsidRDefault="00000000" w:rsidP="005E5EAB">
      <w:pPr>
        <w:pStyle w:val="Notes"/>
      </w:pPr>
      <w:r>
        <w:t xml:space="preserve"> </w:t>
      </w:r>
      <w:bookmarkEnd w:id="98"/>
      <w:bookmarkEnd w:id="99"/>
      <w:bookmarkEnd w:id="100"/>
    </w:p>
    <w:p w14:paraId="45E61162" w14:textId="4BFB9F81" w:rsidR="00B64DA3" w:rsidRPr="00665E78" w:rsidRDefault="00000000" w:rsidP="00665E78">
      <w:pPr>
        <w:pStyle w:val="Heading3"/>
      </w:pPr>
      <w:bookmarkStart w:id="101" w:name="_Toc115251360"/>
      <w:bookmarkStart w:id="102" w:name="BKM_4254A0AC_F4CC_4530_97C8_B6714479572D"/>
      <w:r>
        <w:t>Functions</w:t>
      </w:r>
      <w:bookmarkEnd w:id="101"/>
    </w:p>
    <w:p w14:paraId="342406CF" w14:textId="77777777" w:rsidR="00665E78" w:rsidRDefault="00665E78">
      <w:pPr>
        <w:rPr>
          <w:sz w:val="20"/>
          <w:szCs w:val="20"/>
        </w:rPr>
      </w:pPr>
    </w:p>
    <w:p w14:paraId="2635B9D0" w14:textId="77777777" w:rsidR="00B64DA3" w:rsidRDefault="00000000">
      <w:pPr>
        <w:pStyle w:val="Heading4"/>
      </w:pPr>
      <w:bookmarkStart w:id="103" w:name="BKM_E1F8DB49_D40B_4C6C_BDC7_6108D82D54CE"/>
      <w:r>
        <w:t>Single UTP/STP cable transmission receiver</w:t>
      </w:r>
    </w:p>
    <w:p w14:paraId="762638E6" w14:textId="77777777" w:rsidR="00B64DA3" w:rsidRDefault="00B64DA3">
      <w:pPr>
        <w:pStyle w:val="Notes"/>
      </w:pPr>
    </w:p>
    <w:p w14:paraId="3361D5AD" w14:textId="77777777" w:rsidR="00B64DA3" w:rsidRDefault="00B64DA3">
      <w:pPr>
        <w:rPr>
          <w:sz w:val="20"/>
          <w:szCs w:val="20"/>
        </w:rPr>
      </w:pPr>
    </w:p>
    <w:p w14:paraId="4B4F2D15" w14:textId="77777777" w:rsidR="00B64DA3" w:rsidRDefault="00000000">
      <w:pPr>
        <w:pStyle w:val="Heading5"/>
      </w:pPr>
      <w:bookmarkStart w:id="104" w:name="BKM_B31628DD_4EE4_4361_95E4_BB0A2CFF8703"/>
      <w:r>
        <w:t>Signal transmission up to 230 feet.</w:t>
      </w:r>
    </w:p>
    <w:p w14:paraId="3781534C" w14:textId="77777777" w:rsidR="00B64DA3" w:rsidRDefault="00000000">
      <w:pPr>
        <w:pStyle w:val="Notes"/>
      </w:pPr>
      <w:r>
        <w:t xml:space="preserve"> </w:t>
      </w:r>
      <w:bookmarkEnd w:id="104"/>
    </w:p>
    <w:p w14:paraId="77656E30" w14:textId="77777777" w:rsidR="00B64DA3" w:rsidRDefault="00B64DA3">
      <w:pPr>
        <w:rPr>
          <w:sz w:val="20"/>
          <w:szCs w:val="20"/>
        </w:rPr>
      </w:pPr>
    </w:p>
    <w:p w14:paraId="094110A4" w14:textId="312989A8" w:rsidR="00B64DA3" w:rsidRDefault="00000000">
      <w:pPr>
        <w:pStyle w:val="Heading5"/>
      </w:pPr>
      <w:bookmarkStart w:id="105" w:name="BKM_66224A4D_AEF2_47CB_9381_D524A2A91E0F"/>
      <w:r>
        <w:t>Minimum cable type supported: UTP/STP CAT5e</w:t>
      </w:r>
    </w:p>
    <w:p w14:paraId="59AE1A45" w14:textId="49D4329D" w:rsidR="00665E78" w:rsidRDefault="00665E78" w:rsidP="00665E78"/>
    <w:p w14:paraId="6CA69D74" w14:textId="77777777" w:rsidR="00B30A5C" w:rsidRDefault="00B30A5C" w:rsidP="00665E78"/>
    <w:p w14:paraId="3C3054FF" w14:textId="54DBCA68" w:rsidR="00665E78" w:rsidRPr="00665E78" w:rsidRDefault="00665E78" w:rsidP="00665E78">
      <w:pPr>
        <w:pStyle w:val="Heading4"/>
      </w:pPr>
      <w:r>
        <w:t>Remote control via control processor by same manufacturer</w:t>
      </w:r>
    </w:p>
    <w:p w14:paraId="75D209E4" w14:textId="77777777" w:rsidR="00665E78" w:rsidRPr="00665E78" w:rsidRDefault="00665E78" w:rsidP="00665E78"/>
    <w:p w14:paraId="52E24093" w14:textId="77777777" w:rsidR="00467185" w:rsidRDefault="00467185" w:rsidP="00467185">
      <w:pPr>
        <w:pStyle w:val="Notes"/>
      </w:pPr>
    </w:p>
    <w:p w14:paraId="4CD426A3" w14:textId="77777777" w:rsidR="00467185" w:rsidRDefault="00467185" w:rsidP="00467185">
      <w:pPr>
        <w:pStyle w:val="Heading3"/>
      </w:pPr>
      <w:r>
        <w:t>Controls and Indicators</w:t>
      </w:r>
    </w:p>
    <w:p w14:paraId="01DB0FE3" w14:textId="77777777" w:rsidR="00467185" w:rsidRDefault="00467185" w:rsidP="00467185"/>
    <w:p w14:paraId="4BFD34AE" w14:textId="77777777" w:rsidR="00467185" w:rsidRDefault="00467185" w:rsidP="00467185"/>
    <w:p w14:paraId="4BDAE06A" w14:textId="77777777" w:rsidR="00467185" w:rsidRDefault="00467185" w:rsidP="00467185">
      <w:pPr>
        <w:pStyle w:val="Heading4"/>
        <w:tabs>
          <w:tab w:val="num" w:pos="360"/>
        </w:tabs>
      </w:pPr>
      <w:r>
        <w:t>The device shall include the following indicators:</w:t>
      </w:r>
    </w:p>
    <w:p w14:paraId="26E00DE3" w14:textId="77777777" w:rsidR="00467185" w:rsidRDefault="00467185" w:rsidP="00467185"/>
    <w:p w14:paraId="7C818CF6" w14:textId="77777777" w:rsidR="00467185" w:rsidRDefault="00467185" w:rsidP="00467185"/>
    <w:p w14:paraId="1109AEDC" w14:textId="77777777" w:rsidR="00467185" w:rsidRDefault="00467185" w:rsidP="00467185">
      <w:pPr>
        <w:pStyle w:val="Heading5"/>
        <w:tabs>
          <w:tab w:val="num" w:pos="360"/>
        </w:tabs>
      </w:pPr>
      <w:r>
        <w:t>One (1) Green LED indicating a valid link to device by same manufacturer</w:t>
      </w:r>
    </w:p>
    <w:p w14:paraId="3B85DA35" w14:textId="77777777" w:rsidR="00467185" w:rsidRDefault="00467185" w:rsidP="00467185"/>
    <w:p w14:paraId="1910E425" w14:textId="77777777" w:rsidR="00467185" w:rsidRDefault="00467185" w:rsidP="00467185"/>
    <w:p w14:paraId="380D1E75" w14:textId="77777777" w:rsidR="00467185" w:rsidRDefault="00467185" w:rsidP="00467185">
      <w:pPr>
        <w:pStyle w:val="Heading5"/>
        <w:tabs>
          <w:tab w:val="num" w:pos="360"/>
        </w:tabs>
      </w:pPr>
      <w:r>
        <w:t>One (1) LED indicating that power is provided to device with the following modes:</w:t>
      </w:r>
    </w:p>
    <w:p w14:paraId="6A563F20" w14:textId="77777777" w:rsidR="00467185" w:rsidRDefault="00467185" w:rsidP="00467185"/>
    <w:p w14:paraId="09C0998D" w14:textId="77777777" w:rsidR="00467185" w:rsidRPr="0065333F" w:rsidRDefault="00467185" w:rsidP="00467185"/>
    <w:p w14:paraId="3CCF716B" w14:textId="77777777" w:rsidR="00467185" w:rsidRDefault="00467185" w:rsidP="00467185">
      <w:pPr>
        <w:pStyle w:val="Heading6"/>
      </w:pPr>
      <w:r>
        <w:t>Green - device is operational</w:t>
      </w:r>
    </w:p>
    <w:p w14:paraId="7D3EDC60" w14:textId="77777777" w:rsidR="00467185" w:rsidRDefault="00467185" w:rsidP="00467185"/>
    <w:p w14:paraId="6F994C27" w14:textId="77777777" w:rsidR="00467185" w:rsidRDefault="00467185" w:rsidP="00467185"/>
    <w:p w14:paraId="670B68FB" w14:textId="77777777" w:rsidR="00467185" w:rsidRPr="0065333F" w:rsidRDefault="00467185" w:rsidP="00467185">
      <w:pPr>
        <w:pStyle w:val="Heading6"/>
      </w:pPr>
      <w:r>
        <w:t>Amber - device is booting</w:t>
      </w:r>
    </w:p>
    <w:p w14:paraId="3BC745EB" w14:textId="77777777" w:rsidR="00467185" w:rsidRDefault="00467185" w:rsidP="00467185"/>
    <w:p w14:paraId="66D20EF4" w14:textId="77777777" w:rsidR="00467185" w:rsidRDefault="00467185" w:rsidP="00467185"/>
    <w:p w14:paraId="23948487" w14:textId="77777777" w:rsidR="00467185" w:rsidRDefault="00467185" w:rsidP="00467185">
      <w:pPr>
        <w:pStyle w:val="Heading5"/>
        <w:tabs>
          <w:tab w:val="num" w:pos="360"/>
        </w:tabs>
      </w:pPr>
      <w:r>
        <w:t>One (1) Green LED indicating transmission of HDMI signal</w:t>
      </w:r>
    </w:p>
    <w:p w14:paraId="13ACF960" w14:textId="77777777" w:rsidR="00467185" w:rsidRDefault="00467185" w:rsidP="00467185"/>
    <w:p w14:paraId="6DE7928B" w14:textId="77777777" w:rsidR="00467185" w:rsidRDefault="00467185" w:rsidP="00467185"/>
    <w:p w14:paraId="67EDC0F3" w14:textId="77777777" w:rsidR="00467185" w:rsidRDefault="00467185" w:rsidP="00467185">
      <w:pPr>
        <w:pStyle w:val="Heading5"/>
        <w:tabs>
          <w:tab w:val="num" w:pos="360"/>
        </w:tabs>
      </w:pPr>
      <w:r>
        <w:t>Two (2) LEDs on RJ-45 connector with the following modes:</w:t>
      </w:r>
    </w:p>
    <w:p w14:paraId="27101E31" w14:textId="77777777" w:rsidR="00467185" w:rsidRDefault="00467185" w:rsidP="00467185"/>
    <w:p w14:paraId="30631791" w14:textId="77777777" w:rsidR="00467185" w:rsidRDefault="00467185" w:rsidP="00467185"/>
    <w:p w14:paraId="648BE061" w14:textId="77777777" w:rsidR="00467185" w:rsidRDefault="00467185" w:rsidP="00467185">
      <w:pPr>
        <w:pStyle w:val="Heading6"/>
      </w:pPr>
      <w:r>
        <w:t>Green - Connection established to device by same manufacturer</w:t>
      </w:r>
    </w:p>
    <w:p w14:paraId="652BC6BF" w14:textId="77777777" w:rsidR="00467185" w:rsidRDefault="00467185" w:rsidP="00467185"/>
    <w:p w14:paraId="5B748199" w14:textId="77777777" w:rsidR="00467185" w:rsidRDefault="00467185" w:rsidP="00467185"/>
    <w:p w14:paraId="1F9CC039" w14:textId="77777777" w:rsidR="00467185" w:rsidRDefault="00467185" w:rsidP="00467185">
      <w:pPr>
        <w:pStyle w:val="Heading6"/>
      </w:pPr>
      <w:r>
        <w:t>Flashing Amber - non-HDCP video</w:t>
      </w:r>
    </w:p>
    <w:p w14:paraId="5B8704ED" w14:textId="77777777" w:rsidR="00467185" w:rsidRDefault="00467185" w:rsidP="00467185"/>
    <w:p w14:paraId="65D4D71B" w14:textId="77777777" w:rsidR="00467185" w:rsidRDefault="00467185" w:rsidP="00467185"/>
    <w:p w14:paraId="314D0CF0" w14:textId="77777777" w:rsidR="00467185" w:rsidRPr="00DD77AE" w:rsidRDefault="00467185" w:rsidP="00467185">
      <w:pPr>
        <w:pStyle w:val="Heading6"/>
      </w:pPr>
      <w:r>
        <w:t>Amber - HDCP video</w:t>
      </w:r>
    </w:p>
    <w:p w14:paraId="73F61CC4" w14:textId="77777777" w:rsidR="00467185" w:rsidRDefault="00467185" w:rsidP="00467185">
      <w:pPr>
        <w:pStyle w:val="Notes"/>
      </w:pPr>
      <w:r>
        <w:t xml:space="preserve">      </w:t>
      </w:r>
    </w:p>
    <w:p w14:paraId="3D2BC435" w14:textId="07B461FE" w:rsidR="00B64DA3" w:rsidRDefault="00000000" w:rsidP="00467185">
      <w:pPr>
        <w:pStyle w:val="Notes"/>
      </w:pPr>
      <w:r>
        <w:t xml:space="preserve">  </w:t>
      </w:r>
      <w:bookmarkEnd w:id="102"/>
      <w:bookmarkEnd w:id="103"/>
      <w:bookmarkEnd w:id="105"/>
    </w:p>
    <w:p w14:paraId="5312F38E" w14:textId="77777777" w:rsidR="00B64DA3" w:rsidRDefault="00000000">
      <w:pPr>
        <w:pStyle w:val="Heading3"/>
      </w:pPr>
      <w:bookmarkStart w:id="106" w:name="_Toc115251361"/>
      <w:bookmarkStart w:id="107" w:name="BKM_C4097602_2BBD_4042_BB9A_1D51C810BFC1"/>
      <w:r>
        <w:t>Connectors</w:t>
      </w:r>
      <w:bookmarkEnd w:id="106"/>
    </w:p>
    <w:p w14:paraId="1916614F" w14:textId="77777777" w:rsidR="00B64DA3" w:rsidRDefault="00B64DA3">
      <w:pPr>
        <w:pStyle w:val="Notes"/>
      </w:pPr>
    </w:p>
    <w:p w14:paraId="0A9FDB8F" w14:textId="77777777" w:rsidR="00B64DA3" w:rsidRDefault="00B64DA3">
      <w:pPr>
        <w:rPr>
          <w:sz w:val="20"/>
          <w:szCs w:val="20"/>
        </w:rPr>
      </w:pPr>
    </w:p>
    <w:p w14:paraId="31B6B7D8" w14:textId="77777777" w:rsidR="00B64DA3" w:rsidRDefault="00000000">
      <w:pPr>
        <w:pStyle w:val="Heading4"/>
      </w:pPr>
      <w:bookmarkStart w:id="108" w:name="BKM_D0370D64_4F3E_4AC5_B87A_5E5607A2951F"/>
      <w:r>
        <w:t>The device shall include the following connectors:</w:t>
      </w:r>
    </w:p>
    <w:p w14:paraId="49B7AA77" w14:textId="04A797BF" w:rsidR="00B64DA3" w:rsidRDefault="00B64DA3">
      <w:pPr>
        <w:pStyle w:val="Notes"/>
      </w:pPr>
    </w:p>
    <w:p w14:paraId="27B7DA16" w14:textId="77777777" w:rsidR="00995611" w:rsidRDefault="00995611" w:rsidP="00995611">
      <w:pPr>
        <w:rPr>
          <w:sz w:val="20"/>
          <w:szCs w:val="20"/>
        </w:rPr>
      </w:pPr>
    </w:p>
    <w:p w14:paraId="533649D2" w14:textId="77777777" w:rsidR="00995611" w:rsidRDefault="00995611" w:rsidP="00995611">
      <w:pPr>
        <w:pStyle w:val="Heading5"/>
      </w:pPr>
      <w:r w:rsidRPr="00146BC1">
        <w:t>One</w:t>
      </w:r>
      <w:r>
        <w:t xml:space="preserve"> (1) 4-pin 3.5 mm detachable terminal block IR input/output control port supporting the following characteristics:</w:t>
      </w:r>
    </w:p>
    <w:p w14:paraId="64BAD03C" w14:textId="0E948F39" w:rsidR="00995611" w:rsidRDefault="00995611" w:rsidP="00995611"/>
    <w:p w14:paraId="74473633" w14:textId="77777777" w:rsidR="005C462D" w:rsidRDefault="005C462D" w:rsidP="00995611"/>
    <w:p w14:paraId="6DD36A8E" w14:textId="77777777" w:rsidR="00995611" w:rsidRDefault="00995611" w:rsidP="00995611">
      <w:pPr>
        <w:pStyle w:val="Heading6"/>
      </w:pPr>
      <w:r>
        <w:t>IR input connects to IR signal source and transmits signal to IR out port on transmitter device from same manufacturer</w:t>
      </w:r>
    </w:p>
    <w:p w14:paraId="62ABC4D7" w14:textId="6AF74114" w:rsidR="00995611" w:rsidRDefault="00995611" w:rsidP="00995611"/>
    <w:p w14:paraId="2A889487" w14:textId="77777777" w:rsidR="005C462D" w:rsidRDefault="005C462D" w:rsidP="00995611"/>
    <w:p w14:paraId="72AB64AA" w14:textId="77777777" w:rsidR="00995611" w:rsidRPr="00F63448" w:rsidRDefault="00995611" w:rsidP="00995611">
      <w:pPr>
        <w:pStyle w:val="Heading6"/>
      </w:pPr>
      <w:r>
        <w:t>IR output connects to IR emitter and transmits IR signal from source connected to transmitter device from same manufacturer</w:t>
      </w:r>
    </w:p>
    <w:p w14:paraId="3441B190" w14:textId="54B6C70C" w:rsidR="00995611" w:rsidRDefault="00995611" w:rsidP="00995611"/>
    <w:p w14:paraId="02FF068F" w14:textId="77777777" w:rsidR="005C462D" w:rsidRDefault="005C462D" w:rsidP="00995611"/>
    <w:p w14:paraId="5745B90D" w14:textId="77777777" w:rsidR="00995611" w:rsidRDefault="00995611" w:rsidP="00995611">
      <w:pPr>
        <w:pStyle w:val="Heading6"/>
      </w:pPr>
      <w:r>
        <w:t>IR up to 60 kHz</w:t>
      </w:r>
    </w:p>
    <w:p w14:paraId="2C75367B" w14:textId="1420329E" w:rsidR="00995611" w:rsidRDefault="00995611" w:rsidP="00995611"/>
    <w:p w14:paraId="41D2F723" w14:textId="77777777" w:rsidR="00B964BD" w:rsidRDefault="00B964BD" w:rsidP="00B964BD">
      <w:pPr>
        <w:rPr>
          <w:sz w:val="20"/>
          <w:szCs w:val="20"/>
        </w:rPr>
      </w:pPr>
    </w:p>
    <w:p w14:paraId="555FCDEF" w14:textId="77777777" w:rsidR="00B964BD" w:rsidRDefault="00B964BD" w:rsidP="00B964BD">
      <w:pPr>
        <w:pStyle w:val="Heading5"/>
        <w:numPr>
          <w:ilvl w:val="4"/>
          <w:numId w:val="12"/>
        </w:numPr>
      </w:pPr>
      <w:r>
        <w:t>One (1) 3-pin 3.5 mm detachable terminal block Serial control port supporting the following characteristics:</w:t>
      </w:r>
    </w:p>
    <w:p w14:paraId="576C29F5" w14:textId="77777777" w:rsidR="00B964BD" w:rsidRDefault="00B964BD" w:rsidP="00B964BD"/>
    <w:p w14:paraId="6B927790" w14:textId="77777777" w:rsidR="00B964BD" w:rsidRDefault="00B964BD" w:rsidP="00B964BD"/>
    <w:p w14:paraId="6D01CE2A" w14:textId="77777777" w:rsidR="00B964BD" w:rsidRDefault="00B964BD" w:rsidP="00B964BD">
      <w:pPr>
        <w:pStyle w:val="Heading6"/>
      </w:pPr>
      <w:r>
        <w:t>Bidirectional RS-232 up to 115.2k baud</w:t>
      </w:r>
    </w:p>
    <w:p w14:paraId="794F0F06" w14:textId="77777777" w:rsidR="00B964BD" w:rsidRDefault="00B964BD" w:rsidP="00B964BD"/>
    <w:p w14:paraId="69005D6D" w14:textId="77777777" w:rsidR="00B964BD" w:rsidRDefault="00B964BD" w:rsidP="00B964BD"/>
    <w:p w14:paraId="4E0D0F5D" w14:textId="77777777" w:rsidR="00B964BD" w:rsidRPr="00D922DE" w:rsidRDefault="00B964BD" w:rsidP="00B964BD">
      <w:pPr>
        <w:pStyle w:val="Heading6"/>
      </w:pPr>
      <w:r>
        <w:t>Passes RS-232 TD/RD data to/from RS-232 port on transmitter device from same manufacturer</w:t>
      </w:r>
    </w:p>
    <w:p w14:paraId="3242A57A" w14:textId="77777777" w:rsidR="00B964BD" w:rsidRPr="00995611" w:rsidRDefault="00B964BD" w:rsidP="00995611"/>
    <w:p w14:paraId="26137EA2" w14:textId="77777777" w:rsidR="00B64DA3" w:rsidRDefault="00B64DA3">
      <w:pPr>
        <w:rPr>
          <w:sz w:val="20"/>
          <w:szCs w:val="20"/>
        </w:rPr>
      </w:pPr>
    </w:p>
    <w:p w14:paraId="54EDD9CD" w14:textId="77777777" w:rsidR="00B64DA3" w:rsidRDefault="00000000">
      <w:pPr>
        <w:pStyle w:val="Heading5"/>
      </w:pPr>
      <w:bookmarkStart w:id="109" w:name="BKM_091E782A_1DA6_4465_894B_9B5722C73DB8"/>
      <w:r>
        <w:t>One (1) HDMI output with support for the following:</w:t>
      </w:r>
    </w:p>
    <w:p w14:paraId="43C97C37" w14:textId="6F83451D" w:rsidR="00B64DA3" w:rsidRDefault="00B64DA3">
      <w:pPr>
        <w:pStyle w:val="Notes"/>
      </w:pPr>
    </w:p>
    <w:p w14:paraId="19FF6B8A" w14:textId="77777777" w:rsidR="001F4E76" w:rsidRPr="001F4E76" w:rsidRDefault="001F4E76" w:rsidP="001F4E76"/>
    <w:p w14:paraId="2322221C" w14:textId="77777777" w:rsidR="001F4E76" w:rsidRPr="00C66642" w:rsidRDefault="001F4E76" w:rsidP="001F4E76">
      <w:pPr>
        <w:pStyle w:val="Heading6"/>
      </w:pPr>
      <w:r>
        <w:t>CEC Pass-through</w:t>
      </w:r>
    </w:p>
    <w:p w14:paraId="2B5626FA" w14:textId="77777777" w:rsidR="001F4E76" w:rsidRPr="001F4E76" w:rsidRDefault="001F4E76" w:rsidP="001F4E76"/>
    <w:p w14:paraId="23AF35A8" w14:textId="77777777" w:rsidR="00B64DA3" w:rsidRDefault="00B64DA3">
      <w:pPr>
        <w:rPr>
          <w:sz w:val="20"/>
          <w:szCs w:val="20"/>
        </w:rPr>
      </w:pPr>
    </w:p>
    <w:p w14:paraId="13AA222F" w14:textId="2A5AA7CF" w:rsidR="00B64DA3" w:rsidRDefault="00000000">
      <w:pPr>
        <w:pStyle w:val="Heading6"/>
      </w:pPr>
      <w:bookmarkStart w:id="110" w:name="BKM_591630E4_F2C1_4DFB_A94A_0FAD30C7F42B"/>
      <w:r>
        <w:t>HDMI with</w:t>
      </w:r>
      <w:r w:rsidR="001525F5">
        <w:t xml:space="preserve"> HDR10, HDR10+, Dolby Vision,</w:t>
      </w:r>
      <w:r>
        <w:t xml:space="preserve"> Deep Color and 4K</w:t>
      </w:r>
      <w:r w:rsidR="00012374">
        <w:t>60 4:4:4</w:t>
      </w:r>
    </w:p>
    <w:p w14:paraId="00EE28BD" w14:textId="77777777" w:rsidR="00B64DA3" w:rsidRDefault="00000000">
      <w:pPr>
        <w:pStyle w:val="Notes"/>
      </w:pPr>
      <w:r>
        <w:t xml:space="preserve"> </w:t>
      </w:r>
      <w:bookmarkEnd w:id="110"/>
    </w:p>
    <w:p w14:paraId="4B9D8EF6" w14:textId="77777777" w:rsidR="00B64DA3" w:rsidRDefault="00B64DA3">
      <w:pPr>
        <w:rPr>
          <w:sz w:val="20"/>
          <w:szCs w:val="20"/>
        </w:rPr>
      </w:pPr>
    </w:p>
    <w:p w14:paraId="768244F6" w14:textId="3B8F9920" w:rsidR="00B64DA3" w:rsidRDefault="00000000">
      <w:pPr>
        <w:pStyle w:val="Heading6"/>
      </w:pPr>
      <w:bookmarkStart w:id="111" w:name="BKM_0413A188_C8B0_4104_A184_8E2D7E3E7300"/>
      <w:r>
        <w:t>HDCP 2.</w:t>
      </w:r>
      <w:r w:rsidR="00012374">
        <w:t>3</w:t>
      </w:r>
      <w:r>
        <w:t xml:space="preserve"> compliant</w:t>
      </w:r>
    </w:p>
    <w:p w14:paraId="7E9C959D" w14:textId="77777777" w:rsidR="00B64DA3" w:rsidRDefault="00000000">
      <w:pPr>
        <w:pStyle w:val="Notes"/>
      </w:pPr>
      <w:r>
        <w:t xml:space="preserve"> </w:t>
      </w:r>
      <w:bookmarkEnd w:id="111"/>
    </w:p>
    <w:p w14:paraId="582498CD" w14:textId="77777777" w:rsidR="00B64DA3" w:rsidRDefault="00B64DA3">
      <w:pPr>
        <w:rPr>
          <w:sz w:val="20"/>
          <w:szCs w:val="20"/>
        </w:rPr>
      </w:pPr>
    </w:p>
    <w:p w14:paraId="0F06D88D" w14:textId="77777777" w:rsidR="00B64DA3" w:rsidRDefault="00000000">
      <w:pPr>
        <w:pStyle w:val="Heading6"/>
      </w:pPr>
      <w:bookmarkStart w:id="112" w:name="BKM_BC37D30D_EEEB_43B5_B5E6_1C1FBF8FAB07"/>
      <w:r>
        <w:t>DVI-D with adaptor</w:t>
      </w:r>
    </w:p>
    <w:p w14:paraId="14AE582A" w14:textId="77777777" w:rsidR="00B64DA3" w:rsidRDefault="00000000">
      <w:pPr>
        <w:pStyle w:val="Notes"/>
      </w:pPr>
      <w:r>
        <w:lastRenderedPageBreak/>
        <w:t xml:space="preserve"> </w:t>
      </w:r>
      <w:bookmarkEnd w:id="112"/>
    </w:p>
    <w:p w14:paraId="7F790CE9" w14:textId="77777777" w:rsidR="00B64DA3" w:rsidRDefault="00B64DA3">
      <w:pPr>
        <w:rPr>
          <w:sz w:val="20"/>
          <w:szCs w:val="20"/>
        </w:rPr>
      </w:pPr>
    </w:p>
    <w:p w14:paraId="61F135B0" w14:textId="127B28CA" w:rsidR="00B64DA3" w:rsidRDefault="00000000">
      <w:pPr>
        <w:pStyle w:val="Heading6"/>
      </w:pPr>
      <w:bookmarkStart w:id="113" w:name="BKM_D1ED6F79_53F8_4C0C_AC9F_9606ED1BFEBA"/>
      <w:r>
        <w:t>EDID</w:t>
      </w:r>
    </w:p>
    <w:p w14:paraId="19D895C4" w14:textId="5E9078DB" w:rsidR="003A3FDE" w:rsidRDefault="003A3FDE" w:rsidP="003A3FDE"/>
    <w:p w14:paraId="67794738" w14:textId="77777777" w:rsidR="00B43707" w:rsidRDefault="00B43707" w:rsidP="003A3FDE"/>
    <w:p w14:paraId="38B8BE42" w14:textId="408C1900" w:rsidR="003A3FDE" w:rsidRDefault="003A3FDE" w:rsidP="003A3FDE">
      <w:pPr>
        <w:pStyle w:val="Heading6"/>
      </w:pPr>
      <w:r>
        <w:t>Common resolutions: 1920x1080 60Hz to 4096x2160 DCI 4K 4:4:4 60Hz</w:t>
      </w:r>
    </w:p>
    <w:p w14:paraId="59A7E061" w14:textId="32AE0B22" w:rsidR="003A3FDE" w:rsidRDefault="003A3FDE" w:rsidP="003A3FDE"/>
    <w:p w14:paraId="59EDDE62" w14:textId="77777777" w:rsidR="00B43707" w:rsidRPr="003A3FDE" w:rsidRDefault="00B43707" w:rsidP="003A3FDE"/>
    <w:p w14:paraId="0093C8D4" w14:textId="77777777" w:rsidR="003A3FDE" w:rsidRDefault="003A3FDE" w:rsidP="003A3FDE">
      <w:pPr>
        <w:pStyle w:val="Heading6"/>
      </w:pPr>
      <w:r>
        <w:t>Custom resolutions: pixel clock rates up to 600 MHz</w:t>
      </w:r>
    </w:p>
    <w:p w14:paraId="16D58D1B" w14:textId="77777777" w:rsidR="003A3FDE" w:rsidRPr="003A3FDE" w:rsidRDefault="003A3FDE" w:rsidP="003A3FDE"/>
    <w:p w14:paraId="51836908" w14:textId="57D34BFA" w:rsidR="00B64DA3" w:rsidRDefault="00000000" w:rsidP="00E01649">
      <w:pPr>
        <w:pStyle w:val="Notes"/>
      </w:pPr>
      <w:r>
        <w:t xml:space="preserve">  </w:t>
      </w:r>
      <w:bookmarkEnd w:id="109"/>
      <w:bookmarkEnd w:id="113"/>
    </w:p>
    <w:p w14:paraId="39613B56" w14:textId="49913903" w:rsidR="00B64DA3" w:rsidRDefault="00000000">
      <w:pPr>
        <w:pStyle w:val="Heading5"/>
      </w:pPr>
      <w:bookmarkStart w:id="114" w:name="BKM_9F53433E_5B97_4A38_9055_C30D800CF073"/>
      <w:r>
        <w:t>One (1) RJ45 single cable transmission input with support for the following:</w:t>
      </w:r>
    </w:p>
    <w:p w14:paraId="622E2D81" w14:textId="77777777" w:rsidR="00B64DA3" w:rsidRDefault="00B64DA3">
      <w:pPr>
        <w:pStyle w:val="Notes"/>
      </w:pPr>
    </w:p>
    <w:p w14:paraId="209490D9" w14:textId="77777777" w:rsidR="00B64DA3" w:rsidRDefault="00B64DA3">
      <w:pPr>
        <w:rPr>
          <w:sz w:val="20"/>
          <w:szCs w:val="20"/>
        </w:rPr>
      </w:pPr>
    </w:p>
    <w:p w14:paraId="7E858648" w14:textId="1E77923E" w:rsidR="00B64DA3" w:rsidRDefault="00000000">
      <w:pPr>
        <w:pStyle w:val="Heading6"/>
      </w:pPr>
      <w:bookmarkStart w:id="115" w:name="BKM_31B78D83_A495_4B84_9F73_38BE536CD300"/>
      <w:r>
        <w:t>Link port for connection to compatible transmission device by same manufacturer</w:t>
      </w:r>
    </w:p>
    <w:p w14:paraId="6C320407" w14:textId="77777777" w:rsidR="005326F9" w:rsidRPr="005326F9" w:rsidRDefault="005326F9" w:rsidP="005326F9"/>
    <w:p w14:paraId="4F73BA0D" w14:textId="25B56F7F" w:rsidR="005326F9" w:rsidRDefault="005326F9" w:rsidP="005326F9"/>
    <w:p w14:paraId="637D73DC" w14:textId="2C1BA211" w:rsidR="00B64DA3" w:rsidRDefault="005326F9" w:rsidP="005326F9">
      <w:pPr>
        <w:pStyle w:val="Heading6"/>
      </w:pPr>
      <w:r>
        <w:t>Remote switching and control via control processor by same manufacturer</w:t>
      </w:r>
      <w:bookmarkEnd w:id="115"/>
    </w:p>
    <w:p w14:paraId="3B253BE5" w14:textId="77777777" w:rsidR="005326F9" w:rsidRPr="005326F9" w:rsidRDefault="005326F9" w:rsidP="005326F9"/>
    <w:p w14:paraId="5ED2BAED" w14:textId="77777777" w:rsidR="00B64DA3" w:rsidRDefault="00B64DA3">
      <w:pPr>
        <w:rPr>
          <w:sz w:val="20"/>
          <w:szCs w:val="20"/>
        </w:rPr>
      </w:pPr>
    </w:p>
    <w:p w14:paraId="555A078A" w14:textId="77777777" w:rsidR="00B64DA3" w:rsidRDefault="00000000">
      <w:pPr>
        <w:pStyle w:val="Heading6"/>
      </w:pPr>
      <w:bookmarkStart w:id="116" w:name="BKM_C12AC426_4347_42F8_85D7_0BF5B9491AAE"/>
      <w:r>
        <w:t>Power sharing option for connected remote transmission device</w:t>
      </w:r>
    </w:p>
    <w:p w14:paraId="57D196A9" w14:textId="4ECD7127" w:rsidR="00B43707" w:rsidRDefault="00000000" w:rsidP="00B91371">
      <w:pPr>
        <w:pStyle w:val="Notes"/>
      </w:pPr>
      <w:r>
        <w:t xml:space="preserve"> </w:t>
      </w:r>
      <w:bookmarkStart w:id="117" w:name="BKM_047EC11B_D6D5_447B_91E4_DA99AADD4234"/>
      <w:bookmarkEnd w:id="116"/>
      <w:r>
        <w:t xml:space="preserve">  </w:t>
      </w:r>
      <w:bookmarkStart w:id="118" w:name="BKM_9A5605BD_BE94_40BF_99DE_E773EEEF68CB"/>
      <w:bookmarkEnd w:id="114"/>
      <w:bookmarkEnd w:id="117"/>
    </w:p>
    <w:p w14:paraId="4DB69E65" w14:textId="77777777" w:rsidR="00B91371" w:rsidRDefault="00B91371" w:rsidP="00B91371"/>
    <w:p w14:paraId="71E76F91" w14:textId="77777777" w:rsidR="00B91371" w:rsidRPr="00352113" w:rsidRDefault="00B91371" w:rsidP="00F009B8">
      <w:pPr>
        <w:pStyle w:val="Heading5"/>
      </w:pPr>
      <w:r>
        <w:t>One (1) 2.1 x 5.5 mm DC power connector supporting the following characteristic:</w:t>
      </w:r>
    </w:p>
    <w:p w14:paraId="56AFF693" w14:textId="77777777" w:rsidR="00B91371" w:rsidRDefault="00B91371" w:rsidP="00B91371">
      <w:pPr>
        <w:pStyle w:val="Notes"/>
      </w:pPr>
    </w:p>
    <w:p w14:paraId="37934AA2" w14:textId="77777777" w:rsidR="00B91371" w:rsidRDefault="00B91371" w:rsidP="00B91371">
      <w:pPr>
        <w:pStyle w:val="Notes"/>
      </w:pPr>
      <w:r>
        <w:t xml:space="preserve"> </w:t>
      </w:r>
    </w:p>
    <w:p w14:paraId="28A2EB8A" w14:textId="77777777" w:rsidR="00B91371" w:rsidRPr="00B950FC" w:rsidRDefault="00B91371" w:rsidP="00B91371">
      <w:pPr>
        <w:pStyle w:val="Heading6"/>
      </w:pPr>
      <w:r>
        <w:t>24 VDC 1.25 A power input</w:t>
      </w:r>
    </w:p>
    <w:p w14:paraId="4ADCDC83" w14:textId="77777777" w:rsidR="003C6010" w:rsidRPr="003C6010" w:rsidRDefault="003C6010" w:rsidP="003C6010"/>
    <w:p w14:paraId="192A9D66" w14:textId="77777777" w:rsidR="0081261C" w:rsidRPr="00D000E2" w:rsidRDefault="0081261C" w:rsidP="0081261C">
      <w:bookmarkStart w:id="119" w:name="BKM_3D228C9D_779F_4640_AAA8_3FAFABF9415E"/>
      <w:bookmarkStart w:id="120" w:name="BKM_E73158C4_D8F0_4654_82FD_D3EBEFB96686"/>
      <w:bookmarkEnd w:id="107"/>
      <w:bookmarkEnd w:id="108"/>
      <w:bookmarkEnd w:id="118"/>
    </w:p>
    <w:p w14:paraId="12E503E3" w14:textId="77240408" w:rsidR="0081261C" w:rsidRDefault="0081261C" w:rsidP="0081261C">
      <w:pPr>
        <w:pStyle w:val="Heading3"/>
      </w:pPr>
      <w:bookmarkStart w:id="121" w:name="_Toc115251362"/>
      <w:r>
        <w:t>Power</w:t>
      </w:r>
      <w:bookmarkEnd w:id="121"/>
    </w:p>
    <w:p w14:paraId="76D2C6EC" w14:textId="77777777" w:rsidR="0081261C" w:rsidRDefault="0081261C" w:rsidP="0081261C">
      <w:pPr>
        <w:pStyle w:val="Notes"/>
      </w:pPr>
    </w:p>
    <w:p w14:paraId="0F263310" w14:textId="77777777" w:rsidR="0081261C" w:rsidRDefault="0081261C" w:rsidP="0081261C">
      <w:pPr>
        <w:rPr>
          <w:sz w:val="20"/>
          <w:szCs w:val="20"/>
        </w:rPr>
      </w:pPr>
    </w:p>
    <w:p w14:paraId="4781B2DF" w14:textId="77777777" w:rsidR="0081261C" w:rsidRDefault="0081261C" w:rsidP="0081261C">
      <w:pPr>
        <w:pStyle w:val="Heading4"/>
      </w:pPr>
      <w:r>
        <w:t>Power supply</w:t>
      </w:r>
    </w:p>
    <w:p w14:paraId="55B7E87B" w14:textId="77777777" w:rsidR="0081261C" w:rsidRDefault="0081261C" w:rsidP="0081261C">
      <w:pPr>
        <w:pStyle w:val="Notes"/>
      </w:pPr>
    </w:p>
    <w:p w14:paraId="0B5E9DDD" w14:textId="77777777" w:rsidR="0081261C" w:rsidRDefault="0081261C" w:rsidP="0081261C">
      <w:pPr>
        <w:rPr>
          <w:sz w:val="20"/>
          <w:szCs w:val="20"/>
        </w:rPr>
      </w:pPr>
    </w:p>
    <w:p w14:paraId="46E6734D" w14:textId="79D65985" w:rsidR="00B64DA3" w:rsidRDefault="0081261C" w:rsidP="0081261C">
      <w:pPr>
        <w:pStyle w:val="Heading5"/>
      </w:pPr>
      <w:r>
        <w:t>Power supply shall support device and connected equipment</w:t>
      </w:r>
    </w:p>
    <w:p w14:paraId="2E4B3A61" w14:textId="7B90B63B" w:rsidR="000E66AC" w:rsidRDefault="000E66AC" w:rsidP="000E66AC">
      <w:pPr>
        <w:rPr>
          <w:sz w:val="20"/>
          <w:szCs w:val="20"/>
        </w:rPr>
      </w:pPr>
    </w:p>
    <w:p w14:paraId="79ABFABA" w14:textId="77777777" w:rsidR="000E66AC" w:rsidRDefault="000E66AC" w:rsidP="000E66AC">
      <w:pPr>
        <w:rPr>
          <w:sz w:val="20"/>
          <w:szCs w:val="20"/>
        </w:rPr>
      </w:pPr>
    </w:p>
    <w:p w14:paraId="170B5C94" w14:textId="77777777" w:rsidR="000E66AC" w:rsidRDefault="000E66AC" w:rsidP="000E66AC">
      <w:pPr>
        <w:pStyle w:val="Heading4"/>
      </w:pPr>
      <w:r>
        <w:t>Power supply modes</w:t>
      </w:r>
    </w:p>
    <w:p w14:paraId="29EB5C3B" w14:textId="77777777" w:rsidR="000E66AC" w:rsidRDefault="000E66AC" w:rsidP="000E66AC">
      <w:pPr>
        <w:pStyle w:val="Notes"/>
      </w:pPr>
    </w:p>
    <w:p w14:paraId="453DFB55" w14:textId="77777777" w:rsidR="000E66AC" w:rsidRDefault="000E66AC" w:rsidP="000E66AC">
      <w:pPr>
        <w:rPr>
          <w:sz w:val="20"/>
          <w:szCs w:val="20"/>
        </w:rPr>
      </w:pPr>
    </w:p>
    <w:p w14:paraId="75DFB2AF" w14:textId="77777777" w:rsidR="000E66AC" w:rsidRDefault="000E66AC" w:rsidP="000E66AC">
      <w:pPr>
        <w:pStyle w:val="Heading5"/>
      </w:pPr>
      <w:r>
        <w:t>Local or remote DC power source</w:t>
      </w:r>
    </w:p>
    <w:p w14:paraId="21D6D65E" w14:textId="77777777" w:rsidR="000E66AC" w:rsidRDefault="000E66AC" w:rsidP="000E66AC">
      <w:pPr>
        <w:pStyle w:val="Notes"/>
      </w:pPr>
      <w:r>
        <w:t xml:space="preserve"> </w:t>
      </w:r>
    </w:p>
    <w:p w14:paraId="49EA921D" w14:textId="77777777" w:rsidR="000E66AC" w:rsidRDefault="000E66AC" w:rsidP="000E66AC">
      <w:pPr>
        <w:rPr>
          <w:sz w:val="20"/>
          <w:szCs w:val="20"/>
        </w:rPr>
      </w:pPr>
    </w:p>
    <w:p w14:paraId="46F444B1" w14:textId="77777777" w:rsidR="000E66AC" w:rsidRDefault="000E66AC" w:rsidP="000E66AC">
      <w:pPr>
        <w:pStyle w:val="Heading6"/>
      </w:pPr>
      <w:r>
        <w:t>Remote power supplied by opposite end of TX/RX pair.</w:t>
      </w:r>
    </w:p>
    <w:p w14:paraId="2B2F62B0" w14:textId="0E973ECA" w:rsidR="0081261C" w:rsidRDefault="0081261C" w:rsidP="0081261C">
      <w:pPr>
        <w:rPr>
          <w:sz w:val="20"/>
          <w:szCs w:val="20"/>
        </w:rPr>
      </w:pPr>
    </w:p>
    <w:p w14:paraId="5B50866D" w14:textId="77777777" w:rsidR="000E66AC" w:rsidRDefault="000E66AC" w:rsidP="0081261C">
      <w:pPr>
        <w:rPr>
          <w:sz w:val="20"/>
          <w:szCs w:val="20"/>
        </w:rPr>
      </w:pPr>
    </w:p>
    <w:p w14:paraId="53E9B222" w14:textId="77777777" w:rsidR="0081261C" w:rsidRDefault="0081261C" w:rsidP="0081261C">
      <w:pPr>
        <w:pStyle w:val="Heading3"/>
      </w:pPr>
      <w:bookmarkStart w:id="122" w:name="_Toc115251363"/>
      <w:r>
        <w:t>Compliance</w:t>
      </w:r>
      <w:bookmarkEnd w:id="122"/>
    </w:p>
    <w:p w14:paraId="4763A508" w14:textId="77777777" w:rsidR="0081261C" w:rsidRDefault="0081261C" w:rsidP="0081261C">
      <w:pPr>
        <w:pStyle w:val="Notes"/>
      </w:pPr>
    </w:p>
    <w:p w14:paraId="54BF0636" w14:textId="77777777" w:rsidR="0081261C" w:rsidRDefault="0081261C" w:rsidP="0081261C">
      <w:pPr>
        <w:rPr>
          <w:sz w:val="20"/>
          <w:szCs w:val="20"/>
        </w:rPr>
      </w:pPr>
    </w:p>
    <w:p w14:paraId="3F5E2B72" w14:textId="6E7C016D" w:rsidR="0081261C" w:rsidRDefault="0081261C" w:rsidP="0081261C">
      <w:pPr>
        <w:pStyle w:val="Heading4"/>
      </w:pPr>
      <w:r>
        <w:lastRenderedPageBreak/>
        <w:t>UL® Listed for US and Canada, CE, IC, FCC Part 15 Class B digital device</w:t>
      </w:r>
    </w:p>
    <w:p w14:paraId="264FA83D" w14:textId="2AE775B4" w:rsidR="001A3189" w:rsidRDefault="001A3189" w:rsidP="001A3189"/>
    <w:p w14:paraId="0C9B3C08" w14:textId="77777777" w:rsidR="0075299B" w:rsidRDefault="0075299B" w:rsidP="001A3189"/>
    <w:p w14:paraId="6C99B5FC" w14:textId="5A4EE972" w:rsidR="001A3189" w:rsidRPr="001A3189" w:rsidRDefault="001A3189" w:rsidP="001A3189">
      <w:pPr>
        <w:pStyle w:val="Heading4"/>
      </w:pPr>
      <w:r>
        <w:t>Regulatory Model M202047002</w:t>
      </w:r>
    </w:p>
    <w:p w14:paraId="2F354F49" w14:textId="77777777" w:rsidR="0081261C" w:rsidRPr="0081261C" w:rsidRDefault="0081261C" w:rsidP="0081261C"/>
    <w:p w14:paraId="2E434BB5" w14:textId="413A9999" w:rsidR="00B64DA3" w:rsidRDefault="00000000" w:rsidP="00393C88">
      <w:pPr>
        <w:pStyle w:val="Notes"/>
      </w:pPr>
      <w:r>
        <w:t xml:space="preserve">   </w:t>
      </w:r>
      <w:bookmarkEnd w:id="93"/>
      <w:bookmarkEnd w:id="119"/>
      <w:bookmarkEnd w:id="120"/>
    </w:p>
    <w:p w14:paraId="66BC2FAD" w14:textId="59078B47" w:rsidR="00B64DA3" w:rsidRDefault="00000000">
      <w:pPr>
        <w:pStyle w:val="Heading2"/>
        <w:spacing w:after="0"/>
      </w:pPr>
      <w:bookmarkStart w:id="123" w:name="_Toc115251364"/>
      <w:bookmarkStart w:id="124" w:name="BKM_0FFA0BE4_AB8C_488E_BEDD_18530DBAFBD7"/>
      <w:r>
        <w:t xml:space="preserve">Receiver Type </w:t>
      </w:r>
      <w:bookmarkEnd w:id="123"/>
      <w:r w:rsidR="00FB12EC">
        <w:t>5</w:t>
      </w:r>
    </w:p>
    <w:p w14:paraId="5C7DE047" w14:textId="08A86D2B" w:rsidR="00B64DA3" w:rsidRDefault="00B64DA3">
      <w:pPr>
        <w:pStyle w:val="Notes"/>
      </w:pPr>
    </w:p>
    <w:p w14:paraId="3FFD3978" w14:textId="77777777" w:rsidR="00B30A5C" w:rsidRDefault="00B30A5C" w:rsidP="00B30A5C">
      <w:pPr>
        <w:pStyle w:val="Notes"/>
      </w:pPr>
      <w:r>
        <w:t>Specifier Note:</w:t>
      </w:r>
    </w:p>
    <w:p w14:paraId="4070BC86" w14:textId="5694D02C" w:rsidR="00B30A5C" w:rsidRPr="00B30A5C" w:rsidRDefault="00B30A5C" w:rsidP="00B30A5C">
      <w:r w:rsidRPr="00B30A5C">
        <w:rPr>
          <w:rFonts w:ascii="Calibri" w:eastAsia="Calibri" w:hAnsi="Calibri" w:cs="Calibri"/>
          <w:i/>
          <w:color w:val="FF0000"/>
          <w:sz w:val="20"/>
          <w:szCs w:val="20"/>
        </w:rPr>
        <w:t>The HD-RXC-4KZ-101-1G is a DM Lite® 4K60 4:4:4 wall plate receiver designed to interoperate with a DM Lite® transmitter or DMPS Lite™ switcher for the transmission of HDMI®, RS-232, and IR signals.</w:t>
      </w:r>
    </w:p>
    <w:p w14:paraId="6411FB3A" w14:textId="77777777" w:rsidR="00B64DA3" w:rsidRDefault="00B64DA3">
      <w:pPr>
        <w:rPr>
          <w:sz w:val="20"/>
          <w:szCs w:val="20"/>
        </w:rPr>
      </w:pPr>
    </w:p>
    <w:p w14:paraId="20DFCE71" w14:textId="77777777" w:rsidR="00B64DA3" w:rsidRDefault="00000000">
      <w:pPr>
        <w:pStyle w:val="Heading3"/>
      </w:pPr>
      <w:bookmarkStart w:id="125" w:name="_Toc115251365"/>
      <w:bookmarkStart w:id="126" w:name="BKM_BDE73AAC_A063_4C28_8DC5_901505D7C46E"/>
      <w:r>
        <w:t>Basis of Design</w:t>
      </w:r>
      <w:bookmarkEnd w:id="125"/>
    </w:p>
    <w:p w14:paraId="44FF8DE2" w14:textId="77777777" w:rsidR="00B64DA3" w:rsidRDefault="00B64DA3">
      <w:pPr>
        <w:pStyle w:val="Notes"/>
      </w:pPr>
    </w:p>
    <w:p w14:paraId="1AF2DFDC" w14:textId="77777777" w:rsidR="00B64DA3" w:rsidRDefault="00B64DA3">
      <w:pPr>
        <w:rPr>
          <w:sz w:val="20"/>
          <w:szCs w:val="20"/>
        </w:rPr>
      </w:pPr>
    </w:p>
    <w:p w14:paraId="7282BCB5" w14:textId="6B045DA6" w:rsidR="00B64DA3" w:rsidRDefault="00000000">
      <w:pPr>
        <w:pStyle w:val="Heading4"/>
      </w:pPr>
      <w:bookmarkStart w:id="127" w:name="BKM_D8843C90_E9C1_4FEC_9AB1_9DD4035507BE"/>
      <w:r>
        <w:t>Crestron HD-RXC-</w:t>
      </w:r>
      <w:r w:rsidR="0081261C">
        <w:t>4KZ-</w:t>
      </w:r>
      <w:r>
        <w:t>101-</w:t>
      </w:r>
      <w:r w:rsidR="0081261C">
        <w:t>1G</w:t>
      </w:r>
    </w:p>
    <w:p w14:paraId="39739AA5" w14:textId="77777777" w:rsidR="00C528D7" w:rsidRDefault="00C528D7">
      <w:pPr>
        <w:pStyle w:val="Notes"/>
      </w:pPr>
    </w:p>
    <w:p w14:paraId="2300784C" w14:textId="77777777" w:rsidR="00C528D7" w:rsidRDefault="00C528D7" w:rsidP="00C528D7">
      <w:pPr>
        <w:pStyle w:val="Notes"/>
      </w:pPr>
      <w:r>
        <w:t>Specifier Note:</w:t>
      </w:r>
    </w:p>
    <w:p w14:paraId="6413B29B" w14:textId="751FA400" w:rsidR="00C528D7" w:rsidRDefault="00C528D7" w:rsidP="00C528D7">
      <w:pPr>
        <w:pStyle w:val="Notes"/>
      </w:pPr>
      <w:r>
        <w:t>HD-RXC-4KZ-101-1G</w:t>
      </w:r>
    </w:p>
    <w:p w14:paraId="1C8E5807" w14:textId="073E48BB" w:rsidR="00B64DA3" w:rsidRDefault="00C528D7">
      <w:pPr>
        <w:pStyle w:val="Notes"/>
      </w:pPr>
      <w:r w:rsidRPr="00C528D7">
        <w:t>https://www.crestron.com/Products/Video/HDMI-Solutions/HDMI-Extenders/HD-RXC-4KZ-101-1G-B</w:t>
      </w:r>
      <w:r>
        <w:t xml:space="preserve">  </w:t>
      </w:r>
      <w:bookmarkEnd w:id="126"/>
      <w:bookmarkEnd w:id="127"/>
    </w:p>
    <w:p w14:paraId="1BD3CA27" w14:textId="523BB443" w:rsidR="00B64DA3" w:rsidRDefault="00B64DA3">
      <w:pPr>
        <w:rPr>
          <w:sz w:val="20"/>
          <w:szCs w:val="20"/>
        </w:rPr>
      </w:pPr>
    </w:p>
    <w:p w14:paraId="577F4076" w14:textId="77777777" w:rsidR="007243EF" w:rsidRDefault="007243EF">
      <w:pPr>
        <w:rPr>
          <w:sz w:val="20"/>
          <w:szCs w:val="20"/>
        </w:rPr>
      </w:pPr>
    </w:p>
    <w:p w14:paraId="26FF0A31" w14:textId="77777777" w:rsidR="00B64DA3" w:rsidRDefault="00000000">
      <w:pPr>
        <w:pStyle w:val="Heading3"/>
      </w:pPr>
      <w:bookmarkStart w:id="128" w:name="_Toc115251366"/>
      <w:bookmarkStart w:id="129" w:name="BKM_B6004802_ACFD_4BE9_9015_DD663B9EBB9F"/>
      <w:r>
        <w:t>Device Architecture</w:t>
      </w:r>
      <w:bookmarkEnd w:id="128"/>
    </w:p>
    <w:p w14:paraId="2136D358" w14:textId="77777777" w:rsidR="00B64DA3" w:rsidRDefault="00B64DA3">
      <w:pPr>
        <w:pStyle w:val="Notes"/>
      </w:pPr>
    </w:p>
    <w:p w14:paraId="4F568CC4" w14:textId="77777777" w:rsidR="00B64DA3" w:rsidRDefault="00B64DA3">
      <w:pPr>
        <w:rPr>
          <w:sz w:val="20"/>
          <w:szCs w:val="20"/>
        </w:rPr>
      </w:pPr>
    </w:p>
    <w:p w14:paraId="46632514" w14:textId="77777777" w:rsidR="00B64DA3" w:rsidRDefault="00000000">
      <w:pPr>
        <w:pStyle w:val="Heading4"/>
      </w:pPr>
      <w:bookmarkStart w:id="130" w:name="BKM_3C6C984D_36D3_4565_B895_4F3F7B3FBC03"/>
      <w:r>
        <w:t>Physical Form factor</w:t>
      </w:r>
    </w:p>
    <w:p w14:paraId="64923CFE" w14:textId="5A52958A" w:rsidR="00B64DA3" w:rsidRDefault="00B64DA3">
      <w:pPr>
        <w:pStyle w:val="Notes"/>
      </w:pPr>
    </w:p>
    <w:p w14:paraId="2D3FAB5F" w14:textId="77777777" w:rsidR="003D7FD1" w:rsidRPr="003D7FD1" w:rsidRDefault="003D7FD1" w:rsidP="003D7FD1"/>
    <w:p w14:paraId="7D08EBFF" w14:textId="77777777" w:rsidR="003D7FD1" w:rsidRPr="00BA4C86" w:rsidRDefault="003D7FD1" w:rsidP="003D7FD1">
      <w:pPr>
        <w:pStyle w:val="Heading5"/>
      </w:pPr>
      <w:r>
        <w:t>Device enclosure and bracket to be composed of metal with black polycarbonate front label overlay</w:t>
      </w:r>
    </w:p>
    <w:p w14:paraId="51FF6127" w14:textId="77777777" w:rsidR="002C1B4C" w:rsidRDefault="002C1B4C">
      <w:pPr>
        <w:pStyle w:val="Notes"/>
      </w:pPr>
      <w:bookmarkStart w:id="131" w:name="BKM_46CA5E9B_13F2_431C_A710_B5EFF676D11A"/>
    </w:p>
    <w:p w14:paraId="2E03F2A5" w14:textId="3779AD70" w:rsidR="00B64DA3" w:rsidRDefault="00000000">
      <w:pPr>
        <w:pStyle w:val="Notes"/>
      </w:pPr>
      <w:r>
        <w:t xml:space="preserve">   </w:t>
      </w:r>
      <w:bookmarkEnd w:id="129"/>
      <w:bookmarkEnd w:id="130"/>
      <w:bookmarkEnd w:id="131"/>
    </w:p>
    <w:p w14:paraId="7694C85C" w14:textId="12166A65" w:rsidR="007B4962" w:rsidRPr="00E55F82" w:rsidRDefault="007B4962" w:rsidP="007B4962">
      <w:pPr>
        <w:pStyle w:val="Heading5"/>
        <w:numPr>
          <w:ilvl w:val="4"/>
          <w:numId w:val="19"/>
        </w:numPr>
      </w:pPr>
      <w:r>
        <w:t xml:space="preserve">Device weight: </w:t>
      </w:r>
      <w:r w:rsidR="00C27DC9">
        <w:t>5</w:t>
      </w:r>
      <w:r>
        <w:t>.</w:t>
      </w:r>
      <w:r w:rsidR="00C27DC9">
        <w:t>4</w:t>
      </w:r>
      <w:r>
        <w:t xml:space="preserve"> oz (</w:t>
      </w:r>
      <w:r w:rsidR="00C27DC9">
        <w:t>153</w:t>
      </w:r>
      <w:r>
        <w:t xml:space="preserve"> g)</w:t>
      </w:r>
    </w:p>
    <w:p w14:paraId="0AABA991" w14:textId="65522BF3" w:rsidR="007B4962" w:rsidRDefault="007B4962" w:rsidP="007B4962"/>
    <w:p w14:paraId="1B376635" w14:textId="77777777" w:rsidR="00B93EE7" w:rsidRDefault="00B93EE7" w:rsidP="00B93EE7"/>
    <w:p w14:paraId="3758BD38" w14:textId="77777777" w:rsidR="00B93EE7" w:rsidRPr="00F06A47" w:rsidRDefault="00B93EE7" w:rsidP="00B93EE7">
      <w:pPr>
        <w:pStyle w:val="Heading4"/>
      </w:pPr>
      <w:r>
        <w:t>Mounting Option</w:t>
      </w:r>
    </w:p>
    <w:p w14:paraId="625FEF7F" w14:textId="77777777" w:rsidR="00B93EE7" w:rsidRDefault="00B93EE7" w:rsidP="00B93EE7">
      <w:pPr>
        <w:rPr>
          <w:sz w:val="20"/>
          <w:szCs w:val="20"/>
        </w:rPr>
      </w:pPr>
    </w:p>
    <w:p w14:paraId="1573D965" w14:textId="77777777" w:rsidR="00B93EE7" w:rsidRDefault="00B93EE7" w:rsidP="00B93EE7">
      <w:pPr>
        <w:rPr>
          <w:sz w:val="20"/>
          <w:szCs w:val="20"/>
        </w:rPr>
      </w:pPr>
    </w:p>
    <w:p w14:paraId="1867ADA4" w14:textId="77777777" w:rsidR="00B93EE7" w:rsidRDefault="00B93EE7" w:rsidP="00B93EE7">
      <w:pPr>
        <w:pStyle w:val="Heading5"/>
      </w:pPr>
      <w:r>
        <w:t>Wall mount device, mounts in a 1-gang (or larger) 2-1/4 inch (57 mm) deep U.S. electrical box or plaster ring (not included)</w:t>
      </w:r>
    </w:p>
    <w:p w14:paraId="1C6CF673" w14:textId="77777777" w:rsidR="00B93EE7" w:rsidRPr="007B4962" w:rsidRDefault="00B93EE7" w:rsidP="007B4962"/>
    <w:p w14:paraId="0C12F428" w14:textId="77777777" w:rsidR="00331EE6" w:rsidRDefault="00331EE6" w:rsidP="00331EE6">
      <w:pPr>
        <w:pStyle w:val="Notes"/>
      </w:pPr>
    </w:p>
    <w:p w14:paraId="4E2D587B" w14:textId="77777777" w:rsidR="00331EE6" w:rsidRDefault="00331EE6" w:rsidP="00331EE6">
      <w:pPr>
        <w:pStyle w:val="Heading4"/>
        <w:numPr>
          <w:ilvl w:val="3"/>
          <w:numId w:val="14"/>
        </w:numPr>
        <w:tabs>
          <w:tab w:val="num" w:pos="360"/>
        </w:tabs>
      </w:pPr>
      <w:r>
        <w:t>Environmental Operating Conditions</w:t>
      </w:r>
    </w:p>
    <w:p w14:paraId="3CA83822" w14:textId="77777777" w:rsidR="00331EE6" w:rsidRDefault="00331EE6" w:rsidP="00331EE6"/>
    <w:p w14:paraId="1C7E34D7" w14:textId="77777777" w:rsidR="00331EE6" w:rsidRDefault="00331EE6" w:rsidP="00331EE6"/>
    <w:p w14:paraId="30BDD055" w14:textId="77777777" w:rsidR="00331EE6" w:rsidRDefault="00331EE6" w:rsidP="00331EE6">
      <w:pPr>
        <w:pStyle w:val="Heading5"/>
        <w:tabs>
          <w:tab w:val="num" w:pos="360"/>
        </w:tabs>
      </w:pPr>
      <w:r>
        <w:t>32° to 104° F (0° to 40° C)</w:t>
      </w:r>
    </w:p>
    <w:p w14:paraId="7CEE1781" w14:textId="77777777" w:rsidR="00331EE6" w:rsidRDefault="00331EE6" w:rsidP="00331EE6"/>
    <w:p w14:paraId="5508ACC5" w14:textId="77777777" w:rsidR="00331EE6" w:rsidRDefault="00331EE6" w:rsidP="00331EE6"/>
    <w:p w14:paraId="48D8D39D" w14:textId="77777777" w:rsidR="00331EE6" w:rsidRPr="00DA32EF" w:rsidRDefault="00331EE6" w:rsidP="00331EE6">
      <w:pPr>
        <w:pStyle w:val="Heading5"/>
        <w:tabs>
          <w:tab w:val="num" w:pos="360"/>
        </w:tabs>
      </w:pPr>
      <w:r>
        <w:t>20% to 90% RH (non-condensing)</w:t>
      </w:r>
    </w:p>
    <w:p w14:paraId="55D5F488" w14:textId="77777777" w:rsidR="00331EE6" w:rsidRPr="00331EE6" w:rsidRDefault="00331EE6" w:rsidP="00331EE6"/>
    <w:p w14:paraId="6880722A" w14:textId="77777777" w:rsidR="00B64DA3" w:rsidRDefault="00B64DA3">
      <w:pPr>
        <w:rPr>
          <w:sz w:val="20"/>
          <w:szCs w:val="20"/>
        </w:rPr>
      </w:pPr>
    </w:p>
    <w:p w14:paraId="22A8A760" w14:textId="77777777" w:rsidR="00B64DA3" w:rsidRDefault="00000000">
      <w:pPr>
        <w:pStyle w:val="Heading3"/>
      </w:pPr>
      <w:bookmarkStart w:id="132" w:name="_Toc115251367"/>
      <w:bookmarkStart w:id="133" w:name="BKM_E0DE78C8_720C_4918_A06C_A18991D60D72"/>
      <w:r>
        <w:lastRenderedPageBreak/>
        <w:t>Functions</w:t>
      </w:r>
      <w:bookmarkEnd w:id="132"/>
    </w:p>
    <w:p w14:paraId="3B29D9DA" w14:textId="77777777" w:rsidR="00B64DA3" w:rsidRDefault="00B64DA3">
      <w:pPr>
        <w:pStyle w:val="Notes"/>
      </w:pPr>
    </w:p>
    <w:p w14:paraId="4F976114" w14:textId="77777777" w:rsidR="00B64DA3" w:rsidRDefault="00B64DA3">
      <w:pPr>
        <w:rPr>
          <w:sz w:val="20"/>
          <w:szCs w:val="20"/>
        </w:rPr>
      </w:pPr>
    </w:p>
    <w:p w14:paraId="7D7410C8" w14:textId="77777777" w:rsidR="00B64DA3" w:rsidRDefault="00000000">
      <w:pPr>
        <w:pStyle w:val="Heading4"/>
      </w:pPr>
      <w:bookmarkStart w:id="134" w:name="BKM_A517AA76_B968_4F2E_BE3C_A7BABDA4B4E9"/>
      <w:r>
        <w:t>Single UTP/STP cable transmission receiver</w:t>
      </w:r>
    </w:p>
    <w:p w14:paraId="68B4C4A9" w14:textId="77777777" w:rsidR="00B64DA3" w:rsidRDefault="00B64DA3">
      <w:pPr>
        <w:pStyle w:val="Notes"/>
      </w:pPr>
    </w:p>
    <w:p w14:paraId="79E978E8" w14:textId="77777777" w:rsidR="00B64DA3" w:rsidRDefault="00B64DA3">
      <w:pPr>
        <w:rPr>
          <w:sz w:val="20"/>
          <w:szCs w:val="20"/>
        </w:rPr>
      </w:pPr>
    </w:p>
    <w:p w14:paraId="0CD0639B" w14:textId="77777777" w:rsidR="00B64DA3" w:rsidRDefault="00000000">
      <w:pPr>
        <w:pStyle w:val="Heading5"/>
      </w:pPr>
      <w:bookmarkStart w:id="135" w:name="BKM_0A00E0DC_ADE2_4D6F_9D6F_0458AE8B3038"/>
      <w:r>
        <w:t>Signal transmission up to 230 feet.</w:t>
      </w:r>
    </w:p>
    <w:p w14:paraId="3189E695" w14:textId="77777777" w:rsidR="00B64DA3" w:rsidRDefault="00000000">
      <w:pPr>
        <w:pStyle w:val="Notes"/>
      </w:pPr>
      <w:r>
        <w:t xml:space="preserve"> </w:t>
      </w:r>
      <w:bookmarkEnd w:id="135"/>
    </w:p>
    <w:p w14:paraId="125FC197" w14:textId="77777777" w:rsidR="00B64DA3" w:rsidRDefault="00B64DA3">
      <w:pPr>
        <w:rPr>
          <w:sz w:val="20"/>
          <w:szCs w:val="20"/>
        </w:rPr>
      </w:pPr>
    </w:p>
    <w:p w14:paraId="7E928110" w14:textId="77777777" w:rsidR="00B64DA3" w:rsidRDefault="00000000">
      <w:pPr>
        <w:pStyle w:val="Heading5"/>
      </w:pPr>
      <w:bookmarkStart w:id="136" w:name="BKM_64D7D0C3_9C6E_4F17_882A_77379E06ECB3"/>
      <w:r>
        <w:t>Minimum cable type supported: UTP/STP CAT5e</w:t>
      </w:r>
    </w:p>
    <w:p w14:paraId="556E4064" w14:textId="65DE6205" w:rsidR="00B64DA3" w:rsidRDefault="00000000">
      <w:pPr>
        <w:pStyle w:val="Notes"/>
      </w:pPr>
      <w:r>
        <w:t xml:space="preserve">   </w:t>
      </w:r>
      <w:bookmarkEnd w:id="133"/>
      <w:bookmarkEnd w:id="134"/>
      <w:bookmarkEnd w:id="136"/>
    </w:p>
    <w:p w14:paraId="3D3CF4A2" w14:textId="77777777" w:rsidR="00385796" w:rsidRDefault="00385796" w:rsidP="00385796">
      <w:pPr>
        <w:pStyle w:val="Notes"/>
      </w:pPr>
    </w:p>
    <w:p w14:paraId="6681BD58" w14:textId="77777777" w:rsidR="00385796" w:rsidRDefault="00385796" w:rsidP="00F0701C">
      <w:pPr>
        <w:pStyle w:val="Heading3"/>
      </w:pPr>
      <w:r>
        <w:t>Controls and Indicators</w:t>
      </w:r>
    </w:p>
    <w:p w14:paraId="1A49D8A6" w14:textId="77777777" w:rsidR="00385796" w:rsidRDefault="00385796" w:rsidP="00385796"/>
    <w:p w14:paraId="1E091F90" w14:textId="77777777" w:rsidR="00385796" w:rsidRDefault="00385796" w:rsidP="00385796"/>
    <w:p w14:paraId="5F0CA72F" w14:textId="77777777" w:rsidR="00385796" w:rsidRDefault="00385796" w:rsidP="00385796">
      <w:pPr>
        <w:pStyle w:val="Heading4"/>
        <w:tabs>
          <w:tab w:val="num" w:pos="360"/>
        </w:tabs>
      </w:pPr>
      <w:r>
        <w:t>The device shall include the following indicators:</w:t>
      </w:r>
    </w:p>
    <w:p w14:paraId="0376A80B" w14:textId="77777777" w:rsidR="00385796" w:rsidRDefault="00385796" w:rsidP="00385796"/>
    <w:p w14:paraId="7A196C09" w14:textId="77777777" w:rsidR="00385796" w:rsidRDefault="00385796" w:rsidP="00385796"/>
    <w:p w14:paraId="3C527E65" w14:textId="77777777" w:rsidR="00385796" w:rsidRDefault="00385796" w:rsidP="00385796">
      <w:pPr>
        <w:pStyle w:val="Heading5"/>
        <w:tabs>
          <w:tab w:val="num" w:pos="360"/>
        </w:tabs>
      </w:pPr>
      <w:r>
        <w:t>One (1) Green LED indicating a valid link to device by same manufacturer</w:t>
      </w:r>
    </w:p>
    <w:p w14:paraId="43C7BC89" w14:textId="77777777" w:rsidR="00385796" w:rsidRDefault="00385796" w:rsidP="00385796"/>
    <w:p w14:paraId="6098B76C" w14:textId="77777777" w:rsidR="00385796" w:rsidRDefault="00385796" w:rsidP="00385796"/>
    <w:p w14:paraId="5DC19A67" w14:textId="77777777" w:rsidR="00385796" w:rsidRDefault="00385796" w:rsidP="00385796">
      <w:pPr>
        <w:pStyle w:val="Heading5"/>
        <w:tabs>
          <w:tab w:val="num" w:pos="360"/>
        </w:tabs>
      </w:pPr>
      <w:r>
        <w:t>One (1) LED indicating that power is provided to device with the following modes:</w:t>
      </w:r>
    </w:p>
    <w:p w14:paraId="674D3808" w14:textId="77777777" w:rsidR="00385796" w:rsidRDefault="00385796" w:rsidP="00385796"/>
    <w:p w14:paraId="186B8A36" w14:textId="77777777" w:rsidR="00385796" w:rsidRPr="0065333F" w:rsidRDefault="00385796" w:rsidP="00385796"/>
    <w:p w14:paraId="70A20465" w14:textId="77777777" w:rsidR="00385796" w:rsidRDefault="00385796" w:rsidP="00385796">
      <w:pPr>
        <w:pStyle w:val="Heading6"/>
      </w:pPr>
      <w:r>
        <w:t>Green - device is operational</w:t>
      </w:r>
    </w:p>
    <w:p w14:paraId="128F7B2C" w14:textId="77777777" w:rsidR="00385796" w:rsidRDefault="00385796" w:rsidP="00385796"/>
    <w:p w14:paraId="257510CA" w14:textId="77777777" w:rsidR="00385796" w:rsidRDefault="00385796" w:rsidP="00385796"/>
    <w:p w14:paraId="1711EC01" w14:textId="77777777" w:rsidR="00385796" w:rsidRPr="0065333F" w:rsidRDefault="00385796" w:rsidP="00385796">
      <w:pPr>
        <w:pStyle w:val="Heading6"/>
      </w:pPr>
      <w:r>
        <w:t>Amber - device is booting</w:t>
      </w:r>
    </w:p>
    <w:p w14:paraId="259794F1" w14:textId="77777777" w:rsidR="00385796" w:rsidRDefault="00385796" w:rsidP="00385796"/>
    <w:p w14:paraId="4339AC54" w14:textId="77777777" w:rsidR="00385796" w:rsidRDefault="00385796" w:rsidP="00385796"/>
    <w:p w14:paraId="1694F6FF" w14:textId="77777777" w:rsidR="00385796" w:rsidRDefault="00385796" w:rsidP="00385796">
      <w:pPr>
        <w:pStyle w:val="Heading5"/>
        <w:tabs>
          <w:tab w:val="num" w:pos="360"/>
        </w:tabs>
      </w:pPr>
      <w:r>
        <w:t>One (1) Green LED indicating transmission of HDMI signal</w:t>
      </w:r>
    </w:p>
    <w:p w14:paraId="6BD45E5D" w14:textId="77777777" w:rsidR="00385796" w:rsidRDefault="00385796" w:rsidP="00385796"/>
    <w:p w14:paraId="4D350BCC" w14:textId="77777777" w:rsidR="00385796" w:rsidRDefault="00385796" w:rsidP="00385796"/>
    <w:p w14:paraId="07126E40" w14:textId="77777777" w:rsidR="00385796" w:rsidRDefault="00385796" w:rsidP="00385796">
      <w:pPr>
        <w:pStyle w:val="Heading5"/>
        <w:tabs>
          <w:tab w:val="num" w:pos="360"/>
        </w:tabs>
      </w:pPr>
      <w:r>
        <w:t>Two (2) LEDs on RJ-45 connector with the following modes:</w:t>
      </w:r>
    </w:p>
    <w:p w14:paraId="691C3842" w14:textId="77777777" w:rsidR="00385796" w:rsidRDefault="00385796" w:rsidP="00385796"/>
    <w:p w14:paraId="7AA71FDA" w14:textId="77777777" w:rsidR="00385796" w:rsidRDefault="00385796" w:rsidP="00385796"/>
    <w:p w14:paraId="787DF344" w14:textId="77777777" w:rsidR="00385796" w:rsidRDefault="00385796" w:rsidP="00385796">
      <w:pPr>
        <w:pStyle w:val="Heading6"/>
      </w:pPr>
      <w:r>
        <w:t>Green - Connection established to device by same manufacturer</w:t>
      </w:r>
    </w:p>
    <w:p w14:paraId="12EA6853" w14:textId="77777777" w:rsidR="00385796" w:rsidRDefault="00385796" w:rsidP="00385796"/>
    <w:p w14:paraId="45B0EBEE" w14:textId="77777777" w:rsidR="00385796" w:rsidRDefault="00385796" w:rsidP="00385796"/>
    <w:p w14:paraId="2F57D0A5" w14:textId="77777777" w:rsidR="00385796" w:rsidRDefault="00385796" w:rsidP="00385796">
      <w:pPr>
        <w:pStyle w:val="Heading6"/>
      </w:pPr>
      <w:r>
        <w:t>Flashing Amber - non-HDCP video</w:t>
      </w:r>
    </w:p>
    <w:p w14:paraId="56EC12D8" w14:textId="77777777" w:rsidR="00385796" w:rsidRDefault="00385796" w:rsidP="00385796"/>
    <w:p w14:paraId="399BDE8E" w14:textId="77777777" w:rsidR="00385796" w:rsidRDefault="00385796" w:rsidP="00385796"/>
    <w:p w14:paraId="2BB5D19E" w14:textId="77777777" w:rsidR="00385796" w:rsidRPr="00DD77AE" w:rsidRDefault="00385796" w:rsidP="00385796">
      <w:pPr>
        <w:pStyle w:val="Heading6"/>
      </w:pPr>
      <w:r>
        <w:t>Amber - HDCP video</w:t>
      </w:r>
    </w:p>
    <w:p w14:paraId="793760AE" w14:textId="77777777" w:rsidR="00385796" w:rsidRDefault="00385796" w:rsidP="00385796">
      <w:pPr>
        <w:pStyle w:val="Notes"/>
      </w:pPr>
      <w:r>
        <w:t xml:space="preserve">      </w:t>
      </w:r>
    </w:p>
    <w:p w14:paraId="01A926A8" w14:textId="77777777" w:rsidR="00B64DA3" w:rsidRDefault="00B64DA3">
      <w:pPr>
        <w:rPr>
          <w:sz w:val="20"/>
          <w:szCs w:val="20"/>
        </w:rPr>
      </w:pPr>
    </w:p>
    <w:p w14:paraId="513CA4D7" w14:textId="77777777" w:rsidR="00B64DA3" w:rsidRDefault="00000000">
      <w:pPr>
        <w:pStyle w:val="Heading3"/>
      </w:pPr>
      <w:bookmarkStart w:id="137" w:name="_Toc115251368"/>
      <w:bookmarkStart w:id="138" w:name="BKM_75D13867_B57F_49EA_9658_8BFD5FCDE406"/>
      <w:r>
        <w:t>Connectors</w:t>
      </w:r>
      <w:bookmarkEnd w:id="137"/>
    </w:p>
    <w:p w14:paraId="1E8CB396" w14:textId="77777777" w:rsidR="00B64DA3" w:rsidRDefault="00B64DA3">
      <w:pPr>
        <w:pStyle w:val="Notes"/>
      </w:pPr>
    </w:p>
    <w:p w14:paraId="16D23A84" w14:textId="77777777" w:rsidR="00B64DA3" w:rsidRDefault="00B64DA3">
      <w:pPr>
        <w:rPr>
          <w:sz w:val="20"/>
          <w:szCs w:val="20"/>
        </w:rPr>
      </w:pPr>
    </w:p>
    <w:p w14:paraId="1A1B9633" w14:textId="77777777" w:rsidR="00B64DA3" w:rsidRDefault="00000000">
      <w:pPr>
        <w:pStyle w:val="Heading4"/>
      </w:pPr>
      <w:bookmarkStart w:id="139" w:name="BKM_396AAC54_C69B_4378_A73B_B5869E2A52E7"/>
      <w:r>
        <w:lastRenderedPageBreak/>
        <w:t>The device shall include the following connectors:</w:t>
      </w:r>
    </w:p>
    <w:p w14:paraId="2F5DD781" w14:textId="064E3AA5" w:rsidR="00B64DA3" w:rsidRDefault="00B64DA3">
      <w:pPr>
        <w:pStyle w:val="Notes"/>
      </w:pPr>
    </w:p>
    <w:p w14:paraId="7EBC8D93" w14:textId="77777777" w:rsidR="00C91BB3" w:rsidRDefault="00C91BB3" w:rsidP="00C91BB3">
      <w:pPr>
        <w:rPr>
          <w:sz w:val="20"/>
          <w:szCs w:val="20"/>
        </w:rPr>
      </w:pPr>
    </w:p>
    <w:p w14:paraId="22904C73" w14:textId="7E5FEEEF" w:rsidR="00C91BB3" w:rsidRDefault="00C91BB3" w:rsidP="00C91BB3">
      <w:pPr>
        <w:pStyle w:val="Heading5"/>
      </w:pPr>
      <w:r w:rsidRPr="00146BC1">
        <w:t>One</w:t>
      </w:r>
      <w:r>
        <w:t xml:space="preserve"> (1) 4-pin 3.5 mm detachable terminal block</w:t>
      </w:r>
      <w:r w:rsidR="00AB1A3C">
        <w:t xml:space="preserve"> IR input/output</w:t>
      </w:r>
      <w:r>
        <w:t xml:space="preserve"> control port supporting the following characteristics:</w:t>
      </w:r>
    </w:p>
    <w:p w14:paraId="14D18E8E" w14:textId="00632D70" w:rsidR="00C91BB3" w:rsidRDefault="00C91BB3" w:rsidP="00C91BB3"/>
    <w:p w14:paraId="77D2BF48" w14:textId="77777777" w:rsidR="00DE50F5" w:rsidRDefault="00DE50F5" w:rsidP="00C91BB3"/>
    <w:p w14:paraId="46568898" w14:textId="77777777" w:rsidR="00C91BB3" w:rsidRDefault="00C91BB3" w:rsidP="00C91BB3">
      <w:pPr>
        <w:pStyle w:val="Heading6"/>
      </w:pPr>
      <w:r>
        <w:t>IR input connects to IR signal source and transmits signal to IR out port on transmitter device from same manufacturer</w:t>
      </w:r>
    </w:p>
    <w:p w14:paraId="00C3131A" w14:textId="15CFEC85" w:rsidR="00C91BB3" w:rsidRDefault="00C91BB3" w:rsidP="00C91BB3"/>
    <w:p w14:paraId="64B15F97" w14:textId="77777777" w:rsidR="00DE50F5" w:rsidRDefault="00DE50F5" w:rsidP="00C91BB3"/>
    <w:p w14:paraId="56C084CA" w14:textId="77777777" w:rsidR="00C91BB3" w:rsidRPr="00F63448" w:rsidRDefault="00C91BB3" w:rsidP="00C91BB3">
      <w:pPr>
        <w:pStyle w:val="Heading6"/>
      </w:pPr>
      <w:r>
        <w:t>IR output connects to IR emitter and transmits IR signal from source connected to transmitter device from same manufacturer</w:t>
      </w:r>
    </w:p>
    <w:p w14:paraId="32B32A01" w14:textId="03AD0351" w:rsidR="00C91BB3" w:rsidRDefault="00C91BB3" w:rsidP="00C91BB3"/>
    <w:p w14:paraId="1F64FDA4" w14:textId="77777777" w:rsidR="00DE50F5" w:rsidRDefault="00DE50F5" w:rsidP="00C91BB3"/>
    <w:p w14:paraId="022C7621" w14:textId="59DB8BD2" w:rsidR="00C91BB3" w:rsidRDefault="00C91BB3" w:rsidP="00C91BB3">
      <w:pPr>
        <w:pStyle w:val="Heading6"/>
      </w:pPr>
      <w:r>
        <w:t>IR up to 60 kHz</w:t>
      </w:r>
    </w:p>
    <w:p w14:paraId="2A0A83AF" w14:textId="77777777" w:rsidR="00E9754D" w:rsidRPr="002C76FD" w:rsidRDefault="00E9754D" w:rsidP="00E9754D"/>
    <w:p w14:paraId="706AAAAC" w14:textId="77777777" w:rsidR="00E9754D" w:rsidRDefault="00E9754D" w:rsidP="00E9754D">
      <w:pPr>
        <w:rPr>
          <w:sz w:val="20"/>
          <w:szCs w:val="20"/>
        </w:rPr>
      </w:pPr>
    </w:p>
    <w:p w14:paraId="47226EB9" w14:textId="5209187E" w:rsidR="00E9754D" w:rsidRDefault="00E9754D" w:rsidP="00E9754D">
      <w:pPr>
        <w:pStyle w:val="Heading5"/>
        <w:numPr>
          <w:ilvl w:val="4"/>
          <w:numId w:val="12"/>
        </w:numPr>
      </w:pPr>
      <w:r>
        <w:t>One (1) 3-pin 3.5 mm detachable terminal block</w:t>
      </w:r>
      <w:r w:rsidR="003B4800">
        <w:t xml:space="preserve"> Serial</w:t>
      </w:r>
      <w:r>
        <w:t xml:space="preserve"> control port supporting the following characteristics:</w:t>
      </w:r>
    </w:p>
    <w:p w14:paraId="0EFE9689" w14:textId="77777777" w:rsidR="00E9754D" w:rsidRDefault="00E9754D" w:rsidP="00E9754D"/>
    <w:p w14:paraId="57E1CBC0" w14:textId="77777777" w:rsidR="00E9754D" w:rsidRDefault="00E9754D" w:rsidP="00E9754D"/>
    <w:p w14:paraId="0C52779E" w14:textId="77777777" w:rsidR="00E9754D" w:rsidRDefault="00E9754D" w:rsidP="00E9754D">
      <w:pPr>
        <w:pStyle w:val="Heading6"/>
      </w:pPr>
      <w:r>
        <w:t>Bidirectional RS-232 up to 115.2k baud</w:t>
      </w:r>
    </w:p>
    <w:p w14:paraId="52C3AD55" w14:textId="77777777" w:rsidR="00E9754D" w:rsidRDefault="00E9754D" w:rsidP="00E9754D"/>
    <w:p w14:paraId="37DD73EA" w14:textId="77777777" w:rsidR="00E9754D" w:rsidRDefault="00E9754D" w:rsidP="00E9754D"/>
    <w:p w14:paraId="45B4B046" w14:textId="77777777" w:rsidR="00E9754D" w:rsidRPr="00D922DE" w:rsidRDefault="00E9754D" w:rsidP="00E9754D">
      <w:pPr>
        <w:pStyle w:val="Heading6"/>
      </w:pPr>
      <w:r>
        <w:t>Passes RS-232 TD/RD data to/from RS-232 port on transmitter device from same manufacturer</w:t>
      </w:r>
    </w:p>
    <w:p w14:paraId="3FDB4638" w14:textId="77777777" w:rsidR="00E9754D" w:rsidRDefault="00E9754D" w:rsidP="00E9754D">
      <w:pPr>
        <w:pStyle w:val="Notes"/>
      </w:pPr>
    </w:p>
    <w:p w14:paraId="3E213373" w14:textId="77777777" w:rsidR="00B64DA3" w:rsidRDefault="00B64DA3">
      <w:pPr>
        <w:rPr>
          <w:sz w:val="20"/>
          <w:szCs w:val="20"/>
        </w:rPr>
      </w:pPr>
    </w:p>
    <w:p w14:paraId="1ABF967A" w14:textId="77777777" w:rsidR="00B64DA3" w:rsidRDefault="00000000">
      <w:pPr>
        <w:pStyle w:val="Heading5"/>
      </w:pPr>
      <w:bookmarkStart w:id="140" w:name="BKM_B4A09F56_88AF_456D_972A_A88FF649C4AD"/>
      <w:r>
        <w:t>One (1) HDMI output with support for the following:</w:t>
      </w:r>
    </w:p>
    <w:p w14:paraId="42FC75AD" w14:textId="758B6945" w:rsidR="00B64DA3" w:rsidRDefault="00B64DA3">
      <w:pPr>
        <w:pStyle w:val="Notes"/>
      </w:pPr>
    </w:p>
    <w:p w14:paraId="0052627F" w14:textId="77777777" w:rsidR="009F749D" w:rsidRPr="009F749D" w:rsidRDefault="009F749D" w:rsidP="009F749D"/>
    <w:p w14:paraId="7FD6FBEB" w14:textId="77777777" w:rsidR="009F749D" w:rsidRPr="00C66642" w:rsidRDefault="009F749D" w:rsidP="009F749D">
      <w:pPr>
        <w:pStyle w:val="Heading6"/>
      </w:pPr>
      <w:r>
        <w:t>CEC Pass-through</w:t>
      </w:r>
    </w:p>
    <w:p w14:paraId="7FEB4585" w14:textId="77777777" w:rsidR="009F749D" w:rsidRPr="009F749D" w:rsidRDefault="009F749D" w:rsidP="009F749D"/>
    <w:p w14:paraId="6A3B3FE4" w14:textId="77777777" w:rsidR="00B64DA3" w:rsidRDefault="00B64DA3">
      <w:pPr>
        <w:rPr>
          <w:sz w:val="20"/>
          <w:szCs w:val="20"/>
        </w:rPr>
      </w:pPr>
    </w:p>
    <w:p w14:paraId="7E0F0A0E" w14:textId="2EFE540F" w:rsidR="00B64DA3" w:rsidRDefault="00000000">
      <w:pPr>
        <w:pStyle w:val="Heading6"/>
      </w:pPr>
      <w:bookmarkStart w:id="141" w:name="BKM_1B93DBEC_8439_4FA0_AE3B_305DFED370C4"/>
      <w:r>
        <w:t>HDMI with</w:t>
      </w:r>
      <w:r w:rsidR="0057127A">
        <w:t xml:space="preserve"> HDR, HDR10+, Dolby Vision,</w:t>
      </w:r>
      <w:r>
        <w:t xml:space="preserve"> Deep Color and 4K</w:t>
      </w:r>
      <w:r w:rsidR="0081261C">
        <w:t>60 4:4:4</w:t>
      </w:r>
    </w:p>
    <w:p w14:paraId="6DEBA24E" w14:textId="03BE88E5" w:rsidR="0057127A" w:rsidRDefault="0057127A" w:rsidP="0057127A"/>
    <w:p w14:paraId="3F9664BA" w14:textId="77777777" w:rsidR="0057127A" w:rsidRPr="0057127A" w:rsidRDefault="0057127A" w:rsidP="0057127A"/>
    <w:p w14:paraId="54D0C492" w14:textId="77777777" w:rsidR="0057127A" w:rsidRDefault="0057127A" w:rsidP="0057127A">
      <w:pPr>
        <w:pStyle w:val="Heading6"/>
      </w:pPr>
      <w:r>
        <w:t>Common resolutions: 1920x1080 60Hz to 4096x2160 DCI 4K 4:4:4 60Hz</w:t>
      </w:r>
    </w:p>
    <w:p w14:paraId="6811EB34" w14:textId="77777777" w:rsidR="0057127A" w:rsidRDefault="0057127A" w:rsidP="0057127A">
      <w:pPr>
        <w:pStyle w:val="Notes"/>
      </w:pPr>
      <w:r>
        <w:t xml:space="preserve"> </w:t>
      </w:r>
    </w:p>
    <w:p w14:paraId="127925C0" w14:textId="77777777" w:rsidR="0057127A" w:rsidRDefault="0057127A" w:rsidP="0057127A">
      <w:pPr>
        <w:rPr>
          <w:sz w:val="20"/>
          <w:szCs w:val="20"/>
        </w:rPr>
      </w:pPr>
    </w:p>
    <w:p w14:paraId="4CA9F3E4" w14:textId="77777777" w:rsidR="0057127A" w:rsidRDefault="0057127A" w:rsidP="0057127A">
      <w:pPr>
        <w:pStyle w:val="Heading6"/>
      </w:pPr>
      <w:r>
        <w:t>Custom resolutions: pixel clock rates up to 600 MHz</w:t>
      </w:r>
    </w:p>
    <w:p w14:paraId="2201C16F" w14:textId="77777777" w:rsidR="00B64DA3" w:rsidRDefault="00000000">
      <w:pPr>
        <w:pStyle w:val="Notes"/>
      </w:pPr>
      <w:r>
        <w:t xml:space="preserve"> </w:t>
      </w:r>
      <w:bookmarkEnd w:id="141"/>
    </w:p>
    <w:p w14:paraId="38668D07" w14:textId="77777777" w:rsidR="00B64DA3" w:rsidRDefault="00B64DA3">
      <w:pPr>
        <w:rPr>
          <w:sz w:val="20"/>
          <w:szCs w:val="20"/>
        </w:rPr>
      </w:pPr>
    </w:p>
    <w:p w14:paraId="513D06E1" w14:textId="4BBBC755" w:rsidR="00B64DA3" w:rsidRDefault="00000000">
      <w:pPr>
        <w:pStyle w:val="Heading6"/>
      </w:pPr>
      <w:bookmarkStart w:id="142" w:name="BKM_EB3C6326_2459_4C6B_9C62_5E60C165298F"/>
      <w:r>
        <w:t>HDCP 2.</w:t>
      </w:r>
      <w:r w:rsidR="0081261C">
        <w:t>3</w:t>
      </w:r>
      <w:r>
        <w:t xml:space="preserve"> compliant</w:t>
      </w:r>
    </w:p>
    <w:p w14:paraId="2D3DCE90" w14:textId="77777777" w:rsidR="00B64DA3" w:rsidRDefault="00000000">
      <w:pPr>
        <w:pStyle w:val="Notes"/>
      </w:pPr>
      <w:r>
        <w:t xml:space="preserve"> </w:t>
      </w:r>
      <w:bookmarkEnd w:id="142"/>
    </w:p>
    <w:p w14:paraId="372A4893" w14:textId="77777777" w:rsidR="00B64DA3" w:rsidRDefault="00B64DA3">
      <w:pPr>
        <w:rPr>
          <w:sz w:val="20"/>
          <w:szCs w:val="20"/>
        </w:rPr>
      </w:pPr>
    </w:p>
    <w:p w14:paraId="6C2EF635" w14:textId="77777777" w:rsidR="00B64DA3" w:rsidRDefault="00000000">
      <w:pPr>
        <w:pStyle w:val="Heading6"/>
      </w:pPr>
      <w:bookmarkStart w:id="143" w:name="BKM_3B8AEDF6_6FA4_4514_8EE5_F9B766DA496C"/>
      <w:r>
        <w:t>DVI-D with adaptor</w:t>
      </w:r>
    </w:p>
    <w:p w14:paraId="60A8420B" w14:textId="77777777" w:rsidR="00B64DA3" w:rsidRDefault="00000000">
      <w:pPr>
        <w:pStyle w:val="Notes"/>
      </w:pPr>
      <w:r>
        <w:t xml:space="preserve"> </w:t>
      </w:r>
      <w:bookmarkEnd w:id="143"/>
    </w:p>
    <w:p w14:paraId="31FA8454" w14:textId="77777777" w:rsidR="00B64DA3" w:rsidRDefault="00B64DA3">
      <w:pPr>
        <w:rPr>
          <w:sz w:val="20"/>
          <w:szCs w:val="20"/>
        </w:rPr>
      </w:pPr>
    </w:p>
    <w:p w14:paraId="72B3464E" w14:textId="77777777" w:rsidR="00B64DA3" w:rsidRDefault="00000000">
      <w:pPr>
        <w:pStyle w:val="Heading6"/>
      </w:pPr>
      <w:bookmarkStart w:id="144" w:name="BKM_7E3EB65E_D2F3_4EBE_86EE_AB4AB36CB4B4"/>
      <w:r>
        <w:lastRenderedPageBreak/>
        <w:t>EDID</w:t>
      </w:r>
    </w:p>
    <w:p w14:paraId="629D1C97" w14:textId="77777777" w:rsidR="00B64DA3" w:rsidRDefault="00000000">
      <w:pPr>
        <w:pStyle w:val="Notes"/>
      </w:pPr>
      <w:r>
        <w:t xml:space="preserve">  </w:t>
      </w:r>
      <w:bookmarkEnd w:id="140"/>
      <w:bookmarkEnd w:id="144"/>
    </w:p>
    <w:p w14:paraId="405EA93E" w14:textId="77777777" w:rsidR="00B64DA3" w:rsidRDefault="00B64DA3">
      <w:pPr>
        <w:rPr>
          <w:sz w:val="20"/>
          <w:szCs w:val="20"/>
        </w:rPr>
      </w:pPr>
    </w:p>
    <w:p w14:paraId="0A8F87F1" w14:textId="6E302F3D" w:rsidR="00B64DA3" w:rsidRDefault="00000000">
      <w:pPr>
        <w:pStyle w:val="Heading5"/>
      </w:pPr>
      <w:bookmarkStart w:id="145" w:name="BKM_02D26790_6C47_465E_B056_A166970B194F"/>
      <w:r>
        <w:t>One (1) RJ45 single cable transmission input with support for the following:</w:t>
      </w:r>
    </w:p>
    <w:p w14:paraId="3F5EE8EA" w14:textId="77777777" w:rsidR="00B64DA3" w:rsidRDefault="00B64DA3">
      <w:pPr>
        <w:pStyle w:val="Notes"/>
      </w:pPr>
    </w:p>
    <w:p w14:paraId="371A33F9" w14:textId="77777777" w:rsidR="00B64DA3" w:rsidRDefault="00B64DA3">
      <w:pPr>
        <w:rPr>
          <w:sz w:val="20"/>
          <w:szCs w:val="20"/>
        </w:rPr>
      </w:pPr>
    </w:p>
    <w:p w14:paraId="2994BF3A" w14:textId="67298C4C" w:rsidR="0081261C" w:rsidRDefault="0081261C" w:rsidP="0081261C">
      <w:pPr>
        <w:pStyle w:val="Heading6"/>
      </w:pPr>
      <w:bookmarkStart w:id="146" w:name="BKM_C2935067_7947_42BA_91A8_196200D11809"/>
      <w:r>
        <w:t>Link port for connection to compatible transmission device by same manufacturer</w:t>
      </w:r>
    </w:p>
    <w:p w14:paraId="3FF835B2" w14:textId="55D16086" w:rsidR="005326F9" w:rsidRDefault="005326F9" w:rsidP="005326F9"/>
    <w:p w14:paraId="5C70E8BE" w14:textId="77777777" w:rsidR="005326F9" w:rsidRDefault="005326F9" w:rsidP="005326F9"/>
    <w:p w14:paraId="2312AF4B" w14:textId="77777777" w:rsidR="005326F9" w:rsidRDefault="005326F9" w:rsidP="005326F9">
      <w:pPr>
        <w:pStyle w:val="Heading6"/>
      </w:pPr>
      <w:r>
        <w:t>Remote switching and control via control processor by same manufacturer</w:t>
      </w:r>
    </w:p>
    <w:p w14:paraId="4A78D003" w14:textId="179D5F3E" w:rsidR="0081261C" w:rsidRDefault="0081261C" w:rsidP="0081261C">
      <w:pPr>
        <w:pStyle w:val="Notes"/>
      </w:pPr>
    </w:p>
    <w:p w14:paraId="17D0E8EC" w14:textId="77777777" w:rsidR="0081261C" w:rsidRDefault="0081261C" w:rsidP="0081261C">
      <w:pPr>
        <w:rPr>
          <w:sz w:val="20"/>
          <w:szCs w:val="20"/>
        </w:rPr>
      </w:pPr>
    </w:p>
    <w:p w14:paraId="2B2418E4" w14:textId="796764F8" w:rsidR="0081261C" w:rsidRDefault="0081261C" w:rsidP="00085403">
      <w:pPr>
        <w:pStyle w:val="Heading6"/>
      </w:pPr>
      <w:r>
        <w:t>Power sharing option for connected remote transmission device</w:t>
      </w:r>
    </w:p>
    <w:p w14:paraId="22DB9BED" w14:textId="27C33493" w:rsidR="0081261C" w:rsidRDefault="0081261C" w:rsidP="0081261C">
      <w:pPr>
        <w:pStyle w:val="Notes"/>
      </w:pPr>
      <w:r>
        <w:t xml:space="preserve"> </w:t>
      </w:r>
    </w:p>
    <w:p w14:paraId="45B00E9E" w14:textId="77777777" w:rsidR="009050CE" w:rsidRDefault="009050CE" w:rsidP="009050CE"/>
    <w:p w14:paraId="0E2DA3C2" w14:textId="27984354" w:rsidR="009050CE" w:rsidRPr="00352113" w:rsidRDefault="009050CE" w:rsidP="00B6502C">
      <w:pPr>
        <w:pStyle w:val="Heading5"/>
      </w:pPr>
      <w:r>
        <w:t xml:space="preserve">One (1) </w:t>
      </w:r>
      <w:r w:rsidR="00A7287F">
        <w:t>2-pin 3.5 mm detachable terminal block</w:t>
      </w:r>
      <w:r>
        <w:t xml:space="preserve"> supporting the following characteristic:</w:t>
      </w:r>
    </w:p>
    <w:p w14:paraId="07F01396" w14:textId="77777777" w:rsidR="009050CE" w:rsidRDefault="009050CE" w:rsidP="009050CE">
      <w:pPr>
        <w:pStyle w:val="Notes"/>
      </w:pPr>
    </w:p>
    <w:p w14:paraId="202C0742" w14:textId="77777777" w:rsidR="009050CE" w:rsidRDefault="009050CE" w:rsidP="009050CE">
      <w:pPr>
        <w:pStyle w:val="Notes"/>
      </w:pPr>
      <w:r>
        <w:t xml:space="preserve"> </w:t>
      </w:r>
    </w:p>
    <w:p w14:paraId="541F376E" w14:textId="6A70833C" w:rsidR="009050CE" w:rsidRPr="00B950FC" w:rsidRDefault="009050CE" w:rsidP="009050CE">
      <w:pPr>
        <w:pStyle w:val="Heading6"/>
      </w:pPr>
      <w:r>
        <w:t xml:space="preserve">24 VDC </w:t>
      </w:r>
      <w:r w:rsidR="00343948">
        <w:t>0</w:t>
      </w:r>
      <w:r>
        <w:t>.</w:t>
      </w:r>
      <w:r w:rsidR="00343948">
        <w:t>7</w:t>
      </w:r>
      <w:r>
        <w:t>5 A power input</w:t>
      </w:r>
    </w:p>
    <w:p w14:paraId="06C4C46C" w14:textId="335E1B35" w:rsidR="009050CE" w:rsidRDefault="009050CE" w:rsidP="009050CE"/>
    <w:p w14:paraId="3C468051" w14:textId="77777777" w:rsidR="00DA49F8" w:rsidRDefault="00DA49F8" w:rsidP="009050CE"/>
    <w:p w14:paraId="3797EAC1" w14:textId="77777777" w:rsidR="00DA49F8" w:rsidRPr="00731EFA" w:rsidRDefault="00DA49F8" w:rsidP="00DA49F8">
      <w:pPr>
        <w:pStyle w:val="Heading5"/>
      </w:pPr>
      <w:r>
        <w:t>One (1) Chassis grounding lug</w:t>
      </w:r>
    </w:p>
    <w:p w14:paraId="60AF13D0" w14:textId="77777777" w:rsidR="00DA49F8" w:rsidRPr="009050CE" w:rsidRDefault="00DA49F8" w:rsidP="009050CE"/>
    <w:p w14:paraId="2450EAC9" w14:textId="0941709E" w:rsidR="00B64DA3" w:rsidRDefault="00000000">
      <w:pPr>
        <w:pStyle w:val="Notes"/>
      </w:pPr>
      <w:r>
        <w:t xml:space="preserve">  </w:t>
      </w:r>
      <w:bookmarkStart w:id="147" w:name="BKM_2C8AB15C_9CFF_4F1F_9C7C_8F1F11E07842"/>
      <w:bookmarkEnd w:id="145"/>
      <w:bookmarkEnd w:id="146"/>
      <w:r>
        <w:t xml:space="preserve">   </w:t>
      </w:r>
      <w:bookmarkEnd w:id="138"/>
      <w:bookmarkEnd w:id="139"/>
      <w:bookmarkEnd w:id="147"/>
    </w:p>
    <w:p w14:paraId="01E430FB" w14:textId="3BBBA7A2" w:rsidR="0081261C" w:rsidRDefault="0081261C" w:rsidP="00CF2CCD">
      <w:pPr>
        <w:pStyle w:val="Heading3"/>
      </w:pPr>
      <w:bookmarkStart w:id="148" w:name="_Toc115251369"/>
      <w:r>
        <w:t>Power</w:t>
      </w:r>
      <w:bookmarkEnd w:id="148"/>
    </w:p>
    <w:p w14:paraId="2A37CB00" w14:textId="77777777" w:rsidR="0081261C" w:rsidRDefault="0081261C" w:rsidP="0081261C">
      <w:pPr>
        <w:pStyle w:val="Notes"/>
      </w:pPr>
    </w:p>
    <w:p w14:paraId="39739339" w14:textId="77777777" w:rsidR="0081261C" w:rsidRDefault="0081261C" w:rsidP="0081261C">
      <w:pPr>
        <w:rPr>
          <w:sz w:val="20"/>
          <w:szCs w:val="20"/>
        </w:rPr>
      </w:pPr>
    </w:p>
    <w:p w14:paraId="21E3C27B" w14:textId="77777777" w:rsidR="0081261C" w:rsidRDefault="0081261C" w:rsidP="0081261C">
      <w:pPr>
        <w:pStyle w:val="Heading4"/>
      </w:pPr>
      <w:r>
        <w:t>Power supply</w:t>
      </w:r>
    </w:p>
    <w:p w14:paraId="39A8BB2E" w14:textId="77777777" w:rsidR="0081261C" w:rsidRDefault="0081261C" w:rsidP="0081261C">
      <w:pPr>
        <w:pStyle w:val="Notes"/>
      </w:pPr>
    </w:p>
    <w:p w14:paraId="1921AD07" w14:textId="77777777" w:rsidR="0081261C" w:rsidRDefault="0081261C" w:rsidP="0081261C">
      <w:pPr>
        <w:rPr>
          <w:sz w:val="20"/>
          <w:szCs w:val="20"/>
        </w:rPr>
      </w:pPr>
    </w:p>
    <w:p w14:paraId="3BF7ACCD" w14:textId="77777777" w:rsidR="0081261C" w:rsidRDefault="0081261C" w:rsidP="0081261C">
      <w:pPr>
        <w:pStyle w:val="Heading5"/>
      </w:pPr>
      <w:r>
        <w:t>Power supply shall support device and connected equipment</w:t>
      </w:r>
    </w:p>
    <w:p w14:paraId="2E8A1213" w14:textId="3E9238F8" w:rsidR="0081261C" w:rsidRDefault="0081261C" w:rsidP="0081261C"/>
    <w:p w14:paraId="44331A29" w14:textId="77777777" w:rsidR="00473558" w:rsidRDefault="00473558" w:rsidP="00473558">
      <w:pPr>
        <w:rPr>
          <w:sz w:val="20"/>
          <w:szCs w:val="20"/>
        </w:rPr>
      </w:pPr>
    </w:p>
    <w:p w14:paraId="777F77D9" w14:textId="77777777" w:rsidR="00473558" w:rsidRDefault="00473558" w:rsidP="00473558">
      <w:pPr>
        <w:pStyle w:val="Heading4"/>
      </w:pPr>
      <w:r>
        <w:t>Power supply modes</w:t>
      </w:r>
    </w:p>
    <w:p w14:paraId="7025C1AE" w14:textId="77777777" w:rsidR="00473558" w:rsidRDefault="00473558" w:rsidP="00473558">
      <w:pPr>
        <w:pStyle w:val="Notes"/>
      </w:pPr>
    </w:p>
    <w:p w14:paraId="7384282B" w14:textId="77777777" w:rsidR="00473558" w:rsidRDefault="00473558" w:rsidP="00473558">
      <w:pPr>
        <w:rPr>
          <w:sz w:val="20"/>
          <w:szCs w:val="20"/>
        </w:rPr>
      </w:pPr>
    </w:p>
    <w:p w14:paraId="3005F27B" w14:textId="77777777" w:rsidR="00473558" w:rsidRDefault="00473558" w:rsidP="00473558">
      <w:pPr>
        <w:pStyle w:val="Heading5"/>
      </w:pPr>
      <w:r>
        <w:t>Local or remote DC power source</w:t>
      </w:r>
    </w:p>
    <w:p w14:paraId="6F343212" w14:textId="77777777" w:rsidR="00473558" w:rsidRDefault="00473558" w:rsidP="00473558">
      <w:pPr>
        <w:pStyle w:val="Notes"/>
      </w:pPr>
      <w:r>
        <w:t xml:space="preserve"> </w:t>
      </w:r>
    </w:p>
    <w:p w14:paraId="4071D121" w14:textId="77777777" w:rsidR="00473558" w:rsidRDefault="00473558" w:rsidP="00473558">
      <w:pPr>
        <w:rPr>
          <w:sz w:val="20"/>
          <w:szCs w:val="20"/>
        </w:rPr>
      </w:pPr>
    </w:p>
    <w:p w14:paraId="6970AABD" w14:textId="77777777" w:rsidR="00473558" w:rsidRDefault="00473558" w:rsidP="00473558">
      <w:pPr>
        <w:pStyle w:val="Heading6"/>
      </w:pPr>
      <w:r>
        <w:t>Remote power supplied by opposite end of TX/RX pair.</w:t>
      </w:r>
    </w:p>
    <w:p w14:paraId="0AA056EB" w14:textId="77777777" w:rsidR="00473558" w:rsidRPr="0081261C" w:rsidRDefault="00473558" w:rsidP="0081261C"/>
    <w:p w14:paraId="4F4BF17E" w14:textId="77777777" w:rsidR="00B64DA3" w:rsidRDefault="00B64DA3">
      <w:pPr>
        <w:rPr>
          <w:sz w:val="20"/>
          <w:szCs w:val="20"/>
        </w:rPr>
      </w:pPr>
    </w:p>
    <w:p w14:paraId="2F7C4BC3" w14:textId="77777777" w:rsidR="00B64DA3" w:rsidRDefault="00000000" w:rsidP="00CF2CCD">
      <w:pPr>
        <w:pStyle w:val="Heading3"/>
      </w:pPr>
      <w:bookmarkStart w:id="149" w:name="_Toc115251370"/>
      <w:bookmarkStart w:id="150" w:name="BKM_2F9EF430_1BF7_4F01_B59A_EF69D0A184AA"/>
      <w:r>
        <w:t>Compliance</w:t>
      </w:r>
      <w:bookmarkEnd w:id="149"/>
    </w:p>
    <w:p w14:paraId="4E733B46" w14:textId="77777777" w:rsidR="00B64DA3" w:rsidRDefault="00B64DA3">
      <w:pPr>
        <w:pStyle w:val="Notes"/>
      </w:pPr>
    </w:p>
    <w:p w14:paraId="35B5D88D" w14:textId="77777777" w:rsidR="00B64DA3" w:rsidRDefault="00B64DA3">
      <w:pPr>
        <w:rPr>
          <w:sz w:val="20"/>
          <w:szCs w:val="20"/>
        </w:rPr>
      </w:pPr>
    </w:p>
    <w:p w14:paraId="1C41772F" w14:textId="264CBD08" w:rsidR="00B64DA3" w:rsidRDefault="00000000" w:rsidP="00CF2CCD">
      <w:pPr>
        <w:pStyle w:val="Heading4"/>
      </w:pPr>
      <w:bookmarkStart w:id="151" w:name="BKM_0490041D_4A4B_47D3_94F8_BB077F341E2E"/>
      <w:r>
        <w:t>UL® Listed for US and Canada, CE, IC, FCC Part 15 Class B digital device</w:t>
      </w:r>
    </w:p>
    <w:p w14:paraId="68FC9FCA" w14:textId="1DFFAD13" w:rsidR="00F0701C" w:rsidRDefault="00F0701C" w:rsidP="00F0701C"/>
    <w:p w14:paraId="749F678C" w14:textId="77777777" w:rsidR="006419DC" w:rsidRDefault="006419DC" w:rsidP="00F0701C"/>
    <w:p w14:paraId="745710DF" w14:textId="2738D406" w:rsidR="00F0701C" w:rsidRDefault="00F0701C" w:rsidP="00CF2CCD">
      <w:pPr>
        <w:pStyle w:val="Heading4"/>
      </w:pPr>
      <w:r>
        <w:t>Regulatory Model M202045001</w:t>
      </w:r>
    </w:p>
    <w:p w14:paraId="6D0E0997" w14:textId="77777777" w:rsidR="00F0701C" w:rsidRPr="00F0701C" w:rsidRDefault="00F0701C" w:rsidP="00F0701C"/>
    <w:p w14:paraId="7F8976BD" w14:textId="77777777" w:rsidR="00B25EC9" w:rsidRPr="00B25EC9" w:rsidRDefault="00B25EC9" w:rsidP="00B25EC9"/>
    <w:p w14:paraId="599958BF" w14:textId="4BFA6291" w:rsidR="00B25EC9" w:rsidRDefault="00B25EC9" w:rsidP="00B25EC9">
      <w:pPr>
        <w:pStyle w:val="Heading2"/>
        <w:spacing w:after="0"/>
      </w:pPr>
      <w:bookmarkStart w:id="152" w:name="_Toc115251371"/>
      <w:bookmarkEnd w:id="8"/>
      <w:bookmarkEnd w:id="9"/>
      <w:bookmarkEnd w:id="124"/>
      <w:bookmarkEnd w:id="150"/>
      <w:bookmarkEnd w:id="151"/>
      <w:r>
        <w:t xml:space="preserve">Receiver Type </w:t>
      </w:r>
      <w:bookmarkEnd w:id="152"/>
      <w:r w:rsidR="00FB12EC">
        <w:t>6</w:t>
      </w:r>
    </w:p>
    <w:p w14:paraId="6AEE7738" w14:textId="69CC5AAA" w:rsidR="00B25EC9" w:rsidRDefault="00B25EC9" w:rsidP="00B25EC9">
      <w:pPr>
        <w:pStyle w:val="Notes"/>
      </w:pPr>
    </w:p>
    <w:p w14:paraId="3FA2609B" w14:textId="77777777" w:rsidR="001E09CB" w:rsidRDefault="001E09CB" w:rsidP="001E09CB">
      <w:pPr>
        <w:pStyle w:val="Notes"/>
      </w:pPr>
      <w:r>
        <w:t>Specifier Note:</w:t>
      </w:r>
    </w:p>
    <w:p w14:paraId="5FBF0EA9" w14:textId="2FDA261B" w:rsidR="001E09CB" w:rsidRPr="001E09CB" w:rsidRDefault="001E09CB" w:rsidP="001E09CB">
      <w:r w:rsidRPr="001E09CB">
        <w:rPr>
          <w:rFonts w:ascii="Calibri" w:eastAsia="Calibri" w:hAnsi="Calibri" w:cs="Calibri"/>
          <w:i/>
          <w:color w:val="FF0000"/>
          <w:sz w:val="20"/>
          <w:szCs w:val="20"/>
        </w:rPr>
        <w:t>The HD</w:t>
      </w:r>
      <w:r w:rsidRPr="001E09CB">
        <w:rPr>
          <w:rFonts w:ascii="Cambria Math" w:eastAsia="Calibri" w:hAnsi="Cambria Math" w:cs="Cambria Math"/>
          <w:i/>
          <w:color w:val="FF0000"/>
          <w:sz w:val="20"/>
          <w:szCs w:val="20"/>
        </w:rPr>
        <w:t>‑</w:t>
      </w:r>
      <w:r w:rsidRPr="001E09CB">
        <w:rPr>
          <w:rFonts w:ascii="Calibri" w:eastAsia="Calibri" w:hAnsi="Calibri" w:cs="Calibri"/>
          <w:i/>
          <w:color w:val="FF0000"/>
          <w:sz w:val="20"/>
          <w:szCs w:val="20"/>
        </w:rPr>
        <w:t>RXCA</w:t>
      </w:r>
      <w:r w:rsidRPr="001E09CB">
        <w:rPr>
          <w:rFonts w:ascii="Cambria Math" w:eastAsia="Calibri" w:hAnsi="Cambria Math" w:cs="Cambria Math"/>
          <w:i/>
          <w:color w:val="FF0000"/>
          <w:sz w:val="20"/>
          <w:szCs w:val="20"/>
        </w:rPr>
        <w:t>‑</w:t>
      </w:r>
      <w:r w:rsidRPr="001E09CB">
        <w:rPr>
          <w:rFonts w:ascii="Calibri" w:eastAsia="Calibri" w:hAnsi="Calibri" w:cs="Calibri"/>
          <w:i/>
          <w:color w:val="FF0000"/>
          <w:sz w:val="20"/>
          <w:szCs w:val="20"/>
        </w:rPr>
        <w:t>4KZ</w:t>
      </w:r>
      <w:r w:rsidRPr="001E09CB">
        <w:rPr>
          <w:rFonts w:ascii="Cambria Math" w:eastAsia="Calibri" w:hAnsi="Cambria Math" w:cs="Cambria Math"/>
          <w:i/>
          <w:color w:val="FF0000"/>
          <w:sz w:val="20"/>
          <w:szCs w:val="20"/>
        </w:rPr>
        <w:t>‑</w:t>
      </w:r>
      <w:r w:rsidRPr="001E09CB">
        <w:rPr>
          <w:rFonts w:ascii="Calibri" w:eastAsia="Calibri" w:hAnsi="Calibri" w:cs="Calibri"/>
          <w:i/>
          <w:color w:val="FF0000"/>
          <w:sz w:val="20"/>
          <w:szCs w:val="20"/>
        </w:rPr>
        <w:t>101 is a DM Lite® 4K60 4:4:4 receiver designed to interoperate with a DM Lite® transmitter or DMPS Lite™ switcher for the transmission of HDMI®, RS-232, IR, and analog audio signals.</w:t>
      </w:r>
    </w:p>
    <w:p w14:paraId="59608565" w14:textId="77777777" w:rsidR="00B25EC9" w:rsidRDefault="00B25EC9" w:rsidP="00B25EC9">
      <w:pPr>
        <w:rPr>
          <w:sz w:val="20"/>
          <w:szCs w:val="20"/>
        </w:rPr>
      </w:pPr>
    </w:p>
    <w:p w14:paraId="66EA5CD0" w14:textId="77777777" w:rsidR="00B25EC9" w:rsidRDefault="00B25EC9" w:rsidP="00B25EC9">
      <w:pPr>
        <w:pStyle w:val="Heading3"/>
      </w:pPr>
      <w:bookmarkStart w:id="153" w:name="_Toc115251372"/>
      <w:r>
        <w:t>Basis of Design</w:t>
      </w:r>
      <w:bookmarkEnd w:id="153"/>
    </w:p>
    <w:p w14:paraId="47F791B2" w14:textId="77777777" w:rsidR="00B25EC9" w:rsidRDefault="00B25EC9" w:rsidP="00B25EC9">
      <w:pPr>
        <w:pStyle w:val="Notes"/>
      </w:pPr>
    </w:p>
    <w:p w14:paraId="7F9D3659" w14:textId="77777777" w:rsidR="00B25EC9" w:rsidRDefault="00B25EC9" w:rsidP="00B25EC9">
      <w:pPr>
        <w:rPr>
          <w:sz w:val="20"/>
          <w:szCs w:val="20"/>
        </w:rPr>
      </w:pPr>
    </w:p>
    <w:p w14:paraId="4D3AE89F" w14:textId="280F31C0" w:rsidR="00B25EC9" w:rsidRDefault="00B25EC9" w:rsidP="00B25EC9">
      <w:pPr>
        <w:pStyle w:val="Heading4"/>
      </w:pPr>
      <w:r>
        <w:t>Crestron HD-RXCA-4KZ-101</w:t>
      </w:r>
    </w:p>
    <w:p w14:paraId="3685E5BD" w14:textId="77777777" w:rsidR="000D0C6C" w:rsidRDefault="000D0C6C" w:rsidP="00B25EC9">
      <w:pPr>
        <w:pStyle w:val="Notes"/>
      </w:pPr>
    </w:p>
    <w:p w14:paraId="49CB4572" w14:textId="77777777" w:rsidR="000D0C6C" w:rsidRDefault="000D0C6C" w:rsidP="000D0C6C">
      <w:pPr>
        <w:pStyle w:val="Notes"/>
      </w:pPr>
      <w:r>
        <w:t>Specifier Note:</w:t>
      </w:r>
    </w:p>
    <w:p w14:paraId="163412B0" w14:textId="524C16C0" w:rsidR="000D0C6C" w:rsidRDefault="000D0C6C" w:rsidP="000D0C6C">
      <w:pPr>
        <w:pStyle w:val="Notes"/>
      </w:pPr>
      <w:r>
        <w:t>HD-RXCA-4KZ-101</w:t>
      </w:r>
    </w:p>
    <w:p w14:paraId="66BDAF78" w14:textId="4AD18497" w:rsidR="000D0C6C" w:rsidRDefault="000D0C6C" w:rsidP="000D0C6C">
      <w:pPr>
        <w:pStyle w:val="Notes"/>
      </w:pPr>
      <w:r w:rsidRPr="000D0C6C">
        <w:t>https://www.crestron.com/Products/Video/HDMI-Solutions/HDMI-Extenders/HD-RXCA-4KZ-101</w:t>
      </w:r>
      <w:r>
        <w:t xml:space="preserve"> </w:t>
      </w:r>
    </w:p>
    <w:p w14:paraId="2122ECD4" w14:textId="0F06C83D" w:rsidR="00B25EC9" w:rsidRDefault="00B25EC9" w:rsidP="00C61A51">
      <w:pPr>
        <w:pStyle w:val="Notes"/>
      </w:pPr>
      <w:r>
        <w:t xml:space="preserve">  </w:t>
      </w:r>
    </w:p>
    <w:p w14:paraId="53E43A09" w14:textId="77777777" w:rsidR="00B25EC9" w:rsidRDefault="00B25EC9" w:rsidP="00B25EC9">
      <w:pPr>
        <w:pStyle w:val="Heading3"/>
      </w:pPr>
      <w:bookmarkStart w:id="154" w:name="_Toc115251373"/>
      <w:r>
        <w:t>Device Architecture</w:t>
      </w:r>
      <w:bookmarkEnd w:id="154"/>
    </w:p>
    <w:p w14:paraId="75934DDF" w14:textId="77777777" w:rsidR="00B25EC9" w:rsidRDefault="00B25EC9" w:rsidP="00B25EC9">
      <w:pPr>
        <w:pStyle w:val="Notes"/>
      </w:pPr>
    </w:p>
    <w:p w14:paraId="2F1F65B7" w14:textId="77777777" w:rsidR="00B25EC9" w:rsidRDefault="00B25EC9" w:rsidP="00B25EC9">
      <w:pPr>
        <w:rPr>
          <w:sz w:val="20"/>
          <w:szCs w:val="20"/>
        </w:rPr>
      </w:pPr>
    </w:p>
    <w:p w14:paraId="628DE124" w14:textId="77777777" w:rsidR="00B25EC9" w:rsidRDefault="00B25EC9" w:rsidP="00B25EC9">
      <w:pPr>
        <w:pStyle w:val="Heading4"/>
      </w:pPr>
      <w:r>
        <w:t>Physical Form factor</w:t>
      </w:r>
    </w:p>
    <w:p w14:paraId="7802FCBD" w14:textId="2FEDB6D5" w:rsidR="00B25EC9" w:rsidRDefault="00B25EC9" w:rsidP="00B25EC9">
      <w:pPr>
        <w:pStyle w:val="Notes"/>
      </w:pPr>
    </w:p>
    <w:p w14:paraId="4D8BCEC3" w14:textId="77777777" w:rsidR="000F52E9" w:rsidRPr="000F52E9" w:rsidRDefault="000F52E9" w:rsidP="000F52E9"/>
    <w:p w14:paraId="285A6BFE" w14:textId="77777777" w:rsidR="000F52E9" w:rsidRPr="00BA4C86" w:rsidRDefault="000F52E9" w:rsidP="000F52E9">
      <w:pPr>
        <w:pStyle w:val="Heading5"/>
      </w:pPr>
      <w:r>
        <w:t>Device enclosure to be made of black finished metal with vented sides</w:t>
      </w:r>
    </w:p>
    <w:p w14:paraId="504B40A8" w14:textId="77777777" w:rsidR="00D64C22" w:rsidRDefault="00D64C22" w:rsidP="00B25EC9">
      <w:pPr>
        <w:pStyle w:val="Notes"/>
      </w:pPr>
    </w:p>
    <w:p w14:paraId="4E07114A" w14:textId="5C08950F" w:rsidR="00B25EC9" w:rsidRDefault="00B25EC9" w:rsidP="00B25EC9">
      <w:pPr>
        <w:pStyle w:val="Notes"/>
      </w:pPr>
      <w:r>
        <w:t xml:space="preserve">   </w:t>
      </w:r>
    </w:p>
    <w:p w14:paraId="5832603C" w14:textId="69C4F2DD" w:rsidR="00D64C22" w:rsidRPr="00E55F82" w:rsidRDefault="00D64C22" w:rsidP="00D64C22">
      <w:pPr>
        <w:pStyle w:val="Heading5"/>
        <w:numPr>
          <w:ilvl w:val="4"/>
          <w:numId w:val="21"/>
        </w:numPr>
      </w:pPr>
      <w:r>
        <w:t xml:space="preserve">Device weight: </w:t>
      </w:r>
      <w:r w:rsidR="00ED132D">
        <w:t>11</w:t>
      </w:r>
      <w:r>
        <w:t>.</w:t>
      </w:r>
      <w:r w:rsidR="00ED132D">
        <w:t>92</w:t>
      </w:r>
      <w:r>
        <w:t xml:space="preserve"> oz (</w:t>
      </w:r>
      <w:r w:rsidR="00ED132D">
        <w:t>338</w:t>
      </w:r>
      <w:r>
        <w:t xml:space="preserve"> g)</w:t>
      </w:r>
    </w:p>
    <w:p w14:paraId="3BF24448" w14:textId="0A5E2566" w:rsidR="00D64C22" w:rsidRDefault="00D64C22" w:rsidP="00D64C22"/>
    <w:p w14:paraId="5CE14137" w14:textId="77777777" w:rsidR="00482693" w:rsidRDefault="00482693" w:rsidP="00482693"/>
    <w:p w14:paraId="488FB378" w14:textId="77777777" w:rsidR="00482693" w:rsidRPr="00F06A47" w:rsidRDefault="00482693" w:rsidP="00482693">
      <w:pPr>
        <w:pStyle w:val="Heading4"/>
      </w:pPr>
      <w:r>
        <w:t>Mounting Options</w:t>
      </w:r>
    </w:p>
    <w:p w14:paraId="4BE4F04A" w14:textId="77777777" w:rsidR="00482693" w:rsidRDefault="00482693" w:rsidP="00482693">
      <w:pPr>
        <w:rPr>
          <w:sz w:val="20"/>
          <w:szCs w:val="20"/>
        </w:rPr>
      </w:pPr>
    </w:p>
    <w:p w14:paraId="28E31DBA" w14:textId="77777777" w:rsidR="00482693" w:rsidRDefault="00482693" w:rsidP="00482693">
      <w:pPr>
        <w:rPr>
          <w:sz w:val="20"/>
          <w:szCs w:val="20"/>
        </w:rPr>
      </w:pPr>
    </w:p>
    <w:p w14:paraId="2BF8300E" w14:textId="77777777" w:rsidR="00482693" w:rsidRDefault="00482693" w:rsidP="00165FED">
      <w:pPr>
        <w:pStyle w:val="Heading5"/>
      </w:pPr>
      <w:r>
        <w:t>Freestanding</w:t>
      </w:r>
    </w:p>
    <w:p w14:paraId="6B584780" w14:textId="77777777" w:rsidR="00482693" w:rsidRDefault="00482693" w:rsidP="00482693">
      <w:pPr>
        <w:rPr>
          <w:sz w:val="20"/>
          <w:szCs w:val="20"/>
        </w:rPr>
      </w:pPr>
    </w:p>
    <w:p w14:paraId="34BBDF1B" w14:textId="77777777" w:rsidR="00482693" w:rsidRDefault="00482693" w:rsidP="00482693">
      <w:pPr>
        <w:rPr>
          <w:sz w:val="20"/>
          <w:szCs w:val="20"/>
        </w:rPr>
      </w:pPr>
    </w:p>
    <w:p w14:paraId="266ACDFA" w14:textId="77777777" w:rsidR="00482693" w:rsidRDefault="00482693" w:rsidP="00165FED">
      <w:pPr>
        <w:pStyle w:val="Heading5"/>
      </w:pPr>
      <w:r>
        <w:t>Surface mount via attachable mounting bracket</w:t>
      </w:r>
    </w:p>
    <w:p w14:paraId="6A6CA804" w14:textId="77777777" w:rsidR="00482693" w:rsidRDefault="00482693" w:rsidP="00482693"/>
    <w:p w14:paraId="65768422" w14:textId="77777777" w:rsidR="00482693" w:rsidRDefault="00482693" w:rsidP="00482693"/>
    <w:p w14:paraId="0EB7EEA9" w14:textId="77777777" w:rsidR="00482693" w:rsidRDefault="00482693" w:rsidP="00165FED">
      <w:pPr>
        <w:pStyle w:val="Heading5"/>
      </w:pPr>
      <w:r>
        <w:t>Attachment to single rack rail</w:t>
      </w:r>
    </w:p>
    <w:p w14:paraId="58CD73D3" w14:textId="77777777" w:rsidR="00482693" w:rsidRPr="00D64C22" w:rsidRDefault="00482693" w:rsidP="00D64C22"/>
    <w:p w14:paraId="0F9B607B" w14:textId="77777777" w:rsidR="007243EF" w:rsidRDefault="007243EF" w:rsidP="007243EF">
      <w:pPr>
        <w:pStyle w:val="Notes"/>
      </w:pPr>
    </w:p>
    <w:p w14:paraId="56D1030F" w14:textId="77777777" w:rsidR="007243EF" w:rsidRDefault="007243EF" w:rsidP="007243EF">
      <w:pPr>
        <w:pStyle w:val="Heading4"/>
        <w:numPr>
          <w:ilvl w:val="3"/>
          <w:numId w:val="14"/>
        </w:numPr>
        <w:tabs>
          <w:tab w:val="num" w:pos="360"/>
        </w:tabs>
      </w:pPr>
      <w:r>
        <w:t>Environmental Operating Conditions</w:t>
      </w:r>
    </w:p>
    <w:p w14:paraId="2B6F2F04" w14:textId="77777777" w:rsidR="007243EF" w:rsidRDefault="007243EF" w:rsidP="007243EF"/>
    <w:p w14:paraId="636B7AC0" w14:textId="77777777" w:rsidR="007243EF" w:rsidRDefault="007243EF" w:rsidP="007243EF"/>
    <w:p w14:paraId="2D5110D6" w14:textId="77777777" w:rsidR="007243EF" w:rsidRDefault="007243EF" w:rsidP="007243EF">
      <w:pPr>
        <w:pStyle w:val="Heading5"/>
        <w:tabs>
          <w:tab w:val="num" w:pos="360"/>
        </w:tabs>
      </w:pPr>
      <w:r>
        <w:t>32° to 104° F (0° to 40° C)</w:t>
      </w:r>
    </w:p>
    <w:p w14:paraId="19FFA99A" w14:textId="77777777" w:rsidR="007243EF" w:rsidRDefault="007243EF" w:rsidP="007243EF"/>
    <w:p w14:paraId="001A33D8" w14:textId="77777777" w:rsidR="007243EF" w:rsidRDefault="007243EF" w:rsidP="007243EF"/>
    <w:p w14:paraId="0843901B" w14:textId="77777777" w:rsidR="007243EF" w:rsidRPr="00DA32EF" w:rsidRDefault="007243EF" w:rsidP="007243EF">
      <w:pPr>
        <w:pStyle w:val="Heading5"/>
        <w:tabs>
          <w:tab w:val="num" w:pos="360"/>
        </w:tabs>
      </w:pPr>
      <w:r>
        <w:t>20% to 90% RH (non-condensing)</w:t>
      </w:r>
    </w:p>
    <w:p w14:paraId="36A143EB" w14:textId="77777777" w:rsidR="007243EF" w:rsidRPr="007243EF" w:rsidRDefault="007243EF" w:rsidP="007243EF"/>
    <w:p w14:paraId="002F3182" w14:textId="77777777" w:rsidR="00B25EC9" w:rsidRDefault="00B25EC9" w:rsidP="00B25EC9">
      <w:pPr>
        <w:rPr>
          <w:sz w:val="20"/>
          <w:szCs w:val="20"/>
        </w:rPr>
      </w:pPr>
    </w:p>
    <w:p w14:paraId="2D8AF1BD" w14:textId="77777777" w:rsidR="00B25EC9" w:rsidRPr="00665E78" w:rsidRDefault="00B25EC9" w:rsidP="00B25EC9">
      <w:pPr>
        <w:pStyle w:val="Heading3"/>
      </w:pPr>
      <w:bookmarkStart w:id="155" w:name="_Toc115251374"/>
      <w:r>
        <w:lastRenderedPageBreak/>
        <w:t>Functions</w:t>
      </w:r>
      <w:bookmarkEnd w:id="155"/>
    </w:p>
    <w:p w14:paraId="4668AB44" w14:textId="77777777" w:rsidR="00B25EC9" w:rsidRDefault="00B25EC9" w:rsidP="00B25EC9">
      <w:pPr>
        <w:rPr>
          <w:sz w:val="20"/>
          <w:szCs w:val="20"/>
        </w:rPr>
      </w:pPr>
    </w:p>
    <w:p w14:paraId="387F1C21" w14:textId="77777777" w:rsidR="00B25EC9" w:rsidRDefault="00B25EC9" w:rsidP="00B25EC9">
      <w:pPr>
        <w:pStyle w:val="Heading4"/>
      </w:pPr>
      <w:r>
        <w:t>Single UTP/STP cable transmission receiver</w:t>
      </w:r>
    </w:p>
    <w:p w14:paraId="7F670250" w14:textId="77777777" w:rsidR="00B25EC9" w:rsidRDefault="00B25EC9" w:rsidP="00B25EC9">
      <w:pPr>
        <w:pStyle w:val="Notes"/>
      </w:pPr>
    </w:p>
    <w:p w14:paraId="2DD0BF95" w14:textId="77777777" w:rsidR="00B25EC9" w:rsidRDefault="00B25EC9" w:rsidP="00B25EC9">
      <w:pPr>
        <w:rPr>
          <w:sz w:val="20"/>
          <w:szCs w:val="20"/>
        </w:rPr>
      </w:pPr>
    </w:p>
    <w:p w14:paraId="3C528F2C" w14:textId="77777777" w:rsidR="00B25EC9" w:rsidRDefault="00B25EC9" w:rsidP="00B25EC9">
      <w:pPr>
        <w:pStyle w:val="Heading5"/>
      </w:pPr>
      <w:r>
        <w:t>Signal transmission up to 230 feet.</w:t>
      </w:r>
    </w:p>
    <w:p w14:paraId="464B4EDF" w14:textId="77777777" w:rsidR="00B25EC9" w:rsidRDefault="00B25EC9" w:rsidP="00B25EC9">
      <w:pPr>
        <w:pStyle w:val="Notes"/>
      </w:pPr>
      <w:r>
        <w:t xml:space="preserve"> </w:t>
      </w:r>
    </w:p>
    <w:p w14:paraId="521D8A37" w14:textId="77777777" w:rsidR="00B25EC9" w:rsidRDefault="00B25EC9" w:rsidP="00B25EC9">
      <w:pPr>
        <w:rPr>
          <w:sz w:val="20"/>
          <w:szCs w:val="20"/>
        </w:rPr>
      </w:pPr>
    </w:p>
    <w:p w14:paraId="524C4B94" w14:textId="77777777" w:rsidR="00B25EC9" w:rsidRDefault="00B25EC9" w:rsidP="00B25EC9">
      <w:pPr>
        <w:pStyle w:val="Heading5"/>
      </w:pPr>
      <w:r>
        <w:t>Minimum cable type supported: UTP/STP CAT5e</w:t>
      </w:r>
    </w:p>
    <w:p w14:paraId="53FC404F" w14:textId="16096C52" w:rsidR="00B25EC9" w:rsidRDefault="00B25EC9" w:rsidP="00B25EC9"/>
    <w:p w14:paraId="028D50DF" w14:textId="77777777" w:rsidR="00BB3FBC" w:rsidRDefault="00BB3FBC" w:rsidP="00B25EC9"/>
    <w:p w14:paraId="0F3C04D9" w14:textId="77777777" w:rsidR="00B25EC9" w:rsidRPr="00665E78" w:rsidRDefault="00B25EC9" w:rsidP="00B25EC9">
      <w:pPr>
        <w:pStyle w:val="Heading4"/>
      </w:pPr>
      <w:r>
        <w:t>Remote control via control processor by same manufacturer</w:t>
      </w:r>
    </w:p>
    <w:p w14:paraId="0C92ACC3" w14:textId="1B2F8B01" w:rsidR="00B25EC9" w:rsidRDefault="00B25EC9" w:rsidP="00B25EC9"/>
    <w:p w14:paraId="507B452F" w14:textId="77777777" w:rsidR="00BB3FBC" w:rsidRDefault="00BB3FBC" w:rsidP="00BB3FBC">
      <w:pPr>
        <w:pStyle w:val="Notes"/>
      </w:pPr>
    </w:p>
    <w:p w14:paraId="2419F65D" w14:textId="77777777" w:rsidR="00BB3FBC" w:rsidRDefault="00BB3FBC" w:rsidP="00BB3FBC">
      <w:pPr>
        <w:pStyle w:val="Heading3"/>
      </w:pPr>
      <w:r>
        <w:t>Controls and Indicators</w:t>
      </w:r>
    </w:p>
    <w:p w14:paraId="130D22E8" w14:textId="77777777" w:rsidR="00BB3FBC" w:rsidRDefault="00BB3FBC" w:rsidP="00BB3FBC"/>
    <w:p w14:paraId="7A00DEF1" w14:textId="77777777" w:rsidR="00BB3FBC" w:rsidRDefault="00BB3FBC" w:rsidP="00BB3FBC"/>
    <w:p w14:paraId="0E75BA64" w14:textId="77777777" w:rsidR="00BB3FBC" w:rsidRDefault="00BB3FBC" w:rsidP="00BB3FBC">
      <w:pPr>
        <w:pStyle w:val="Heading4"/>
        <w:tabs>
          <w:tab w:val="num" w:pos="360"/>
        </w:tabs>
      </w:pPr>
      <w:r>
        <w:t>The device shall include the following indicators:</w:t>
      </w:r>
    </w:p>
    <w:p w14:paraId="557C451A" w14:textId="77777777" w:rsidR="00BB3FBC" w:rsidRDefault="00BB3FBC" w:rsidP="00BB3FBC"/>
    <w:p w14:paraId="1B73C7D2" w14:textId="77777777" w:rsidR="00BB3FBC" w:rsidRDefault="00BB3FBC" w:rsidP="00BB3FBC"/>
    <w:p w14:paraId="43C580CE" w14:textId="77777777" w:rsidR="00BB3FBC" w:rsidRDefault="00BB3FBC" w:rsidP="00BB3FBC">
      <w:pPr>
        <w:pStyle w:val="Heading5"/>
        <w:tabs>
          <w:tab w:val="num" w:pos="360"/>
        </w:tabs>
      </w:pPr>
      <w:r>
        <w:t>One (1) Green LED indicating a valid link to device by same manufacturer</w:t>
      </w:r>
    </w:p>
    <w:p w14:paraId="0AEB3D8D" w14:textId="77777777" w:rsidR="00BB3FBC" w:rsidRDefault="00BB3FBC" w:rsidP="00BB3FBC"/>
    <w:p w14:paraId="7DA4EE1C" w14:textId="77777777" w:rsidR="00BB3FBC" w:rsidRDefault="00BB3FBC" w:rsidP="00BB3FBC"/>
    <w:p w14:paraId="3B4FA899" w14:textId="77777777" w:rsidR="00BB3FBC" w:rsidRDefault="00BB3FBC" w:rsidP="00BB3FBC">
      <w:pPr>
        <w:pStyle w:val="Heading5"/>
        <w:tabs>
          <w:tab w:val="num" w:pos="360"/>
        </w:tabs>
      </w:pPr>
      <w:r>
        <w:t>One (1) LED indicating that power is provided to device with the following modes:</w:t>
      </w:r>
    </w:p>
    <w:p w14:paraId="7A03DC4E" w14:textId="77777777" w:rsidR="00BB3FBC" w:rsidRDefault="00BB3FBC" w:rsidP="00BB3FBC"/>
    <w:p w14:paraId="01279DAB" w14:textId="77777777" w:rsidR="00BB3FBC" w:rsidRPr="0065333F" w:rsidRDefault="00BB3FBC" w:rsidP="00BB3FBC"/>
    <w:p w14:paraId="67D84A03" w14:textId="77777777" w:rsidR="00BB3FBC" w:rsidRDefault="00BB3FBC" w:rsidP="00BB3FBC">
      <w:pPr>
        <w:pStyle w:val="Heading6"/>
      </w:pPr>
      <w:r>
        <w:t>Green - device is operational</w:t>
      </w:r>
    </w:p>
    <w:p w14:paraId="6F9C4B53" w14:textId="77777777" w:rsidR="00BB3FBC" w:rsidRDefault="00BB3FBC" w:rsidP="00BB3FBC"/>
    <w:p w14:paraId="5A02AC95" w14:textId="77777777" w:rsidR="00BB3FBC" w:rsidRDefault="00BB3FBC" w:rsidP="00BB3FBC"/>
    <w:p w14:paraId="33A3ACAB" w14:textId="77777777" w:rsidR="00BB3FBC" w:rsidRPr="0065333F" w:rsidRDefault="00BB3FBC" w:rsidP="00BB3FBC">
      <w:pPr>
        <w:pStyle w:val="Heading6"/>
      </w:pPr>
      <w:r>
        <w:t>Amber - device is booting</w:t>
      </w:r>
    </w:p>
    <w:p w14:paraId="2923DC1D" w14:textId="77777777" w:rsidR="00BB3FBC" w:rsidRDefault="00BB3FBC" w:rsidP="00BB3FBC"/>
    <w:p w14:paraId="5FBFFCA8" w14:textId="77777777" w:rsidR="00BB3FBC" w:rsidRDefault="00BB3FBC" w:rsidP="00BB3FBC"/>
    <w:p w14:paraId="634C94BE" w14:textId="77777777" w:rsidR="00BB3FBC" w:rsidRDefault="00BB3FBC" w:rsidP="00BB3FBC">
      <w:pPr>
        <w:pStyle w:val="Heading5"/>
        <w:tabs>
          <w:tab w:val="num" w:pos="360"/>
        </w:tabs>
      </w:pPr>
      <w:r>
        <w:t>One (1) Green LED indicating transmission of HDMI signal</w:t>
      </w:r>
    </w:p>
    <w:p w14:paraId="0BF32374" w14:textId="77777777" w:rsidR="00BB3FBC" w:rsidRDefault="00BB3FBC" w:rsidP="00BB3FBC"/>
    <w:p w14:paraId="09A3D83C" w14:textId="77777777" w:rsidR="00BB3FBC" w:rsidRDefault="00BB3FBC" w:rsidP="00BB3FBC"/>
    <w:p w14:paraId="6DAB2706" w14:textId="77777777" w:rsidR="00BB3FBC" w:rsidRDefault="00BB3FBC" w:rsidP="00BB3FBC">
      <w:pPr>
        <w:pStyle w:val="Heading5"/>
        <w:tabs>
          <w:tab w:val="num" w:pos="360"/>
        </w:tabs>
      </w:pPr>
      <w:r>
        <w:t>Two (2) LEDs on RJ-45 connector with the following modes:</w:t>
      </w:r>
    </w:p>
    <w:p w14:paraId="5A04F7FB" w14:textId="77777777" w:rsidR="00BB3FBC" w:rsidRDefault="00BB3FBC" w:rsidP="00BB3FBC"/>
    <w:p w14:paraId="0BAA3A1E" w14:textId="77777777" w:rsidR="00BB3FBC" w:rsidRDefault="00BB3FBC" w:rsidP="00BB3FBC"/>
    <w:p w14:paraId="1C8453E3" w14:textId="77777777" w:rsidR="00BB3FBC" w:rsidRDefault="00BB3FBC" w:rsidP="00BB3FBC">
      <w:pPr>
        <w:pStyle w:val="Heading6"/>
      </w:pPr>
      <w:r>
        <w:t>Green - Connection established to device by same manufacturer</w:t>
      </w:r>
    </w:p>
    <w:p w14:paraId="1B92EDC7" w14:textId="77777777" w:rsidR="00BB3FBC" w:rsidRDefault="00BB3FBC" w:rsidP="00BB3FBC"/>
    <w:p w14:paraId="6EB8BB9D" w14:textId="77777777" w:rsidR="00BB3FBC" w:rsidRDefault="00BB3FBC" w:rsidP="00BB3FBC"/>
    <w:p w14:paraId="40026B73" w14:textId="77777777" w:rsidR="00BB3FBC" w:rsidRDefault="00BB3FBC" w:rsidP="00BB3FBC">
      <w:pPr>
        <w:pStyle w:val="Heading6"/>
      </w:pPr>
      <w:r>
        <w:t>Flashing Amber - non-HDCP video</w:t>
      </w:r>
    </w:p>
    <w:p w14:paraId="37E0E688" w14:textId="77777777" w:rsidR="00BB3FBC" w:rsidRDefault="00BB3FBC" w:rsidP="00BB3FBC"/>
    <w:p w14:paraId="49F8BB62" w14:textId="77777777" w:rsidR="00BB3FBC" w:rsidRDefault="00BB3FBC" w:rsidP="00BB3FBC"/>
    <w:p w14:paraId="66397F7B" w14:textId="77777777" w:rsidR="00BB3FBC" w:rsidRPr="00DD77AE" w:rsidRDefault="00BB3FBC" w:rsidP="00BB3FBC">
      <w:pPr>
        <w:pStyle w:val="Heading6"/>
      </w:pPr>
      <w:r>
        <w:t>Amber - HDCP video</w:t>
      </w:r>
    </w:p>
    <w:p w14:paraId="46DC8C91" w14:textId="77777777" w:rsidR="00BB3FBC" w:rsidRDefault="00BB3FBC" w:rsidP="00BB3FBC">
      <w:pPr>
        <w:pStyle w:val="Notes"/>
      </w:pPr>
      <w:r>
        <w:t xml:space="preserve">      </w:t>
      </w:r>
    </w:p>
    <w:p w14:paraId="2DCBA53F" w14:textId="5D85B6BD" w:rsidR="00B25EC9" w:rsidRDefault="00B25EC9" w:rsidP="00BB3FBC">
      <w:pPr>
        <w:pStyle w:val="Notes"/>
      </w:pPr>
    </w:p>
    <w:p w14:paraId="788F326E" w14:textId="77777777" w:rsidR="00B25EC9" w:rsidRDefault="00B25EC9" w:rsidP="00B25EC9">
      <w:pPr>
        <w:pStyle w:val="Heading3"/>
      </w:pPr>
      <w:bookmarkStart w:id="156" w:name="_Toc115251375"/>
      <w:r>
        <w:lastRenderedPageBreak/>
        <w:t>Connectors</w:t>
      </w:r>
      <w:bookmarkEnd w:id="156"/>
    </w:p>
    <w:p w14:paraId="288EB048" w14:textId="6680F44D" w:rsidR="00B25EC9" w:rsidRDefault="00B25EC9" w:rsidP="00B25EC9">
      <w:pPr>
        <w:pStyle w:val="Notes"/>
      </w:pPr>
    </w:p>
    <w:p w14:paraId="050D79A0" w14:textId="77777777" w:rsidR="00B25EC9" w:rsidRDefault="00B25EC9" w:rsidP="00B25EC9">
      <w:pPr>
        <w:rPr>
          <w:sz w:val="20"/>
          <w:szCs w:val="20"/>
        </w:rPr>
      </w:pPr>
    </w:p>
    <w:p w14:paraId="70FF9CD4" w14:textId="77777777" w:rsidR="00B25EC9" w:rsidRDefault="00B25EC9" w:rsidP="00B25EC9">
      <w:pPr>
        <w:pStyle w:val="Heading4"/>
      </w:pPr>
      <w:r>
        <w:t>The device shall include the following connectors:</w:t>
      </w:r>
    </w:p>
    <w:p w14:paraId="19306994" w14:textId="1E4466C7" w:rsidR="00B25EC9" w:rsidRDefault="00B25EC9" w:rsidP="00B25EC9">
      <w:pPr>
        <w:pStyle w:val="Notes"/>
      </w:pPr>
    </w:p>
    <w:p w14:paraId="29DAB605" w14:textId="77777777" w:rsidR="002C76FD" w:rsidRDefault="002C76FD" w:rsidP="002C76FD">
      <w:pPr>
        <w:rPr>
          <w:sz w:val="20"/>
          <w:szCs w:val="20"/>
        </w:rPr>
      </w:pPr>
    </w:p>
    <w:p w14:paraId="4685A78C" w14:textId="190E67C9" w:rsidR="002C76FD" w:rsidRDefault="002C76FD" w:rsidP="002C76FD">
      <w:pPr>
        <w:pStyle w:val="Heading5"/>
      </w:pPr>
      <w:r w:rsidRPr="00146BC1">
        <w:t>One</w:t>
      </w:r>
      <w:r>
        <w:t xml:space="preserve"> (1) 4-pin 3.5 mm detachable terminal block</w:t>
      </w:r>
      <w:r w:rsidR="00BA068C">
        <w:t xml:space="preserve"> IR input/output</w:t>
      </w:r>
      <w:r>
        <w:t xml:space="preserve"> control port supporting the following characteristics:</w:t>
      </w:r>
    </w:p>
    <w:p w14:paraId="10797583" w14:textId="6B0123B1" w:rsidR="002C76FD" w:rsidRDefault="002C76FD" w:rsidP="002C76FD"/>
    <w:p w14:paraId="25C3332A" w14:textId="77777777" w:rsidR="00DE50F5" w:rsidRDefault="00DE50F5" w:rsidP="002C76FD"/>
    <w:p w14:paraId="1E9DD94A" w14:textId="77777777" w:rsidR="002C76FD" w:rsidRDefault="002C76FD" w:rsidP="002C76FD">
      <w:pPr>
        <w:pStyle w:val="Heading6"/>
      </w:pPr>
      <w:r>
        <w:t>IR input connects to IR signal source and transmits signal to IR out port on transmitter device from same manufacturer</w:t>
      </w:r>
    </w:p>
    <w:p w14:paraId="28A5B64A" w14:textId="4C8EA175" w:rsidR="002C76FD" w:rsidRDefault="002C76FD" w:rsidP="002C76FD"/>
    <w:p w14:paraId="16D4DF1F" w14:textId="77777777" w:rsidR="00DE50F5" w:rsidRDefault="00DE50F5" w:rsidP="002C76FD"/>
    <w:p w14:paraId="784EF684" w14:textId="77777777" w:rsidR="002C76FD" w:rsidRPr="00F63448" w:rsidRDefault="002C76FD" w:rsidP="002C76FD">
      <w:pPr>
        <w:pStyle w:val="Heading6"/>
      </w:pPr>
      <w:r>
        <w:t>IR output connects to IR emitter and transmits IR signal from source connected to transmitter device from same manufacturer</w:t>
      </w:r>
    </w:p>
    <w:p w14:paraId="08542AA8" w14:textId="7F806506" w:rsidR="002C76FD" w:rsidRDefault="002C76FD" w:rsidP="002C76FD"/>
    <w:p w14:paraId="7BB0A34B" w14:textId="77777777" w:rsidR="00DE50F5" w:rsidRDefault="00DE50F5" w:rsidP="002C76FD"/>
    <w:p w14:paraId="1FF51685" w14:textId="77777777" w:rsidR="002C76FD" w:rsidRPr="007D1578" w:rsidRDefault="002C76FD" w:rsidP="002C76FD">
      <w:pPr>
        <w:pStyle w:val="Heading6"/>
      </w:pPr>
      <w:r>
        <w:t>IR up to 60 kHz</w:t>
      </w:r>
    </w:p>
    <w:p w14:paraId="4127AB12" w14:textId="77777777" w:rsidR="002C76FD" w:rsidRPr="002C76FD" w:rsidRDefault="002C76FD" w:rsidP="002C76FD"/>
    <w:p w14:paraId="04586B39" w14:textId="77777777" w:rsidR="002C76FD" w:rsidRDefault="002C76FD" w:rsidP="002C76FD">
      <w:pPr>
        <w:rPr>
          <w:sz w:val="20"/>
          <w:szCs w:val="20"/>
        </w:rPr>
      </w:pPr>
    </w:p>
    <w:p w14:paraId="4F16146A" w14:textId="4302FC05" w:rsidR="002C76FD" w:rsidRDefault="002C76FD" w:rsidP="002C76FD">
      <w:pPr>
        <w:pStyle w:val="Heading5"/>
        <w:numPr>
          <w:ilvl w:val="4"/>
          <w:numId w:val="12"/>
        </w:numPr>
      </w:pPr>
      <w:r>
        <w:t xml:space="preserve">One (1) </w:t>
      </w:r>
      <w:r w:rsidR="00AD69E2">
        <w:t>3</w:t>
      </w:r>
      <w:r>
        <w:t>-pin 3.5 mm detachable terminal block</w:t>
      </w:r>
      <w:r w:rsidR="006448AC">
        <w:t xml:space="preserve"> Serial</w:t>
      </w:r>
      <w:r>
        <w:t xml:space="preserve"> control port supporting the following characteristics:</w:t>
      </w:r>
    </w:p>
    <w:p w14:paraId="1D1A14E1" w14:textId="77777777" w:rsidR="002C76FD" w:rsidRDefault="002C76FD" w:rsidP="002C76FD"/>
    <w:p w14:paraId="0C9FC492" w14:textId="77777777" w:rsidR="002C76FD" w:rsidRDefault="002C76FD" w:rsidP="002C76FD"/>
    <w:p w14:paraId="6844DDCB" w14:textId="22A7653A" w:rsidR="002C76FD" w:rsidRDefault="002C76FD" w:rsidP="002C76FD">
      <w:pPr>
        <w:pStyle w:val="Heading6"/>
      </w:pPr>
      <w:r>
        <w:t>Bidirectional RS-232 up to 115.2k baud</w:t>
      </w:r>
    </w:p>
    <w:p w14:paraId="0AE3145A" w14:textId="32867CDB" w:rsidR="00D922DE" w:rsidRDefault="00D922DE" w:rsidP="00D922DE"/>
    <w:p w14:paraId="6C70BBE4" w14:textId="77777777" w:rsidR="00D922DE" w:rsidRDefault="00D922DE" w:rsidP="00D922DE"/>
    <w:p w14:paraId="7416358B" w14:textId="3DCD1B1B" w:rsidR="00D922DE" w:rsidRPr="00D922DE" w:rsidRDefault="00D922DE" w:rsidP="00D922DE">
      <w:pPr>
        <w:pStyle w:val="Heading6"/>
      </w:pPr>
      <w:r>
        <w:t>Passes RS-232 TD/RD data to/from RS-232 port on transmitter device from same manufacturer</w:t>
      </w:r>
    </w:p>
    <w:p w14:paraId="34FD9CE6" w14:textId="77777777" w:rsidR="002C76FD" w:rsidRDefault="002C76FD" w:rsidP="002C76FD">
      <w:pPr>
        <w:pStyle w:val="Notes"/>
      </w:pPr>
    </w:p>
    <w:p w14:paraId="714F1047" w14:textId="77777777" w:rsidR="00B25EC9" w:rsidRDefault="00B25EC9" w:rsidP="00B25EC9">
      <w:pPr>
        <w:rPr>
          <w:sz w:val="20"/>
          <w:szCs w:val="20"/>
        </w:rPr>
      </w:pPr>
    </w:p>
    <w:p w14:paraId="013078DF" w14:textId="77777777" w:rsidR="00B25EC9" w:rsidRDefault="00B25EC9" w:rsidP="00B25EC9">
      <w:pPr>
        <w:pStyle w:val="Heading5"/>
      </w:pPr>
      <w:r>
        <w:t>One (1) HDMI output with support for the following:</w:t>
      </w:r>
    </w:p>
    <w:p w14:paraId="3B99A6E7" w14:textId="67433DA9" w:rsidR="00B25EC9" w:rsidRDefault="00B25EC9" w:rsidP="00B25EC9">
      <w:pPr>
        <w:pStyle w:val="Notes"/>
      </w:pPr>
    </w:p>
    <w:p w14:paraId="19A16EE3" w14:textId="77777777" w:rsidR="00F3229D" w:rsidRPr="00F3229D" w:rsidRDefault="00F3229D" w:rsidP="00F3229D"/>
    <w:p w14:paraId="5F8E0ADA" w14:textId="77777777" w:rsidR="00F3229D" w:rsidRPr="00C66642" w:rsidRDefault="00F3229D" w:rsidP="00F3229D">
      <w:pPr>
        <w:pStyle w:val="Heading6"/>
      </w:pPr>
      <w:r>
        <w:t>CEC Pass-through</w:t>
      </w:r>
    </w:p>
    <w:p w14:paraId="17EC4E8C" w14:textId="77777777" w:rsidR="00F3229D" w:rsidRPr="00F3229D" w:rsidRDefault="00F3229D" w:rsidP="00F3229D"/>
    <w:p w14:paraId="10A4C5FC" w14:textId="77777777" w:rsidR="00B25EC9" w:rsidRDefault="00B25EC9" w:rsidP="00B25EC9">
      <w:pPr>
        <w:rPr>
          <w:sz w:val="20"/>
          <w:szCs w:val="20"/>
        </w:rPr>
      </w:pPr>
    </w:p>
    <w:p w14:paraId="1C4C203A" w14:textId="7B671808" w:rsidR="00B25EC9" w:rsidRDefault="00B25EC9" w:rsidP="00B25EC9">
      <w:pPr>
        <w:pStyle w:val="Heading6"/>
      </w:pPr>
      <w:r>
        <w:t>HDMI with</w:t>
      </w:r>
      <w:r w:rsidR="00B569FF">
        <w:t xml:space="preserve"> HDR10, HDR10+, Dolby Vision,</w:t>
      </w:r>
      <w:r>
        <w:t xml:space="preserve"> Deep Color and 4K60 4:4:4</w:t>
      </w:r>
    </w:p>
    <w:p w14:paraId="2F7D1615" w14:textId="77777777" w:rsidR="00B25EC9" w:rsidRDefault="00B25EC9" w:rsidP="00B25EC9">
      <w:pPr>
        <w:pStyle w:val="Notes"/>
      </w:pPr>
      <w:r>
        <w:t xml:space="preserve"> </w:t>
      </w:r>
    </w:p>
    <w:p w14:paraId="6CC4E244" w14:textId="77777777" w:rsidR="00B25EC9" w:rsidRDefault="00B25EC9" w:rsidP="00B25EC9">
      <w:pPr>
        <w:rPr>
          <w:sz w:val="20"/>
          <w:szCs w:val="20"/>
        </w:rPr>
      </w:pPr>
    </w:p>
    <w:p w14:paraId="58294536" w14:textId="77777777" w:rsidR="00B25EC9" w:rsidRDefault="00B25EC9" w:rsidP="00B25EC9">
      <w:pPr>
        <w:pStyle w:val="Heading6"/>
      </w:pPr>
      <w:r>
        <w:t>HDCP 2.3 compliant</w:t>
      </w:r>
    </w:p>
    <w:p w14:paraId="425101DB" w14:textId="77777777" w:rsidR="00B25EC9" w:rsidRDefault="00B25EC9" w:rsidP="00B25EC9">
      <w:pPr>
        <w:pStyle w:val="Notes"/>
      </w:pPr>
      <w:r>
        <w:t xml:space="preserve"> </w:t>
      </w:r>
    </w:p>
    <w:p w14:paraId="38C11536" w14:textId="77777777" w:rsidR="00B25EC9" w:rsidRDefault="00B25EC9" w:rsidP="00B25EC9">
      <w:pPr>
        <w:rPr>
          <w:sz w:val="20"/>
          <w:szCs w:val="20"/>
        </w:rPr>
      </w:pPr>
    </w:p>
    <w:p w14:paraId="62578C9C" w14:textId="77777777" w:rsidR="00B25EC9" w:rsidRDefault="00B25EC9" w:rsidP="00B25EC9">
      <w:pPr>
        <w:pStyle w:val="Heading6"/>
      </w:pPr>
      <w:r>
        <w:t>DVI-D with adaptor</w:t>
      </w:r>
    </w:p>
    <w:p w14:paraId="53BA2E43" w14:textId="77777777" w:rsidR="00B25EC9" w:rsidRDefault="00B25EC9" w:rsidP="00B25EC9">
      <w:pPr>
        <w:pStyle w:val="Notes"/>
      </w:pPr>
      <w:r>
        <w:t xml:space="preserve"> </w:t>
      </w:r>
    </w:p>
    <w:p w14:paraId="288DA844" w14:textId="77777777" w:rsidR="00B25EC9" w:rsidRDefault="00B25EC9" w:rsidP="00B25EC9">
      <w:pPr>
        <w:rPr>
          <w:sz w:val="20"/>
          <w:szCs w:val="20"/>
        </w:rPr>
      </w:pPr>
    </w:p>
    <w:p w14:paraId="5D7D1011" w14:textId="77777777" w:rsidR="00B25EC9" w:rsidRDefault="00B25EC9" w:rsidP="00B25EC9">
      <w:pPr>
        <w:pStyle w:val="Heading6"/>
      </w:pPr>
      <w:r>
        <w:t>EDID</w:t>
      </w:r>
    </w:p>
    <w:p w14:paraId="21DE5470" w14:textId="0990137A" w:rsidR="00B25EC9" w:rsidRDefault="00B25EC9" w:rsidP="00B25EC9"/>
    <w:p w14:paraId="7747F42D" w14:textId="77777777" w:rsidR="005E08FF" w:rsidRDefault="005E08FF" w:rsidP="00B25EC9"/>
    <w:p w14:paraId="695A149E" w14:textId="77777777" w:rsidR="00B25EC9" w:rsidRDefault="00B25EC9" w:rsidP="00B25EC9">
      <w:pPr>
        <w:pStyle w:val="Heading6"/>
      </w:pPr>
      <w:r>
        <w:lastRenderedPageBreak/>
        <w:t>Common resolutions: 1920x1080 60Hz to 4096x2160 DCI 4K 4:4:4 60Hz</w:t>
      </w:r>
    </w:p>
    <w:p w14:paraId="3FD5D9A0" w14:textId="206CA00B" w:rsidR="00B25EC9" w:rsidRDefault="00B25EC9" w:rsidP="00B25EC9"/>
    <w:p w14:paraId="024481B8" w14:textId="77777777" w:rsidR="00146BC1" w:rsidRPr="003A3FDE" w:rsidRDefault="00146BC1" w:rsidP="00B25EC9"/>
    <w:p w14:paraId="0A0A9C01" w14:textId="77777777" w:rsidR="00B25EC9" w:rsidRDefault="00B25EC9" w:rsidP="00B25EC9">
      <w:pPr>
        <w:pStyle w:val="Heading6"/>
      </w:pPr>
      <w:r>
        <w:t>Custom resolutions: pixel clock rates up to 600 MHz</w:t>
      </w:r>
    </w:p>
    <w:p w14:paraId="540F93C6" w14:textId="77777777" w:rsidR="00B25EC9" w:rsidRPr="003A3FDE" w:rsidRDefault="00B25EC9" w:rsidP="00B25EC9"/>
    <w:p w14:paraId="79664D58" w14:textId="0C770D13" w:rsidR="00B25EC9" w:rsidRDefault="00B25EC9" w:rsidP="00BC2A2F">
      <w:pPr>
        <w:pStyle w:val="Notes"/>
      </w:pPr>
      <w:r>
        <w:t xml:space="preserve">  </w:t>
      </w:r>
    </w:p>
    <w:p w14:paraId="64B21696" w14:textId="77777777" w:rsidR="00B25EC9" w:rsidRDefault="00B25EC9" w:rsidP="00B25EC9">
      <w:pPr>
        <w:pStyle w:val="Heading5"/>
      </w:pPr>
      <w:r>
        <w:t>One (1) RJ45 single cable transmission input with support for the following:</w:t>
      </w:r>
    </w:p>
    <w:p w14:paraId="1F196ECE" w14:textId="77777777" w:rsidR="00B25EC9" w:rsidRDefault="00B25EC9" w:rsidP="00B25EC9">
      <w:pPr>
        <w:pStyle w:val="Notes"/>
      </w:pPr>
    </w:p>
    <w:p w14:paraId="2DBCA769" w14:textId="77777777" w:rsidR="00B25EC9" w:rsidRDefault="00B25EC9" w:rsidP="00B25EC9">
      <w:pPr>
        <w:rPr>
          <w:sz w:val="20"/>
          <w:szCs w:val="20"/>
        </w:rPr>
      </w:pPr>
    </w:p>
    <w:p w14:paraId="396F2111" w14:textId="77777777" w:rsidR="00B25EC9" w:rsidRDefault="00B25EC9" w:rsidP="00B25EC9">
      <w:pPr>
        <w:pStyle w:val="Heading6"/>
      </w:pPr>
      <w:r>
        <w:t>Link port for connection to compatible transmission device by same manufacturer</w:t>
      </w:r>
    </w:p>
    <w:p w14:paraId="77544C4F" w14:textId="77777777" w:rsidR="00B25EC9" w:rsidRPr="005326F9" w:rsidRDefault="00B25EC9" w:rsidP="00B25EC9"/>
    <w:p w14:paraId="7800694F" w14:textId="77777777" w:rsidR="00B25EC9" w:rsidRDefault="00B25EC9" w:rsidP="00B25EC9"/>
    <w:p w14:paraId="42D4EA38" w14:textId="77777777" w:rsidR="00B25EC9" w:rsidRDefault="00B25EC9" w:rsidP="00B25EC9">
      <w:pPr>
        <w:pStyle w:val="Heading6"/>
      </w:pPr>
      <w:r>
        <w:t>Remote switching and control via control processor by same manufacturer</w:t>
      </w:r>
    </w:p>
    <w:p w14:paraId="7D2A3D2F" w14:textId="77777777" w:rsidR="00B25EC9" w:rsidRPr="005326F9" w:rsidRDefault="00B25EC9" w:rsidP="00B25EC9"/>
    <w:p w14:paraId="587A21EB" w14:textId="77777777" w:rsidR="00B25EC9" w:rsidRDefault="00B25EC9" w:rsidP="00B25EC9">
      <w:pPr>
        <w:rPr>
          <w:sz w:val="20"/>
          <w:szCs w:val="20"/>
        </w:rPr>
      </w:pPr>
    </w:p>
    <w:p w14:paraId="2408F786" w14:textId="12DDC649" w:rsidR="00B950FC" w:rsidRDefault="00B25EC9" w:rsidP="00BC2A2F">
      <w:pPr>
        <w:pStyle w:val="Heading6"/>
      </w:pPr>
      <w:r>
        <w:t xml:space="preserve">Power sharing option for connected remote transmission device   </w:t>
      </w:r>
    </w:p>
    <w:p w14:paraId="060207DB" w14:textId="3512B033" w:rsidR="00B950FC" w:rsidRDefault="00B950FC" w:rsidP="00B950FC"/>
    <w:p w14:paraId="43334573" w14:textId="77777777" w:rsidR="005924B0" w:rsidRDefault="005924B0" w:rsidP="005924B0"/>
    <w:p w14:paraId="20FC3322" w14:textId="15D32B00" w:rsidR="005924B0" w:rsidRPr="00352113" w:rsidRDefault="005924B0" w:rsidP="00DD5A18">
      <w:pPr>
        <w:pStyle w:val="Heading5"/>
      </w:pPr>
      <w:r>
        <w:t>One (1) 2.1 x 5.5 mm DC power connector supporting the following characteristic:</w:t>
      </w:r>
    </w:p>
    <w:p w14:paraId="0642577A" w14:textId="77777777" w:rsidR="005924B0" w:rsidRDefault="005924B0" w:rsidP="005924B0">
      <w:pPr>
        <w:pStyle w:val="Notes"/>
      </w:pPr>
    </w:p>
    <w:p w14:paraId="3A2298AC" w14:textId="77777777" w:rsidR="005924B0" w:rsidRDefault="005924B0" w:rsidP="005924B0">
      <w:pPr>
        <w:pStyle w:val="Notes"/>
      </w:pPr>
      <w:r>
        <w:t xml:space="preserve"> </w:t>
      </w:r>
    </w:p>
    <w:p w14:paraId="79446724" w14:textId="7AB79EF1" w:rsidR="00B950FC" w:rsidRPr="00B950FC" w:rsidRDefault="005924B0" w:rsidP="00B950FC">
      <w:pPr>
        <w:pStyle w:val="Heading6"/>
      </w:pPr>
      <w:r>
        <w:t>24 VDC 1.25 A power input</w:t>
      </w:r>
    </w:p>
    <w:p w14:paraId="4CCFFF2E" w14:textId="6D197A50" w:rsidR="00B25EC9" w:rsidRDefault="00B25EC9" w:rsidP="00B25EC9"/>
    <w:p w14:paraId="05763139" w14:textId="77777777" w:rsidR="00DD5A18" w:rsidRDefault="00DD5A18" w:rsidP="00B25EC9"/>
    <w:p w14:paraId="61D90D76" w14:textId="61255B64" w:rsidR="00DD5A18" w:rsidRDefault="00DD5A18" w:rsidP="00DD5A18">
      <w:pPr>
        <w:pStyle w:val="Heading5"/>
      </w:pPr>
      <w:r>
        <w:t>One (1) JIS F05 female (TOSLINK) optical fiber connector supporting the following characteristic:</w:t>
      </w:r>
    </w:p>
    <w:p w14:paraId="74A641F9" w14:textId="780EEBA0" w:rsidR="00DD5A18" w:rsidRDefault="00DD5A18" w:rsidP="00DD5A18"/>
    <w:p w14:paraId="6F725282" w14:textId="77777777" w:rsidR="007E596E" w:rsidRDefault="007E596E" w:rsidP="00DD5A18"/>
    <w:p w14:paraId="45EA9420" w14:textId="46DB42B1" w:rsidR="00DD5A18" w:rsidRPr="00DD5A18" w:rsidRDefault="00DD5A18" w:rsidP="00DD5A18">
      <w:pPr>
        <w:pStyle w:val="Heading6"/>
      </w:pPr>
      <w:r>
        <w:t>S/PDIF optical digital audio input</w:t>
      </w:r>
    </w:p>
    <w:p w14:paraId="197417A5" w14:textId="789FCC0C" w:rsidR="00DD5A18" w:rsidRDefault="00DD5A18" w:rsidP="00B25EC9"/>
    <w:p w14:paraId="05258AC1" w14:textId="77777777" w:rsidR="00B93D44" w:rsidRDefault="00B93D44" w:rsidP="00B93D44">
      <w:pPr>
        <w:pStyle w:val="Notes"/>
      </w:pPr>
    </w:p>
    <w:p w14:paraId="0C48CD35" w14:textId="77777777" w:rsidR="00B93D44" w:rsidRDefault="00B93D44" w:rsidP="00B93D44">
      <w:pPr>
        <w:rPr>
          <w:sz w:val="20"/>
          <w:szCs w:val="20"/>
        </w:rPr>
      </w:pPr>
    </w:p>
    <w:p w14:paraId="5FF51B7B" w14:textId="04AE2C19" w:rsidR="00B93D44" w:rsidRDefault="00B93D44" w:rsidP="00B93D44">
      <w:pPr>
        <w:pStyle w:val="Heading5"/>
        <w:numPr>
          <w:ilvl w:val="4"/>
          <w:numId w:val="12"/>
        </w:numPr>
      </w:pPr>
      <w:r>
        <w:t>One (1) 5-pin 3.5 mm detachable terminal block</w:t>
      </w:r>
      <w:r w:rsidR="007D7A25">
        <w:t xml:space="preserve"> balanced/unbalanced</w:t>
      </w:r>
      <w:r>
        <w:t xml:space="preserve"> Stereo line-level audio output supporting the following characteristics:</w:t>
      </w:r>
    </w:p>
    <w:p w14:paraId="592C247C" w14:textId="77777777" w:rsidR="00B93D44" w:rsidRDefault="00B93D44" w:rsidP="00B93D44"/>
    <w:p w14:paraId="0D808AFB" w14:textId="77777777" w:rsidR="00B93D44" w:rsidRDefault="00B93D44" w:rsidP="00B93D44"/>
    <w:p w14:paraId="1760822C" w14:textId="77777777" w:rsidR="00B93D44" w:rsidRDefault="00B93D44" w:rsidP="00B93D44">
      <w:pPr>
        <w:pStyle w:val="Heading6"/>
      </w:pPr>
      <w:r>
        <w:t xml:space="preserve">Maximum output Level: 4 </w:t>
      </w:r>
      <w:proofErr w:type="spellStart"/>
      <w:r>
        <w:t>Vrms</w:t>
      </w:r>
      <w:proofErr w:type="spellEnd"/>
      <w:r>
        <w:t xml:space="preserve"> balanced, 2 </w:t>
      </w:r>
      <w:proofErr w:type="spellStart"/>
      <w:r>
        <w:t>Vrms</w:t>
      </w:r>
      <w:proofErr w:type="spellEnd"/>
      <w:r>
        <w:t xml:space="preserve"> unbalanced</w:t>
      </w:r>
    </w:p>
    <w:p w14:paraId="6C6E944B" w14:textId="77777777" w:rsidR="00B93D44" w:rsidRDefault="00B93D44" w:rsidP="00B93D44"/>
    <w:p w14:paraId="693BF7EE" w14:textId="77777777" w:rsidR="00B93D44" w:rsidRDefault="00B93D44" w:rsidP="00B93D44"/>
    <w:p w14:paraId="3CA35AE0" w14:textId="77777777" w:rsidR="00B93D44" w:rsidRPr="00F97123" w:rsidRDefault="00B93D44" w:rsidP="00B93D44">
      <w:pPr>
        <w:pStyle w:val="Heading6"/>
      </w:pPr>
      <w:r>
        <w:t>Output Impedance: 200 Ω balanced, 100 Ω unbalanced</w:t>
      </w:r>
    </w:p>
    <w:p w14:paraId="2563EA70" w14:textId="77777777" w:rsidR="00B93D44" w:rsidRPr="003C6010" w:rsidRDefault="00B93D44" w:rsidP="00B25EC9"/>
    <w:p w14:paraId="627D6BAA" w14:textId="77777777" w:rsidR="00B25EC9" w:rsidRPr="00D000E2" w:rsidRDefault="00B25EC9" w:rsidP="00B25EC9"/>
    <w:p w14:paraId="00983E71" w14:textId="55333850" w:rsidR="00B25EC9" w:rsidRDefault="00B25EC9" w:rsidP="00B25EC9">
      <w:pPr>
        <w:pStyle w:val="Heading3"/>
      </w:pPr>
      <w:bookmarkStart w:id="157" w:name="_Toc115251376"/>
      <w:r>
        <w:t>Power</w:t>
      </w:r>
      <w:bookmarkEnd w:id="157"/>
    </w:p>
    <w:p w14:paraId="6BA014D1" w14:textId="77777777" w:rsidR="00B25EC9" w:rsidRDefault="00B25EC9" w:rsidP="00B25EC9">
      <w:pPr>
        <w:pStyle w:val="Notes"/>
      </w:pPr>
    </w:p>
    <w:p w14:paraId="774B96BA" w14:textId="77777777" w:rsidR="00B25EC9" w:rsidRDefault="00B25EC9" w:rsidP="00B25EC9">
      <w:pPr>
        <w:rPr>
          <w:sz w:val="20"/>
          <w:szCs w:val="20"/>
        </w:rPr>
      </w:pPr>
    </w:p>
    <w:p w14:paraId="29E24C3E" w14:textId="77777777" w:rsidR="00B25EC9" w:rsidRDefault="00B25EC9" w:rsidP="00B25EC9">
      <w:pPr>
        <w:pStyle w:val="Heading4"/>
      </w:pPr>
      <w:r>
        <w:t>Power supply</w:t>
      </w:r>
    </w:p>
    <w:p w14:paraId="6993A4F0" w14:textId="77777777" w:rsidR="00B25EC9" w:rsidRDefault="00B25EC9" w:rsidP="00B25EC9">
      <w:pPr>
        <w:pStyle w:val="Notes"/>
      </w:pPr>
    </w:p>
    <w:p w14:paraId="602B70CA" w14:textId="77777777" w:rsidR="00B25EC9" w:rsidRDefault="00B25EC9" w:rsidP="00B25EC9">
      <w:pPr>
        <w:rPr>
          <w:sz w:val="20"/>
          <w:szCs w:val="20"/>
        </w:rPr>
      </w:pPr>
    </w:p>
    <w:p w14:paraId="7D92DAE8" w14:textId="38C92A88" w:rsidR="00B25EC9" w:rsidRDefault="00B25EC9" w:rsidP="00B25EC9">
      <w:pPr>
        <w:pStyle w:val="Heading5"/>
      </w:pPr>
      <w:r>
        <w:t>Power supply shall support device and connected equipment</w:t>
      </w:r>
    </w:p>
    <w:p w14:paraId="1871718F" w14:textId="531E3FBC" w:rsidR="00484F2A" w:rsidRDefault="00484F2A" w:rsidP="00484F2A"/>
    <w:p w14:paraId="26AA0633" w14:textId="77777777" w:rsidR="00484F2A" w:rsidRDefault="00484F2A" w:rsidP="00484F2A">
      <w:pPr>
        <w:rPr>
          <w:sz w:val="20"/>
          <w:szCs w:val="20"/>
        </w:rPr>
      </w:pPr>
    </w:p>
    <w:p w14:paraId="63BCAA91" w14:textId="77777777" w:rsidR="00484F2A" w:rsidRDefault="00484F2A" w:rsidP="00484F2A">
      <w:pPr>
        <w:pStyle w:val="Heading4"/>
      </w:pPr>
      <w:r>
        <w:t>Power supply modes</w:t>
      </w:r>
    </w:p>
    <w:p w14:paraId="57E866EC" w14:textId="77777777" w:rsidR="00484F2A" w:rsidRDefault="00484F2A" w:rsidP="00484F2A">
      <w:pPr>
        <w:pStyle w:val="Notes"/>
      </w:pPr>
    </w:p>
    <w:p w14:paraId="09C15B4E" w14:textId="77777777" w:rsidR="00484F2A" w:rsidRDefault="00484F2A" w:rsidP="00484F2A">
      <w:pPr>
        <w:rPr>
          <w:sz w:val="20"/>
          <w:szCs w:val="20"/>
        </w:rPr>
      </w:pPr>
    </w:p>
    <w:p w14:paraId="59D88492" w14:textId="77777777" w:rsidR="00484F2A" w:rsidRDefault="00484F2A" w:rsidP="00484F2A">
      <w:pPr>
        <w:pStyle w:val="Heading5"/>
      </w:pPr>
      <w:r>
        <w:t>Local or remote DC power source</w:t>
      </w:r>
    </w:p>
    <w:p w14:paraId="6262A895" w14:textId="77777777" w:rsidR="00484F2A" w:rsidRDefault="00484F2A" w:rsidP="00484F2A">
      <w:pPr>
        <w:pStyle w:val="Notes"/>
      </w:pPr>
      <w:r>
        <w:t xml:space="preserve"> </w:t>
      </w:r>
    </w:p>
    <w:p w14:paraId="7DEA4A45" w14:textId="77777777" w:rsidR="00484F2A" w:rsidRDefault="00484F2A" w:rsidP="00484F2A">
      <w:pPr>
        <w:rPr>
          <w:sz w:val="20"/>
          <w:szCs w:val="20"/>
        </w:rPr>
      </w:pPr>
    </w:p>
    <w:p w14:paraId="203039B8" w14:textId="77777777" w:rsidR="00484F2A" w:rsidRDefault="00484F2A" w:rsidP="00484F2A">
      <w:pPr>
        <w:pStyle w:val="Heading6"/>
      </w:pPr>
      <w:r>
        <w:t>Remote power supplied by opposite end of TX/RX pair.</w:t>
      </w:r>
    </w:p>
    <w:p w14:paraId="4A7FDF65" w14:textId="77777777" w:rsidR="00484F2A" w:rsidRPr="00484F2A" w:rsidRDefault="00484F2A" w:rsidP="00484F2A"/>
    <w:p w14:paraId="05E4FB35" w14:textId="77777777" w:rsidR="00B25EC9" w:rsidRDefault="00B25EC9" w:rsidP="00B25EC9">
      <w:pPr>
        <w:rPr>
          <w:sz w:val="20"/>
          <w:szCs w:val="20"/>
        </w:rPr>
      </w:pPr>
    </w:p>
    <w:p w14:paraId="3C85DCB9" w14:textId="77777777" w:rsidR="00B25EC9" w:rsidRDefault="00B25EC9" w:rsidP="00B25EC9">
      <w:pPr>
        <w:pStyle w:val="Heading3"/>
      </w:pPr>
      <w:bookmarkStart w:id="158" w:name="_Toc115251377"/>
      <w:r>
        <w:t>Compliance</w:t>
      </w:r>
      <w:bookmarkEnd w:id="158"/>
    </w:p>
    <w:p w14:paraId="76716F15" w14:textId="77777777" w:rsidR="00B25EC9" w:rsidRDefault="00B25EC9" w:rsidP="00B25EC9">
      <w:pPr>
        <w:pStyle w:val="Notes"/>
      </w:pPr>
    </w:p>
    <w:p w14:paraId="78BF7C93" w14:textId="77777777" w:rsidR="00B25EC9" w:rsidRDefault="00B25EC9" w:rsidP="00B25EC9">
      <w:pPr>
        <w:rPr>
          <w:sz w:val="20"/>
          <w:szCs w:val="20"/>
        </w:rPr>
      </w:pPr>
    </w:p>
    <w:p w14:paraId="651B0EA8" w14:textId="77777777" w:rsidR="00B25EC9" w:rsidRDefault="00B25EC9" w:rsidP="00B25EC9">
      <w:pPr>
        <w:pStyle w:val="Heading4"/>
      </w:pPr>
      <w:r>
        <w:t>UL® Listed for US and Canada, CE, IC, FCC Part 15 Class B digital device</w:t>
      </w:r>
    </w:p>
    <w:p w14:paraId="5A0E3B97" w14:textId="344BE320" w:rsidR="00B25EC9" w:rsidRDefault="00B25EC9" w:rsidP="00B25EC9"/>
    <w:p w14:paraId="5E55235B" w14:textId="77777777" w:rsidR="00BB3FBC" w:rsidRPr="0081261C" w:rsidRDefault="00BB3FBC" w:rsidP="00B25EC9"/>
    <w:p w14:paraId="6F10F3A8" w14:textId="046F1381" w:rsidR="00B25EC9" w:rsidRDefault="00BB3FBC" w:rsidP="00BB3FBC">
      <w:pPr>
        <w:pStyle w:val="Heading4"/>
      </w:pPr>
      <w:r>
        <w:t>Regulatory Model M202047002</w:t>
      </w:r>
      <w:r w:rsidR="00B25EC9">
        <w:t xml:space="preserve">   </w:t>
      </w:r>
    </w:p>
    <w:p w14:paraId="04A385ED" w14:textId="77777777" w:rsidR="00BB3FBC" w:rsidRPr="00BB3FBC" w:rsidRDefault="00BB3FBC" w:rsidP="00BB3FBC"/>
    <w:p w14:paraId="35BA160A" w14:textId="77777777" w:rsidR="00B950FC" w:rsidRPr="00B25EC9" w:rsidRDefault="00B950FC" w:rsidP="00B950FC"/>
    <w:p w14:paraId="3EEC3F7F" w14:textId="432A73E4" w:rsidR="00B950FC" w:rsidRDefault="00B950FC" w:rsidP="00B950FC">
      <w:pPr>
        <w:pStyle w:val="Heading2"/>
        <w:spacing w:after="0"/>
      </w:pPr>
      <w:bookmarkStart w:id="159" w:name="_Toc115251378"/>
      <w:r>
        <w:t xml:space="preserve">Receiver Type </w:t>
      </w:r>
      <w:bookmarkEnd w:id="159"/>
      <w:r w:rsidR="00FB12EC">
        <w:t>7</w:t>
      </w:r>
    </w:p>
    <w:p w14:paraId="084CB804" w14:textId="4542B772" w:rsidR="00B950FC" w:rsidRDefault="00B950FC" w:rsidP="00B950FC">
      <w:pPr>
        <w:pStyle w:val="Notes"/>
      </w:pPr>
    </w:p>
    <w:p w14:paraId="10B97F20" w14:textId="77777777" w:rsidR="00776FA9" w:rsidRDefault="00776FA9" w:rsidP="00776FA9">
      <w:pPr>
        <w:pStyle w:val="Notes"/>
      </w:pPr>
      <w:r>
        <w:t>Specifier Note:</w:t>
      </w:r>
    </w:p>
    <w:p w14:paraId="2B84623D" w14:textId="12CED01C" w:rsidR="00776FA9" w:rsidRPr="00776FA9" w:rsidRDefault="00776FA9" w:rsidP="00776FA9">
      <w:r w:rsidRPr="00776FA9">
        <w:rPr>
          <w:rFonts w:ascii="Calibri" w:eastAsia="Calibri" w:hAnsi="Calibri" w:cs="Calibri"/>
          <w:i/>
          <w:color w:val="FF0000"/>
          <w:sz w:val="20"/>
          <w:szCs w:val="20"/>
        </w:rPr>
        <w:t>The HD</w:t>
      </w:r>
      <w:r w:rsidRPr="00776FA9">
        <w:rPr>
          <w:rFonts w:ascii="Cambria Math" w:eastAsia="Calibri" w:hAnsi="Cambria Math" w:cs="Cambria Math"/>
          <w:i/>
          <w:color w:val="FF0000"/>
          <w:sz w:val="20"/>
          <w:szCs w:val="20"/>
        </w:rPr>
        <w:t>‑</w:t>
      </w:r>
      <w:r w:rsidRPr="00776FA9">
        <w:rPr>
          <w:rFonts w:ascii="Calibri" w:eastAsia="Calibri" w:hAnsi="Calibri" w:cs="Calibri"/>
          <w:i/>
          <w:color w:val="FF0000"/>
          <w:sz w:val="20"/>
          <w:szCs w:val="20"/>
        </w:rPr>
        <w:t>RXA</w:t>
      </w:r>
      <w:r w:rsidRPr="00776FA9">
        <w:rPr>
          <w:rFonts w:ascii="Cambria Math" w:eastAsia="Calibri" w:hAnsi="Cambria Math" w:cs="Cambria Math"/>
          <w:i/>
          <w:color w:val="FF0000"/>
          <w:sz w:val="20"/>
          <w:szCs w:val="20"/>
        </w:rPr>
        <w:t>‑</w:t>
      </w:r>
      <w:r w:rsidRPr="00776FA9">
        <w:rPr>
          <w:rFonts w:ascii="Calibri" w:eastAsia="Calibri" w:hAnsi="Calibri" w:cs="Calibri"/>
          <w:i/>
          <w:color w:val="FF0000"/>
          <w:sz w:val="20"/>
          <w:szCs w:val="20"/>
        </w:rPr>
        <w:t>4KZ</w:t>
      </w:r>
      <w:r w:rsidRPr="00776FA9">
        <w:rPr>
          <w:rFonts w:ascii="Cambria Math" w:eastAsia="Calibri" w:hAnsi="Cambria Math" w:cs="Cambria Math"/>
          <w:i/>
          <w:color w:val="FF0000"/>
          <w:sz w:val="20"/>
          <w:szCs w:val="20"/>
        </w:rPr>
        <w:t>‑</w:t>
      </w:r>
      <w:r w:rsidRPr="00776FA9">
        <w:rPr>
          <w:rFonts w:ascii="Calibri" w:eastAsia="Calibri" w:hAnsi="Calibri" w:cs="Calibri"/>
          <w:i/>
          <w:color w:val="FF0000"/>
          <w:sz w:val="20"/>
          <w:szCs w:val="20"/>
        </w:rPr>
        <w:t>101 is a DM Lite® 4K60 4:4:4 receiver designed to interoperate with a DM Lite® transmitter or DMPS Lite™ switcher for the transmission of HDMI® and analog audio signals.</w:t>
      </w:r>
    </w:p>
    <w:p w14:paraId="023C32DF" w14:textId="77777777" w:rsidR="00B950FC" w:rsidRDefault="00B950FC" w:rsidP="00B950FC">
      <w:pPr>
        <w:rPr>
          <w:sz w:val="20"/>
          <w:szCs w:val="20"/>
        </w:rPr>
      </w:pPr>
    </w:p>
    <w:p w14:paraId="5A783814" w14:textId="77777777" w:rsidR="00B950FC" w:rsidRDefault="00B950FC" w:rsidP="00B950FC">
      <w:pPr>
        <w:pStyle w:val="Heading3"/>
      </w:pPr>
      <w:bookmarkStart w:id="160" w:name="_Toc115251379"/>
      <w:r>
        <w:t>Basis of Design</w:t>
      </w:r>
      <w:bookmarkEnd w:id="160"/>
    </w:p>
    <w:p w14:paraId="510C3168" w14:textId="77777777" w:rsidR="00B950FC" w:rsidRDefault="00B950FC" w:rsidP="00B950FC">
      <w:pPr>
        <w:pStyle w:val="Notes"/>
      </w:pPr>
    </w:p>
    <w:p w14:paraId="5BD040F7" w14:textId="77777777" w:rsidR="00B950FC" w:rsidRDefault="00B950FC" w:rsidP="00B950FC">
      <w:pPr>
        <w:rPr>
          <w:sz w:val="20"/>
          <w:szCs w:val="20"/>
        </w:rPr>
      </w:pPr>
    </w:p>
    <w:p w14:paraId="5F5929EE" w14:textId="6097CE6B" w:rsidR="00B950FC" w:rsidRDefault="00B950FC" w:rsidP="00B950FC">
      <w:pPr>
        <w:pStyle w:val="Heading4"/>
      </w:pPr>
      <w:r>
        <w:t>Crestron HD-RXA-4KZ-101</w:t>
      </w:r>
    </w:p>
    <w:p w14:paraId="5676EA5A" w14:textId="77777777" w:rsidR="000871D6" w:rsidRDefault="00B950FC" w:rsidP="00B950FC">
      <w:pPr>
        <w:pStyle w:val="Notes"/>
      </w:pPr>
      <w:r>
        <w:t xml:space="preserve"> </w:t>
      </w:r>
    </w:p>
    <w:p w14:paraId="2B095A09" w14:textId="77777777" w:rsidR="000871D6" w:rsidRDefault="000871D6" w:rsidP="000871D6">
      <w:pPr>
        <w:pStyle w:val="Notes"/>
      </w:pPr>
      <w:r>
        <w:t>Specifier Note:</w:t>
      </w:r>
    </w:p>
    <w:p w14:paraId="20CFCEDB" w14:textId="3022C1F7" w:rsidR="000871D6" w:rsidRDefault="000871D6" w:rsidP="000871D6">
      <w:pPr>
        <w:pStyle w:val="Notes"/>
      </w:pPr>
      <w:r>
        <w:t>HD-RXA-4KZ-101</w:t>
      </w:r>
    </w:p>
    <w:p w14:paraId="7AAA865E" w14:textId="4C97F128" w:rsidR="00B950FC" w:rsidRDefault="00A94D82" w:rsidP="00B950FC">
      <w:pPr>
        <w:pStyle w:val="Notes"/>
      </w:pPr>
      <w:r w:rsidRPr="00A94D82">
        <w:t>https://www.crestron.com/Products/Video/HDMI-Solutions/HDMI-Extenders/HD-RXA-4KZ-101</w:t>
      </w:r>
      <w:r w:rsidR="00B950FC">
        <w:t xml:space="preserve"> </w:t>
      </w:r>
    </w:p>
    <w:p w14:paraId="7AF1CE76" w14:textId="77777777" w:rsidR="00B950FC" w:rsidRDefault="00B950FC" w:rsidP="00B950FC">
      <w:pPr>
        <w:rPr>
          <w:sz w:val="20"/>
          <w:szCs w:val="20"/>
        </w:rPr>
      </w:pPr>
    </w:p>
    <w:p w14:paraId="298A910F" w14:textId="77777777" w:rsidR="00B950FC" w:rsidRDefault="00B950FC" w:rsidP="00B950FC">
      <w:pPr>
        <w:pStyle w:val="Heading3"/>
      </w:pPr>
      <w:bookmarkStart w:id="161" w:name="_Toc115251380"/>
      <w:r>
        <w:t>Device Architecture</w:t>
      </w:r>
      <w:bookmarkEnd w:id="161"/>
    </w:p>
    <w:p w14:paraId="43EBC098" w14:textId="77777777" w:rsidR="00B950FC" w:rsidRDefault="00B950FC" w:rsidP="00B950FC">
      <w:pPr>
        <w:pStyle w:val="Notes"/>
      </w:pPr>
    </w:p>
    <w:p w14:paraId="46486062" w14:textId="77777777" w:rsidR="00B950FC" w:rsidRDefault="00B950FC" w:rsidP="00B950FC">
      <w:pPr>
        <w:rPr>
          <w:sz w:val="20"/>
          <w:szCs w:val="20"/>
        </w:rPr>
      </w:pPr>
    </w:p>
    <w:p w14:paraId="61A66F49" w14:textId="77777777" w:rsidR="00B950FC" w:rsidRDefault="00B950FC" w:rsidP="00B950FC">
      <w:pPr>
        <w:pStyle w:val="Heading4"/>
      </w:pPr>
      <w:r>
        <w:t>Physical Form factor</w:t>
      </w:r>
    </w:p>
    <w:p w14:paraId="49081BA3" w14:textId="27E4FF03" w:rsidR="00B950FC" w:rsidRDefault="00B950FC" w:rsidP="00B950FC">
      <w:pPr>
        <w:pStyle w:val="Notes"/>
      </w:pPr>
    </w:p>
    <w:p w14:paraId="1717E837" w14:textId="77777777" w:rsidR="00D13E13" w:rsidRPr="00D13E13" w:rsidRDefault="00D13E13" w:rsidP="00D13E13"/>
    <w:p w14:paraId="259A34B6" w14:textId="77777777" w:rsidR="00D13E13" w:rsidRPr="00BA4C86" w:rsidRDefault="00D13E13" w:rsidP="00D13E13">
      <w:pPr>
        <w:pStyle w:val="Heading5"/>
      </w:pPr>
      <w:r>
        <w:t>Device enclosure to be made of black finished metal with vented sides</w:t>
      </w:r>
    </w:p>
    <w:p w14:paraId="0B2EBBE2" w14:textId="77777777" w:rsidR="006114BF" w:rsidRDefault="006114BF" w:rsidP="00B950FC">
      <w:pPr>
        <w:pStyle w:val="Notes"/>
      </w:pPr>
    </w:p>
    <w:p w14:paraId="513E79BC" w14:textId="74EB8A8A" w:rsidR="00B950FC" w:rsidRDefault="00B950FC" w:rsidP="00B950FC">
      <w:pPr>
        <w:pStyle w:val="Notes"/>
      </w:pPr>
      <w:r>
        <w:t xml:space="preserve">   </w:t>
      </w:r>
    </w:p>
    <w:p w14:paraId="77BFCFAD" w14:textId="3919FC1F" w:rsidR="006114BF" w:rsidRPr="00E55F82" w:rsidRDefault="006114BF" w:rsidP="00165FED">
      <w:pPr>
        <w:pStyle w:val="Heading5"/>
      </w:pPr>
      <w:r>
        <w:t>Device weight: 11.</w:t>
      </w:r>
      <w:r w:rsidR="00EF7E24">
        <w:t>85</w:t>
      </w:r>
      <w:r>
        <w:t xml:space="preserve"> oz (33</w:t>
      </w:r>
      <w:r w:rsidR="00EF7E24">
        <w:t>6</w:t>
      </w:r>
      <w:r>
        <w:t xml:space="preserve"> g)</w:t>
      </w:r>
    </w:p>
    <w:p w14:paraId="429C0D87" w14:textId="290BB81B" w:rsidR="006114BF" w:rsidRDefault="006114BF" w:rsidP="006114BF"/>
    <w:p w14:paraId="5F569F58" w14:textId="77777777" w:rsidR="00134C20" w:rsidRDefault="00134C20" w:rsidP="00134C20"/>
    <w:p w14:paraId="192BCC5C" w14:textId="77777777" w:rsidR="00134C20" w:rsidRPr="00F06A47" w:rsidRDefault="00134C20" w:rsidP="00134C20">
      <w:pPr>
        <w:pStyle w:val="Heading4"/>
      </w:pPr>
      <w:r>
        <w:t>Mounting Options</w:t>
      </w:r>
    </w:p>
    <w:p w14:paraId="404BB3A6" w14:textId="77777777" w:rsidR="00134C20" w:rsidRDefault="00134C20" w:rsidP="00134C20">
      <w:pPr>
        <w:rPr>
          <w:sz w:val="20"/>
          <w:szCs w:val="20"/>
        </w:rPr>
      </w:pPr>
    </w:p>
    <w:p w14:paraId="3337B30F" w14:textId="77777777" w:rsidR="00134C20" w:rsidRDefault="00134C20" w:rsidP="00134C20">
      <w:pPr>
        <w:rPr>
          <w:sz w:val="20"/>
          <w:szCs w:val="20"/>
        </w:rPr>
      </w:pPr>
    </w:p>
    <w:p w14:paraId="7ADD126C" w14:textId="77777777" w:rsidR="00134C20" w:rsidRDefault="00134C20" w:rsidP="00165FED">
      <w:pPr>
        <w:pStyle w:val="Heading5"/>
      </w:pPr>
      <w:r>
        <w:t>Freestanding</w:t>
      </w:r>
    </w:p>
    <w:p w14:paraId="0E18C07C" w14:textId="77777777" w:rsidR="00134C20" w:rsidRDefault="00134C20" w:rsidP="00134C20">
      <w:pPr>
        <w:rPr>
          <w:sz w:val="20"/>
          <w:szCs w:val="20"/>
        </w:rPr>
      </w:pPr>
    </w:p>
    <w:p w14:paraId="669D0347" w14:textId="77777777" w:rsidR="00134C20" w:rsidRDefault="00134C20" w:rsidP="00134C20">
      <w:pPr>
        <w:rPr>
          <w:sz w:val="20"/>
          <w:szCs w:val="20"/>
        </w:rPr>
      </w:pPr>
    </w:p>
    <w:p w14:paraId="30939768" w14:textId="77777777" w:rsidR="00134C20" w:rsidRDefault="00134C20" w:rsidP="00165FED">
      <w:pPr>
        <w:pStyle w:val="Heading5"/>
      </w:pPr>
      <w:r>
        <w:t>Surface mount via attachable mounting bracket</w:t>
      </w:r>
    </w:p>
    <w:p w14:paraId="292437BD" w14:textId="77777777" w:rsidR="00134C20" w:rsidRDefault="00134C20" w:rsidP="00134C20"/>
    <w:p w14:paraId="6D7B2805" w14:textId="77777777" w:rsidR="00134C20" w:rsidRDefault="00134C20" w:rsidP="00134C20"/>
    <w:p w14:paraId="28BB4A45" w14:textId="77777777" w:rsidR="00134C20" w:rsidRDefault="00134C20" w:rsidP="00165FED">
      <w:pPr>
        <w:pStyle w:val="Heading5"/>
      </w:pPr>
      <w:r>
        <w:t>Attachment to single rack rail</w:t>
      </w:r>
    </w:p>
    <w:p w14:paraId="41A2B089" w14:textId="77777777" w:rsidR="00134C20" w:rsidRPr="006114BF" w:rsidRDefault="00134C20" w:rsidP="006114BF"/>
    <w:p w14:paraId="048D20C5" w14:textId="77777777" w:rsidR="00431CDF" w:rsidRDefault="00431CDF" w:rsidP="00431CDF">
      <w:pPr>
        <w:pStyle w:val="Notes"/>
      </w:pPr>
    </w:p>
    <w:p w14:paraId="352EE64E" w14:textId="77777777" w:rsidR="00431CDF" w:rsidRDefault="00431CDF" w:rsidP="00431CDF">
      <w:pPr>
        <w:pStyle w:val="Heading4"/>
        <w:numPr>
          <w:ilvl w:val="3"/>
          <w:numId w:val="14"/>
        </w:numPr>
        <w:tabs>
          <w:tab w:val="num" w:pos="360"/>
        </w:tabs>
      </w:pPr>
      <w:r>
        <w:t>Environmental Operating Conditions</w:t>
      </w:r>
    </w:p>
    <w:p w14:paraId="634615C7" w14:textId="77777777" w:rsidR="00431CDF" w:rsidRDefault="00431CDF" w:rsidP="00431CDF"/>
    <w:p w14:paraId="12BE4C29" w14:textId="77777777" w:rsidR="00431CDF" w:rsidRDefault="00431CDF" w:rsidP="00431CDF"/>
    <w:p w14:paraId="297C84B5" w14:textId="77777777" w:rsidR="00431CDF" w:rsidRDefault="00431CDF" w:rsidP="00431CDF">
      <w:pPr>
        <w:pStyle w:val="Heading5"/>
        <w:tabs>
          <w:tab w:val="num" w:pos="360"/>
        </w:tabs>
      </w:pPr>
      <w:r>
        <w:t>32° to 104° F (0° to 40° C)</w:t>
      </w:r>
    </w:p>
    <w:p w14:paraId="28FBD5FE" w14:textId="77777777" w:rsidR="00431CDF" w:rsidRDefault="00431CDF" w:rsidP="00431CDF"/>
    <w:p w14:paraId="604D3AA0" w14:textId="77777777" w:rsidR="00431CDF" w:rsidRDefault="00431CDF" w:rsidP="00431CDF"/>
    <w:p w14:paraId="0DCF05A9" w14:textId="77777777" w:rsidR="00431CDF" w:rsidRPr="00DA32EF" w:rsidRDefault="00431CDF" w:rsidP="00431CDF">
      <w:pPr>
        <w:pStyle w:val="Heading5"/>
        <w:tabs>
          <w:tab w:val="num" w:pos="360"/>
        </w:tabs>
      </w:pPr>
      <w:r>
        <w:t>20% to 90% RH (non-condensing)</w:t>
      </w:r>
    </w:p>
    <w:p w14:paraId="2B26A4CD" w14:textId="77777777" w:rsidR="00431CDF" w:rsidRPr="00431CDF" w:rsidRDefault="00431CDF" w:rsidP="00431CDF"/>
    <w:p w14:paraId="64D0F165" w14:textId="77777777" w:rsidR="00B950FC" w:rsidRDefault="00B950FC" w:rsidP="00B950FC">
      <w:pPr>
        <w:rPr>
          <w:sz w:val="20"/>
          <w:szCs w:val="20"/>
        </w:rPr>
      </w:pPr>
    </w:p>
    <w:p w14:paraId="3EC99033" w14:textId="77777777" w:rsidR="00B950FC" w:rsidRPr="00665E78" w:rsidRDefault="00B950FC" w:rsidP="00B950FC">
      <w:pPr>
        <w:pStyle w:val="Heading3"/>
      </w:pPr>
      <w:bookmarkStart w:id="162" w:name="_Toc115251381"/>
      <w:r>
        <w:t>Functions</w:t>
      </w:r>
      <w:bookmarkEnd w:id="162"/>
    </w:p>
    <w:p w14:paraId="55ADCC91" w14:textId="77777777" w:rsidR="00B950FC" w:rsidRDefault="00B950FC" w:rsidP="00B950FC">
      <w:pPr>
        <w:rPr>
          <w:sz w:val="20"/>
          <w:szCs w:val="20"/>
        </w:rPr>
      </w:pPr>
    </w:p>
    <w:p w14:paraId="078DC0EE" w14:textId="77777777" w:rsidR="00B950FC" w:rsidRDefault="00B950FC" w:rsidP="00B950FC">
      <w:pPr>
        <w:pStyle w:val="Heading4"/>
      </w:pPr>
      <w:r>
        <w:t>Single UTP/STP cable transmission receiver</w:t>
      </w:r>
    </w:p>
    <w:p w14:paraId="642F0D4D" w14:textId="77777777" w:rsidR="00B950FC" w:rsidRDefault="00B950FC" w:rsidP="00B950FC">
      <w:pPr>
        <w:pStyle w:val="Notes"/>
      </w:pPr>
    </w:p>
    <w:p w14:paraId="7C1E2E91" w14:textId="77777777" w:rsidR="00B950FC" w:rsidRDefault="00B950FC" w:rsidP="00B950FC">
      <w:pPr>
        <w:rPr>
          <w:sz w:val="20"/>
          <w:szCs w:val="20"/>
        </w:rPr>
      </w:pPr>
    </w:p>
    <w:p w14:paraId="2CED6A96" w14:textId="77777777" w:rsidR="00B950FC" w:rsidRDefault="00B950FC" w:rsidP="00B950FC">
      <w:pPr>
        <w:pStyle w:val="Heading5"/>
      </w:pPr>
      <w:r>
        <w:t>Signal transmission up to 230 feet.</w:t>
      </w:r>
    </w:p>
    <w:p w14:paraId="2B1EC45A" w14:textId="77777777" w:rsidR="00B950FC" w:rsidRDefault="00B950FC" w:rsidP="00B950FC">
      <w:pPr>
        <w:pStyle w:val="Notes"/>
      </w:pPr>
      <w:r>
        <w:t xml:space="preserve"> </w:t>
      </w:r>
    </w:p>
    <w:p w14:paraId="565F6B97" w14:textId="77777777" w:rsidR="00B950FC" w:rsidRDefault="00B950FC" w:rsidP="00B950FC">
      <w:pPr>
        <w:rPr>
          <w:sz w:val="20"/>
          <w:szCs w:val="20"/>
        </w:rPr>
      </w:pPr>
    </w:p>
    <w:p w14:paraId="25AF50DB" w14:textId="77777777" w:rsidR="00B950FC" w:rsidRDefault="00B950FC" w:rsidP="00B950FC">
      <w:pPr>
        <w:pStyle w:val="Heading5"/>
      </w:pPr>
      <w:r>
        <w:t>Minimum cable type supported: UTP/STP CAT5e</w:t>
      </w:r>
    </w:p>
    <w:p w14:paraId="51BDA298" w14:textId="5EA56E48" w:rsidR="00B950FC" w:rsidRDefault="00B950FC" w:rsidP="00B950FC"/>
    <w:p w14:paraId="0B8498BA" w14:textId="77777777" w:rsidR="00A054BA" w:rsidRDefault="00A054BA" w:rsidP="00B950FC"/>
    <w:p w14:paraId="73139488" w14:textId="77777777" w:rsidR="00B950FC" w:rsidRPr="00665E78" w:rsidRDefault="00B950FC" w:rsidP="00B950FC">
      <w:pPr>
        <w:pStyle w:val="Heading4"/>
      </w:pPr>
      <w:r>
        <w:t>Remote control via control processor by same manufacturer</w:t>
      </w:r>
    </w:p>
    <w:p w14:paraId="51361426" w14:textId="77777777" w:rsidR="00B950FC" w:rsidRPr="00665E78" w:rsidRDefault="00B950FC" w:rsidP="00B950FC"/>
    <w:p w14:paraId="40EBE50E" w14:textId="77777777" w:rsidR="00A054BA" w:rsidRDefault="00A054BA" w:rsidP="00A054BA">
      <w:pPr>
        <w:pStyle w:val="Notes"/>
      </w:pPr>
    </w:p>
    <w:p w14:paraId="34BF0F3F" w14:textId="77777777" w:rsidR="00A054BA" w:rsidRDefault="00A054BA" w:rsidP="00A054BA">
      <w:pPr>
        <w:pStyle w:val="Heading3"/>
      </w:pPr>
      <w:r>
        <w:t>Controls and Indicators</w:t>
      </w:r>
    </w:p>
    <w:p w14:paraId="20B8B077" w14:textId="77777777" w:rsidR="00A054BA" w:rsidRDefault="00A054BA" w:rsidP="00A054BA"/>
    <w:p w14:paraId="68569121" w14:textId="77777777" w:rsidR="00A054BA" w:rsidRDefault="00A054BA" w:rsidP="00A054BA"/>
    <w:p w14:paraId="5C0A9F44" w14:textId="77777777" w:rsidR="00A054BA" w:rsidRDefault="00A054BA" w:rsidP="00A054BA">
      <w:pPr>
        <w:pStyle w:val="Heading4"/>
        <w:tabs>
          <w:tab w:val="num" w:pos="360"/>
        </w:tabs>
      </w:pPr>
      <w:r>
        <w:t>The device shall include the following indicators:</w:t>
      </w:r>
    </w:p>
    <w:p w14:paraId="1E8CCC58" w14:textId="77777777" w:rsidR="00A054BA" w:rsidRDefault="00A054BA" w:rsidP="00A054BA"/>
    <w:p w14:paraId="1A88213D" w14:textId="77777777" w:rsidR="00A054BA" w:rsidRDefault="00A054BA" w:rsidP="00A054BA"/>
    <w:p w14:paraId="736FEFC2" w14:textId="77777777" w:rsidR="00A054BA" w:rsidRDefault="00A054BA" w:rsidP="00A054BA">
      <w:pPr>
        <w:pStyle w:val="Heading5"/>
        <w:tabs>
          <w:tab w:val="num" w:pos="360"/>
        </w:tabs>
      </w:pPr>
      <w:r>
        <w:t>One (1) Green LED indicating a valid link to device by same manufacturer</w:t>
      </w:r>
    </w:p>
    <w:p w14:paraId="284DD413" w14:textId="77777777" w:rsidR="00A054BA" w:rsidRDefault="00A054BA" w:rsidP="00A054BA"/>
    <w:p w14:paraId="4CCD9446" w14:textId="77777777" w:rsidR="00A054BA" w:rsidRDefault="00A054BA" w:rsidP="00A054BA"/>
    <w:p w14:paraId="05BE2430" w14:textId="77777777" w:rsidR="00A054BA" w:rsidRDefault="00A054BA" w:rsidP="00A054BA">
      <w:pPr>
        <w:pStyle w:val="Heading5"/>
        <w:tabs>
          <w:tab w:val="num" w:pos="360"/>
        </w:tabs>
      </w:pPr>
      <w:r>
        <w:t>One (1) LED indicating that power is provided to device with the following modes:</w:t>
      </w:r>
    </w:p>
    <w:p w14:paraId="6A7F0859" w14:textId="77777777" w:rsidR="00A054BA" w:rsidRDefault="00A054BA" w:rsidP="00A054BA"/>
    <w:p w14:paraId="2670200A" w14:textId="77777777" w:rsidR="00A054BA" w:rsidRPr="0065333F" w:rsidRDefault="00A054BA" w:rsidP="00A054BA"/>
    <w:p w14:paraId="3689F414" w14:textId="77777777" w:rsidR="00A054BA" w:rsidRDefault="00A054BA" w:rsidP="00A054BA">
      <w:pPr>
        <w:pStyle w:val="Heading6"/>
      </w:pPr>
      <w:r>
        <w:t>Green - device is operational</w:t>
      </w:r>
    </w:p>
    <w:p w14:paraId="656571F0" w14:textId="77777777" w:rsidR="00A054BA" w:rsidRDefault="00A054BA" w:rsidP="00A054BA"/>
    <w:p w14:paraId="7FD0F9BF" w14:textId="77777777" w:rsidR="00A054BA" w:rsidRDefault="00A054BA" w:rsidP="00A054BA"/>
    <w:p w14:paraId="0F0A145E" w14:textId="77777777" w:rsidR="00A054BA" w:rsidRPr="0065333F" w:rsidRDefault="00A054BA" w:rsidP="00A054BA">
      <w:pPr>
        <w:pStyle w:val="Heading6"/>
      </w:pPr>
      <w:r>
        <w:t>Amber - device is booting</w:t>
      </w:r>
    </w:p>
    <w:p w14:paraId="10BC16EB" w14:textId="77777777" w:rsidR="00A054BA" w:rsidRDefault="00A054BA" w:rsidP="00A054BA"/>
    <w:p w14:paraId="1AC7F4C3" w14:textId="77777777" w:rsidR="00A054BA" w:rsidRDefault="00A054BA" w:rsidP="00A054BA"/>
    <w:p w14:paraId="0405A9F2" w14:textId="77777777" w:rsidR="00A054BA" w:rsidRDefault="00A054BA" w:rsidP="00A054BA">
      <w:pPr>
        <w:pStyle w:val="Heading5"/>
        <w:tabs>
          <w:tab w:val="num" w:pos="360"/>
        </w:tabs>
      </w:pPr>
      <w:r>
        <w:t>One (1) Green LED indicating transmission of HDMI signal</w:t>
      </w:r>
    </w:p>
    <w:p w14:paraId="685558DE" w14:textId="77777777" w:rsidR="00A054BA" w:rsidRDefault="00A054BA" w:rsidP="00A054BA"/>
    <w:p w14:paraId="2D3F2014" w14:textId="77777777" w:rsidR="00A054BA" w:rsidRDefault="00A054BA" w:rsidP="00A054BA"/>
    <w:p w14:paraId="69BE7A87" w14:textId="77777777" w:rsidR="00A054BA" w:rsidRDefault="00A054BA" w:rsidP="00A054BA">
      <w:pPr>
        <w:pStyle w:val="Heading5"/>
        <w:tabs>
          <w:tab w:val="num" w:pos="360"/>
        </w:tabs>
      </w:pPr>
      <w:r>
        <w:t>Two (2) LEDs on RJ-45 connector with the following modes:</w:t>
      </w:r>
    </w:p>
    <w:p w14:paraId="4B6F7006" w14:textId="77777777" w:rsidR="00A054BA" w:rsidRDefault="00A054BA" w:rsidP="00A054BA"/>
    <w:p w14:paraId="0D296E00" w14:textId="77777777" w:rsidR="00A054BA" w:rsidRDefault="00A054BA" w:rsidP="00A054BA"/>
    <w:p w14:paraId="096DA4FC" w14:textId="77777777" w:rsidR="00A054BA" w:rsidRDefault="00A054BA" w:rsidP="00A054BA">
      <w:pPr>
        <w:pStyle w:val="Heading6"/>
      </w:pPr>
      <w:r>
        <w:t>Green - Connection established to device by same manufacturer</w:t>
      </w:r>
    </w:p>
    <w:p w14:paraId="4E5F06C0" w14:textId="77777777" w:rsidR="00A054BA" w:rsidRDefault="00A054BA" w:rsidP="00A054BA"/>
    <w:p w14:paraId="2E92DE39" w14:textId="77777777" w:rsidR="00A054BA" w:rsidRDefault="00A054BA" w:rsidP="00A054BA"/>
    <w:p w14:paraId="53640ED1" w14:textId="77777777" w:rsidR="00A054BA" w:rsidRDefault="00A054BA" w:rsidP="00A054BA">
      <w:pPr>
        <w:pStyle w:val="Heading6"/>
      </w:pPr>
      <w:r>
        <w:t>Flashing Amber - non-HDCP video</w:t>
      </w:r>
    </w:p>
    <w:p w14:paraId="40994729" w14:textId="77777777" w:rsidR="00A054BA" w:rsidRDefault="00A054BA" w:rsidP="00A054BA"/>
    <w:p w14:paraId="534BC490" w14:textId="77777777" w:rsidR="00A054BA" w:rsidRDefault="00A054BA" w:rsidP="00A054BA"/>
    <w:p w14:paraId="1CC0ABE5" w14:textId="77777777" w:rsidR="00A054BA" w:rsidRPr="00DD77AE" w:rsidRDefault="00A054BA" w:rsidP="00A054BA">
      <w:pPr>
        <w:pStyle w:val="Heading6"/>
      </w:pPr>
      <w:r>
        <w:t>Amber - HDCP video</w:t>
      </w:r>
    </w:p>
    <w:p w14:paraId="268F3308" w14:textId="77777777" w:rsidR="00A054BA" w:rsidRDefault="00A054BA" w:rsidP="00A054BA">
      <w:pPr>
        <w:pStyle w:val="Notes"/>
      </w:pPr>
      <w:r>
        <w:t xml:space="preserve">      </w:t>
      </w:r>
    </w:p>
    <w:p w14:paraId="22AFE1A1" w14:textId="77777777" w:rsidR="00B950FC" w:rsidRDefault="00B950FC" w:rsidP="00B950FC">
      <w:pPr>
        <w:pStyle w:val="Notes"/>
      </w:pPr>
      <w:r>
        <w:t xml:space="preserve">   </w:t>
      </w:r>
    </w:p>
    <w:p w14:paraId="506F9F93" w14:textId="77777777" w:rsidR="00B950FC" w:rsidRDefault="00B950FC" w:rsidP="00B950FC">
      <w:pPr>
        <w:rPr>
          <w:sz w:val="20"/>
          <w:szCs w:val="20"/>
        </w:rPr>
      </w:pPr>
    </w:p>
    <w:p w14:paraId="6549AC2F" w14:textId="77777777" w:rsidR="00B950FC" w:rsidRDefault="00B950FC" w:rsidP="00B950FC">
      <w:pPr>
        <w:pStyle w:val="Heading3"/>
      </w:pPr>
      <w:bookmarkStart w:id="163" w:name="_Toc115251382"/>
      <w:r>
        <w:t>Connectors</w:t>
      </w:r>
      <w:bookmarkEnd w:id="163"/>
    </w:p>
    <w:p w14:paraId="565F627C" w14:textId="77777777" w:rsidR="00B950FC" w:rsidRDefault="00B950FC" w:rsidP="00B950FC">
      <w:pPr>
        <w:pStyle w:val="Notes"/>
      </w:pPr>
    </w:p>
    <w:p w14:paraId="24521FF7" w14:textId="77777777" w:rsidR="00B950FC" w:rsidRDefault="00B950FC" w:rsidP="00B950FC">
      <w:pPr>
        <w:rPr>
          <w:sz w:val="20"/>
          <w:szCs w:val="20"/>
        </w:rPr>
      </w:pPr>
    </w:p>
    <w:p w14:paraId="7DA1164D" w14:textId="77777777" w:rsidR="00B950FC" w:rsidRDefault="00B950FC" w:rsidP="00B950FC">
      <w:pPr>
        <w:pStyle w:val="Heading4"/>
      </w:pPr>
      <w:r>
        <w:t>The device shall include the following connectors:</w:t>
      </w:r>
    </w:p>
    <w:p w14:paraId="27E1846E" w14:textId="77777777" w:rsidR="00B950FC" w:rsidRDefault="00B950FC" w:rsidP="00B950FC">
      <w:pPr>
        <w:pStyle w:val="Notes"/>
      </w:pPr>
    </w:p>
    <w:p w14:paraId="11A23E90" w14:textId="77777777" w:rsidR="00B950FC" w:rsidRDefault="00B950FC" w:rsidP="00B950FC">
      <w:pPr>
        <w:rPr>
          <w:sz w:val="20"/>
          <w:szCs w:val="20"/>
        </w:rPr>
      </w:pPr>
    </w:p>
    <w:p w14:paraId="1846E28C" w14:textId="77777777" w:rsidR="00B950FC" w:rsidRDefault="00B950FC" w:rsidP="00B950FC">
      <w:pPr>
        <w:pStyle w:val="Heading5"/>
      </w:pPr>
      <w:r>
        <w:t>One (1) HDMI output with support for the following:</w:t>
      </w:r>
    </w:p>
    <w:p w14:paraId="726DCC3B" w14:textId="637B90C0" w:rsidR="00B950FC" w:rsidRDefault="00B950FC" w:rsidP="00B950FC">
      <w:pPr>
        <w:pStyle w:val="Notes"/>
      </w:pPr>
    </w:p>
    <w:p w14:paraId="166D0579" w14:textId="77777777" w:rsidR="00CC1992" w:rsidRPr="00CC1992" w:rsidRDefault="00CC1992" w:rsidP="00CC1992"/>
    <w:p w14:paraId="48579853" w14:textId="77777777" w:rsidR="00CC1992" w:rsidRPr="00C66642" w:rsidRDefault="00CC1992" w:rsidP="00CC1992">
      <w:pPr>
        <w:pStyle w:val="Heading6"/>
      </w:pPr>
      <w:r>
        <w:t>CEC Pass-through</w:t>
      </w:r>
    </w:p>
    <w:p w14:paraId="06175654" w14:textId="77777777" w:rsidR="00CC1992" w:rsidRPr="00CC1992" w:rsidRDefault="00CC1992" w:rsidP="00CC1992"/>
    <w:p w14:paraId="7940D630" w14:textId="77777777" w:rsidR="00B950FC" w:rsidRDefault="00B950FC" w:rsidP="00B950FC">
      <w:pPr>
        <w:rPr>
          <w:sz w:val="20"/>
          <w:szCs w:val="20"/>
        </w:rPr>
      </w:pPr>
    </w:p>
    <w:p w14:paraId="4765D8DD" w14:textId="1E1F1537" w:rsidR="00B950FC" w:rsidRDefault="00B950FC" w:rsidP="00B950FC">
      <w:pPr>
        <w:pStyle w:val="Heading6"/>
      </w:pPr>
      <w:r>
        <w:t>HDMI with</w:t>
      </w:r>
      <w:r w:rsidR="00214707">
        <w:t xml:space="preserve"> HDR10, HDR10+, Dolby Vision,</w:t>
      </w:r>
      <w:r>
        <w:t xml:space="preserve"> Deep Color and 4K60 4:4:4</w:t>
      </w:r>
    </w:p>
    <w:p w14:paraId="293D5FA4" w14:textId="77777777" w:rsidR="00B950FC" w:rsidRDefault="00B950FC" w:rsidP="00B950FC">
      <w:pPr>
        <w:pStyle w:val="Notes"/>
      </w:pPr>
      <w:r>
        <w:t xml:space="preserve"> </w:t>
      </w:r>
    </w:p>
    <w:p w14:paraId="328AE9C0" w14:textId="77777777" w:rsidR="00B950FC" w:rsidRDefault="00B950FC" w:rsidP="00B950FC">
      <w:pPr>
        <w:rPr>
          <w:sz w:val="20"/>
          <w:szCs w:val="20"/>
        </w:rPr>
      </w:pPr>
    </w:p>
    <w:p w14:paraId="1636360E" w14:textId="77777777" w:rsidR="00B950FC" w:rsidRDefault="00B950FC" w:rsidP="00B950FC">
      <w:pPr>
        <w:pStyle w:val="Heading6"/>
      </w:pPr>
      <w:r>
        <w:t>HDCP 2.3 compliant</w:t>
      </w:r>
    </w:p>
    <w:p w14:paraId="38C47F9E" w14:textId="77777777" w:rsidR="00B950FC" w:rsidRDefault="00B950FC" w:rsidP="00B950FC">
      <w:pPr>
        <w:pStyle w:val="Notes"/>
      </w:pPr>
      <w:r>
        <w:t xml:space="preserve"> </w:t>
      </w:r>
    </w:p>
    <w:p w14:paraId="6560A3A4" w14:textId="77777777" w:rsidR="00B950FC" w:rsidRDefault="00B950FC" w:rsidP="00B950FC">
      <w:pPr>
        <w:rPr>
          <w:sz w:val="20"/>
          <w:szCs w:val="20"/>
        </w:rPr>
      </w:pPr>
    </w:p>
    <w:p w14:paraId="4772C336" w14:textId="77777777" w:rsidR="00B950FC" w:rsidRDefault="00B950FC" w:rsidP="00B950FC">
      <w:pPr>
        <w:pStyle w:val="Heading6"/>
      </w:pPr>
      <w:r>
        <w:t>DVI-D with adaptor</w:t>
      </w:r>
    </w:p>
    <w:p w14:paraId="18B7D965" w14:textId="77777777" w:rsidR="00B950FC" w:rsidRDefault="00B950FC" w:rsidP="00B950FC">
      <w:pPr>
        <w:pStyle w:val="Notes"/>
      </w:pPr>
      <w:r>
        <w:t xml:space="preserve"> </w:t>
      </w:r>
    </w:p>
    <w:p w14:paraId="601BA4F2" w14:textId="77777777" w:rsidR="00B950FC" w:rsidRDefault="00B950FC" w:rsidP="00B950FC">
      <w:pPr>
        <w:rPr>
          <w:sz w:val="20"/>
          <w:szCs w:val="20"/>
        </w:rPr>
      </w:pPr>
    </w:p>
    <w:p w14:paraId="1F93CD07" w14:textId="77777777" w:rsidR="00B950FC" w:rsidRDefault="00B950FC" w:rsidP="00B950FC">
      <w:pPr>
        <w:pStyle w:val="Heading6"/>
      </w:pPr>
      <w:r>
        <w:t>EDID</w:t>
      </w:r>
    </w:p>
    <w:p w14:paraId="042D5BB7" w14:textId="3FBE7B11" w:rsidR="00B950FC" w:rsidRDefault="00B950FC" w:rsidP="00B950FC"/>
    <w:p w14:paraId="09840DFA" w14:textId="77777777" w:rsidR="0094223D" w:rsidRDefault="0094223D" w:rsidP="00B950FC"/>
    <w:p w14:paraId="5B242A9C" w14:textId="77777777" w:rsidR="00B950FC" w:rsidRDefault="00B950FC" w:rsidP="00B950FC">
      <w:pPr>
        <w:pStyle w:val="Heading6"/>
      </w:pPr>
      <w:r>
        <w:t>Common resolutions: 1920x1080 60Hz to 4096x2160 DCI 4K 4:4:4 60Hz</w:t>
      </w:r>
    </w:p>
    <w:p w14:paraId="1583862E" w14:textId="4ED97655" w:rsidR="00B950FC" w:rsidRDefault="00B950FC" w:rsidP="00B950FC"/>
    <w:p w14:paraId="079D7C84" w14:textId="77777777" w:rsidR="0094223D" w:rsidRPr="003A3FDE" w:rsidRDefault="0094223D" w:rsidP="00B950FC"/>
    <w:p w14:paraId="71BF4E93" w14:textId="77777777" w:rsidR="00B950FC" w:rsidRDefault="00B950FC" w:rsidP="00B950FC">
      <w:pPr>
        <w:pStyle w:val="Heading6"/>
      </w:pPr>
      <w:r>
        <w:t>Custom resolutions: pixel clock rates up to 600 MHz</w:t>
      </w:r>
    </w:p>
    <w:p w14:paraId="533662A0" w14:textId="77777777" w:rsidR="00B950FC" w:rsidRPr="003A3FDE" w:rsidRDefault="00B950FC" w:rsidP="00B950FC"/>
    <w:p w14:paraId="08B7F0FE" w14:textId="0AB0A0BA" w:rsidR="00B950FC" w:rsidRDefault="00B950FC" w:rsidP="005924B0">
      <w:pPr>
        <w:pStyle w:val="Notes"/>
      </w:pPr>
      <w:r>
        <w:t xml:space="preserve">  </w:t>
      </w:r>
    </w:p>
    <w:p w14:paraId="13A4F8FF" w14:textId="77777777" w:rsidR="00B950FC" w:rsidRDefault="00B950FC" w:rsidP="00B950FC">
      <w:pPr>
        <w:pStyle w:val="Heading5"/>
      </w:pPr>
      <w:r>
        <w:t>One (1) RJ45 single cable transmission input with support for the following:</w:t>
      </w:r>
    </w:p>
    <w:p w14:paraId="3AF1155F" w14:textId="77777777" w:rsidR="00B950FC" w:rsidRDefault="00B950FC" w:rsidP="00B950FC">
      <w:pPr>
        <w:pStyle w:val="Notes"/>
      </w:pPr>
    </w:p>
    <w:p w14:paraId="4DCDA2F8" w14:textId="77777777" w:rsidR="00B950FC" w:rsidRDefault="00B950FC" w:rsidP="00B950FC">
      <w:pPr>
        <w:rPr>
          <w:sz w:val="20"/>
          <w:szCs w:val="20"/>
        </w:rPr>
      </w:pPr>
    </w:p>
    <w:p w14:paraId="64F1EC8B" w14:textId="77777777" w:rsidR="00B950FC" w:rsidRDefault="00B950FC" w:rsidP="00B950FC">
      <w:pPr>
        <w:pStyle w:val="Heading6"/>
      </w:pPr>
      <w:r>
        <w:t>Link port for connection to compatible transmission device by same manufacturer</w:t>
      </w:r>
    </w:p>
    <w:p w14:paraId="300C7247" w14:textId="77777777" w:rsidR="00B950FC" w:rsidRPr="005326F9" w:rsidRDefault="00B950FC" w:rsidP="00B950FC"/>
    <w:p w14:paraId="6888E934" w14:textId="77777777" w:rsidR="00B950FC" w:rsidRDefault="00B950FC" w:rsidP="00B950FC"/>
    <w:p w14:paraId="676760CE" w14:textId="77777777" w:rsidR="00B950FC" w:rsidRDefault="00B950FC" w:rsidP="00B950FC">
      <w:pPr>
        <w:pStyle w:val="Heading6"/>
      </w:pPr>
      <w:r>
        <w:t>Remote switching and control via control processor by same manufacturer</w:t>
      </w:r>
    </w:p>
    <w:p w14:paraId="03F9B4C7" w14:textId="77777777" w:rsidR="00B950FC" w:rsidRPr="005326F9" w:rsidRDefault="00B950FC" w:rsidP="00B950FC"/>
    <w:p w14:paraId="1D98E606" w14:textId="77777777" w:rsidR="00B950FC" w:rsidRDefault="00B950FC" w:rsidP="00B950FC">
      <w:pPr>
        <w:rPr>
          <w:sz w:val="20"/>
          <w:szCs w:val="20"/>
        </w:rPr>
      </w:pPr>
    </w:p>
    <w:p w14:paraId="0DBD42B5" w14:textId="77777777" w:rsidR="00B950FC" w:rsidRDefault="00B950FC" w:rsidP="00B950FC">
      <w:pPr>
        <w:pStyle w:val="Heading6"/>
      </w:pPr>
      <w:r>
        <w:t>Power sharing option for connected remote transmission device</w:t>
      </w:r>
    </w:p>
    <w:p w14:paraId="31825980" w14:textId="77777777" w:rsidR="00481438" w:rsidRDefault="00481438" w:rsidP="00611A1B">
      <w:pPr>
        <w:pStyle w:val="Notes"/>
      </w:pPr>
    </w:p>
    <w:p w14:paraId="70B03F24" w14:textId="77777777" w:rsidR="00481438" w:rsidRDefault="00481438" w:rsidP="00481438"/>
    <w:p w14:paraId="34733866" w14:textId="712FF49A" w:rsidR="00481438" w:rsidRPr="00352113" w:rsidRDefault="00481438" w:rsidP="00481438">
      <w:pPr>
        <w:pStyle w:val="Heading5"/>
      </w:pPr>
      <w:r>
        <w:t>One (1) 2.1 x 5.5 mm DC power connector supporting the following characteristic:</w:t>
      </w:r>
    </w:p>
    <w:p w14:paraId="43475F52" w14:textId="77777777" w:rsidR="00481438" w:rsidRDefault="00481438" w:rsidP="00481438">
      <w:pPr>
        <w:pStyle w:val="Notes"/>
      </w:pPr>
    </w:p>
    <w:p w14:paraId="2420A475" w14:textId="77777777" w:rsidR="00481438" w:rsidRDefault="00481438" w:rsidP="00481438">
      <w:pPr>
        <w:pStyle w:val="Notes"/>
      </w:pPr>
      <w:r>
        <w:t xml:space="preserve"> </w:t>
      </w:r>
    </w:p>
    <w:p w14:paraId="1351E3EA" w14:textId="77777777" w:rsidR="00481438" w:rsidRPr="00352113" w:rsidRDefault="00481438" w:rsidP="00481438">
      <w:pPr>
        <w:pStyle w:val="Heading6"/>
      </w:pPr>
      <w:r>
        <w:t>24 VDC 1.25 A power input</w:t>
      </w:r>
    </w:p>
    <w:p w14:paraId="0492019A" w14:textId="0A065F4A" w:rsidR="00B950FC" w:rsidRDefault="00B950FC" w:rsidP="00611A1B">
      <w:pPr>
        <w:pStyle w:val="Notes"/>
      </w:pPr>
      <w:r>
        <w:t xml:space="preserve"> </w:t>
      </w:r>
    </w:p>
    <w:p w14:paraId="2503F942" w14:textId="77777777" w:rsidR="00265060" w:rsidRDefault="00265060" w:rsidP="00265060">
      <w:pPr>
        <w:rPr>
          <w:sz w:val="20"/>
          <w:szCs w:val="20"/>
        </w:rPr>
      </w:pPr>
    </w:p>
    <w:p w14:paraId="247E1DC3" w14:textId="1EC5B363" w:rsidR="00265060" w:rsidRDefault="00265060" w:rsidP="00265060">
      <w:pPr>
        <w:pStyle w:val="Heading5"/>
        <w:numPr>
          <w:ilvl w:val="4"/>
          <w:numId w:val="12"/>
        </w:numPr>
      </w:pPr>
      <w:r>
        <w:t>One (1)</w:t>
      </w:r>
      <w:r w:rsidR="00C37567">
        <w:t xml:space="preserve"> 5-pin 3.5 mm detachable terminal block</w:t>
      </w:r>
      <w:r w:rsidR="005B7CEE">
        <w:t xml:space="preserve"> balanced/unbalanced</w:t>
      </w:r>
      <w:r>
        <w:t xml:space="preserve"> </w:t>
      </w:r>
      <w:r w:rsidR="001C4856">
        <w:t>S</w:t>
      </w:r>
      <w:r>
        <w:t>tereo line-level audio output supporting the following characteristics:</w:t>
      </w:r>
    </w:p>
    <w:p w14:paraId="154891F1" w14:textId="77777777" w:rsidR="00265060" w:rsidRDefault="00265060" w:rsidP="00265060"/>
    <w:p w14:paraId="1C1384B3" w14:textId="77777777" w:rsidR="00265060" w:rsidRDefault="00265060" w:rsidP="00265060"/>
    <w:p w14:paraId="33D678B5" w14:textId="77777777" w:rsidR="00265060" w:rsidRDefault="00265060" w:rsidP="00265060">
      <w:pPr>
        <w:pStyle w:val="Heading6"/>
      </w:pPr>
      <w:r>
        <w:t xml:space="preserve">Maximum output Level: 4 </w:t>
      </w:r>
      <w:proofErr w:type="spellStart"/>
      <w:r>
        <w:t>Vrms</w:t>
      </w:r>
      <w:proofErr w:type="spellEnd"/>
      <w:r>
        <w:t xml:space="preserve"> balanced, 2 </w:t>
      </w:r>
      <w:proofErr w:type="spellStart"/>
      <w:r>
        <w:t>Vrms</w:t>
      </w:r>
      <w:proofErr w:type="spellEnd"/>
      <w:r>
        <w:t xml:space="preserve"> unbalanced</w:t>
      </w:r>
    </w:p>
    <w:p w14:paraId="45E17BA4" w14:textId="77777777" w:rsidR="00265060" w:rsidRDefault="00265060" w:rsidP="00265060"/>
    <w:p w14:paraId="76510BC8" w14:textId="77777777" w:rsidR="00265060" w:rsidRDefault="00265060" w:rsidP="00265060"/>
    <w:p w14:paraId="1E3DE341" w14:textId="77777777" w:rsidR="00265060" w:rsidRPr="00F97123" w:rsidRDefault="00265060" w:rsidP="00265060">
      <w:pPr>
        <w:pStyle w:val="Heading6"/>
      </w:pPr>
      <w:r>
        <w:t>Output Impedance: 200 Ω balanced, 100 Ω unbalanced</w:t>
      </w:r>
    </w:p>
    <w:p w14:paraId="0D7D8FD8" w14:textId="77777777" w:rsidR="00265060" w:rsidRPr="00265060" w:rsidRDefault="00265060" w:rsidP="00265060"/>
    <w:p w14:paraId="70542338" w14:textId="77777777" w:rsidR="00B950FC" w:rsidRPr="00D000E2" w:rsidRDefault="00B950FC" w:rsidP="00B950FC"/>
    <w:p w14:paraId="66D816F9" w14:textId="4F67565B" w:rsidR="00B950FC" w:rsidRDefault="00B950FC" w:rsidP="00B950FC">
      <w:pPr>
        <w:pStyle w:val="Heading3"/>
      </w:pPr>
      <w:bookmarkStart w:id="164" w:name="_Toc115251383"/>
      <w:r>
        <w:t>Power</w:t>
      </w:r>
      <w:bookmarkEnd w:id="164"/>
    </w:p>
    <w:p w14:paraId="0AF64393" w14:textId="77777777" w:rsidR="00B950FC" w:rsidRDefault="00B950FC" w:rsidP="00B950FC">
      <w:pPr>
        <w:pStyle w:val="Notes"/>
      </w:pPr>
    </w:p>
    <w:p w14:paraId="248B0E35" w14:textId="77777777" w:rsidR="00B950FC" w:rsidRDefault="00B950FC" w:rsidP="00B950FC">
      <w:pPr>
        <w:rPr>
          <w:sz w:val="20"/>
          <w:szCs w:val="20"/>
        </w:rPr>
      </w:pPr>
    </w:p>
    <w:p w14:paraId="05ACDCC0" w14:textId="77777777" w:rsidR="00B950FC" w:rsidRDefault="00B950FC" w:rsidP="00B950FC">
      <w:pPr>
        <w:pStyle w:val="Heading4"/>
      </w:pPr>
      <w:r>
        <w:t>Power supply</w:t>
      </w:r>
    </w:p>
    <w:p w14:paraId="539D6EE4" w14:textId="77777777" w:rsidR="00B950FC" w:rsidRDefault="00B950FC" w:rsidP="00B950FC">
      <w:pPr>
        <w:pStyle w:val="Notes"/>
      </w:pPr>
    </w:p>
    <w:p w14:paraId="59B4030F" w14:textId="77777777" w:rsidR="00B950FC" w:rsidRDefault="00B950FC" w:rsidP="00B950FC">
      <w:pPr>
        <w:rPr>
          <w:sz w:val="20"/>
          <w:szCs w:val="20"/>
        </w:rPr>
      </w:pPr>
    </w:p>
    <w:p w14:paraId="69E6354E" w14:textId="77777777" w:rsidR="00B950FC" w:rsidRDefault="00B950FC" w:rsidP="00B950FC">
      <w:pPr>
        <w:pStyle w:val="Heading5"/>
      </w:pPr>
      <w:r>
        <w:t>Power supply shall support device and connected equipment</w:t>
      </w:r>
    </w:p>
    <w:p w14:paraId="3F97EFE4" w14:textId="5AD730F1" w:rsidR="00B950FC" w:rsidRDefault="00B950FC" w:rsidP="00B950FC">
      <w:pPr>
        <w:rPr>
          <w:sz w:val="20"/>
          <w:szCs w:val="20"/>
        </w:rPr>
      </w:pPr>
    </w:p>
    <w:p w14:paraId="465DE62D" w14:textId="77777777" w:rsidR="005C5BC8" w:rsidRDefault="005C5BC8" w:rsidP="005C5BC8">
      <w:pPr>
        <w:rPr>
          <w:sz w:val="20"/>
          <w:szCs w:val="20"/>
        </w:rPr>
      </w:pPr>
    </w:p>
    <w:p w14:paraId="1B541D6C" w14:textId="77777777" w:rsidR="005C5BC8" w:rsidRDefault="005C5BC8" w:rsidP="005C5BC8">
      <w:pPr>
        <w:pStyle w:val="Heading4"/>
      </w:pPr>
      <w:r>
        <w:t>Power supply modes</w:t>
      </w:r>
    </w:p>
    <w:p w14:paraId="04F9803F" w14:textId="77777777" w:rsidR="005C5BC8" w:rsidRDefault="005C5BC8" w:rsidP="005C5BC8">
      <w:pPr>
        <w:pStyle w:val="Notes"/>
      </w:pPr>
    </w:p>
    <w:p w14:paraId="72B9935A" w14:textId="77777777" w:rsidR="005C5BC8" w:rsidRDefault="005C5BC8" w:rsidP="005C5BC8">
      <w:pPr>
        <w:rPr>
          <w:sz w:val="20"/>
          <w:szCs w:val="20"/>
        </w:rPr>
      </w:pPr>
    </w:p>
    <w:p w14:paraId="5456D2D0" w14:textId="77777777" w:rsidR="005C5BC8" w:rsidRDefault="005C5BC8" w:rsidP="005C5BC8">
      <w:pPr>
        <w:pStyle w:val="Heading5"/>
      </w:pPr>
      <w:r>
        <w:t>Local or remote DC power source</w:t>
      </w:r>
    </w:p>
    <w:p w14:paraId="21E25DCA" w14:textId="77777777" w:rsidR="005C5BC8" w:rsidRDefault="005C5BC8" w:rsidP="005C5BC8">
      <w:pPr>
        <w:pStyle w:val="Notes"/>
      </w:pPr>
      <w:r>
        <w:t xml:space="preserve"> </w:t>
      </w:r>
    </w:p>
    <w:p w14:paraId="0434DB43" w14:textId="77777777" w:rsidR="005C5BC8" w:rsidRDefault="005C5BC8" w:rsidP="005C5BC8">
      <w:pPr>
        <w:rPr>
          <w:sz w:val="20"/>
          <w:szCs w:val="20"/>
        </w:rPr>
      </w:pPr>
    </w:p>
    <w:p w14:paraId="7ACC5AC0" w14:textId="77777777" w:rsidR="005C5BC8" w:rsidRDefault="005C5BC8" w:rsidP="005C5BC8">
      <w:pPr>
        <w:pStyle w:val="Heading6"/>
      </w:pPr>
      <w:r>
        <w:t>Remote power supplied by opposite end of TX/RX pair.</w:t>
      </w:r>
    </w:p>
    <w:p w14:paraId="0C7D84D7" w14:textId="77777777" w:rsidR="005C5BC8" w:rsidRDefault="005C5BC8" w:rsidP="00B950FC">
      <w:pPr>
        <w:rPr>
          <w:sz w:val="20"/>
          <w:szCs w:val="20"/>
        </w:rPr>
      </w:pPr>
    </w:p>
    <w:p w14:paraId="1AA0C902" w14:textId="77777777" w:rsidR="00425CEB" w:rsidRDefault="00425CEB" w:rsidP="00B950FC">
      <w:pPr>
        <w:rPr>
          <w:sz w:val="20"/>
          <w:szCs w:val="20"/>
        </w:rPr>
      </w:pPr>
    </w:p>
    <w:p w14:paraId="42DACFA6" w14:textId="77777777" w:rsidR="00B950FC" w:rsidRDefault="00B950FC" w:rsidP="00B950FC">
      <w:pPr>
        <w:pStyle w:val="Heading3"/>
      </w:pPr>
      <w:bookmarkStart w:id="165" w:name="_Toc115251384"/>
      <w:r>
        <w:t>Compliance</w:t>
      </w:r>
      <w:bookmarkEnd w:id="165"/>
    </w:p>
    <w:p w14:paraId="5F5CFAA1" w14:textId="77777777" w:rsidR="00B950FC" w:rsidRDefault="00B950FC" w:rsidP="00B950FC">
      <w:pPr>
        <w:pStyle w:val="Notes"/>
      </w:pPr>
    </w:p>
    <w:p w14:paraId="0D07DED7" w14:textId="77777777" w:rsidR="00B950FC" w:rsidRDefault="00B950FC" w:rsidP="00B950FC">
      <w:pPr>
        <w:rPr>
          <w:sz w:val="20"/>
          <w:szCs w:val="20"/>
        </w:rPr>
      </w:pPr>
    </w:p>
    <w:p w14:paraId="01FC8440" w14:textId="77777777" w:rsidR="00B950FC" w:rsidRDefault="00B950FC" w:rsidP="00B950FC">
      <w:pPr>
        <w:pStyle w:val="Heading4"/>
      </w:pPr>
      <w:r>
        <w:t>UL® Listed for US and Canada, CE, IC, FCC Part 15 Class B digital device</w:t>
      </w:r>
    </w:p>
    <w:p w14:paraId="16861760" w14:textId="6902D589" w:rsidR="00B64DA3" w:rsidRDefault="00B64DA3">
      <w:pPr>
        <w:pStyle w:val="Notes"/>
      </w:pPr>
    </w:p>
    <w:p w14:paraId="2CC6CF46" w14:textId="77777777" w:rsidR="00FA0544" w:rsidRPr="00FA0544" w:rsidRDefault="00FA0544" w:rsidP="00FA0544"/>
    <w:p w14:paraId="25DBCEB7" w14:textId="0EE3339E" w:rsidR="00E44E6D" w:rsidRPr="00E44E6D" w:rsidRDefault="00E44E6D" w:rsidP="00E44E6D">
      <w:pPr>
        <w:pStyle w:val="Heading4"/>
      </w:pPr>
      <w:r>
        <w:lastRenderedPageBreak/>
        <w:t>Regulatory Model M202047002</w:t>
      </w:r>
    </w:p>
    <w:p w14:paraId="313B746D" w14:textId="11ABB99B" w:rsidR="00B64DA3" w:rsidRDefault="00B64DA3">
      <w:pPr>
        <w:rPr>
          <w:sz w:val="20"/>
          <w:szCs w:val="20"/>
        </w:rPr>
      </w:pPr>
    </w:p>
    <w:p w14:paraId="4E2556C7" w14:textId="77777777" w:rsidR="0074463B" w:rsidRDefault="0074463B" w:rsidP="0074463B">
      <w:pPr>
        <w:rPr>
          <w:sz w:val="20"/>
          <w:szCs w:val="20"/>
        </w:rPr>
      </w:pPr>
    </w:p>
    <w:p w14:paraId="097EFD3E" w14:textId="65D23AF6" w:rsidR="0074463B" w:rsidRDefault="0074463B" w:rsidP="0074463B">
      <w:pPr>
        <w:pStyle w:val="Heading2"/>
        <w:numPr>
          <w:ilvl w:val="1"/>
          <w:numId w:val="12"/>
        </w:numPr>
        <w:spacing w:after="0"/>
      </w:pPr>
      <w:r>
        <w:t xml:space="preserve">Receiver Type </w:t>
      </w:r>
      <w:r w:rsidR="00FB12EC">
        <w:t>8</w:t>
      </w:r>
    </w:p>
    <w:p w14:paraId="67C5EB0B" w14:textId="77777777" w:rsidR="0074463B" w:rsidRDefault="0074463B" w:rsidP="0074463B">
      <w:pPr>
        <w:pStyle w:val="Notes"/>
      </w:pPr>
    </w:p>
    <w:p w14:paraId="2ED6F5B1" w14:textId="77777777" w:rsidR="0074463B" w:rsidRDefault="0074463B" w:rsidP="0074463B">
      <w:pPr>
        <w:pStyle w:val="Notes"/>
      </w:pPr>
      <w:r>
        <w:t>Specifier Note:</w:t>
      </w:r>
    </w:p>
    <w:p w14:paraId="079C41F9" w14:textId="74B79A32" w:rsidR="0074463B" w:rsidRPr="00F54201" w:rsidRDefault="0074463B" w:rsidP="0074463B">
      <w:r w:rsidRPr="00F54201">
        <w:rPr>
          <w:rFonts w:ascii="Calibri" w:eastAsia="Calibri" w:hAnsi="Calibri" w:cs="Calibri"/>
          <w:i/>
          <w:color w:val="FF0000"/>
          <w:sz w:val="20"/>
          <w:szCs w:val="20"/>
        </w:rPr>
        <w:t>The Crestron HD</w:t>
      </w:r>
      <w:r w:rsidRPr="00F54201">
        <w:rPr>
          <w:rFonts w:ascii="Cambria Math" w:eastAsia="Calibri" w:hAnsi="Cambria Math" w:cs="Cambria Math"/>
          <w:i/>
          <w:color w:val="FF0000"/>
          <w:sz w:val="20"/>
          <w:szCs w:val="20"/>
        </w:rPr>
        <w:t>‑</w:t>
      </w:r>
      <w:r w:rsidRPr="00F54201">
        <w:rPr>
          <w:rFonts w:ascii="Calibri" w:eastAsia="Calibri" w:hAnsi="Calibri" w:cs="Calibri"/>
          <w:i/>
          <w:color w:val="FF0000"/>
          <w:sz w:val="20"/>
          <w:szCs w:val="20"/>
        </w:rPr>
        <w:t>RX</w:t>
      </w:r>
      <w:r w:rsidRPr="00F54201">
        <w:rPr>
          <w:rFonts w:ascii="Cambria Math" w:eastAsia="Calibri" w:hAnsi="Cambria Math" w:cs="Cambria Math"/>
          <w:i/>
          <w:color w:val="FF0000"/>
          <w:sz w:val="20"/>
          <w:szCs w:val="20"/>
        </w:rPr>
        <w:t>‑</w:t>
      </w:r>
      <w:r w:rsidRPr="00F54201">
        <w:rPr>
          <w:rFonts w:ascii="Calibri" w:eastAsia="Calibri" w:hAnsi="Calibri" w:cs="Calibri"/>
          <w:i/>
          <w:color w:val="FF0000"/>
          <w:sz w:val="20"/>
          <w:szCs w:val="20"/>
        </w:rPr>
        <w:t>4K-210-C-E</w:t>
      </w:r>
      <w:r w:rsidR="005A3DD5">
        <w:rPr>
          <w:rFonts w:ascii="Calibri" w:eastAsia="Calibri" w:hAnsi="Calibri" w:cs="Calibri"/>
          <w:i/>
          <w:color w:val="FF0000"/>
          <w:sz w:val="20"/>
          <w:szCs w:val="20"/>
        </w:rPr>
        <w:t>-POE</w:t>
      </w:r>
      <w:r w:rsidRPr="00F54201">
        <w:rPr>
          <w:rFonts w:ascii="Calibri" w:eastAsia="Calibri" w:hAnsi="Calibri" w:cs="Calibri"/>
          <w:i/>
          <w:color w:val="FF0000"/>
          <w:sz w:val="20"/>
          <w:szCs w:val="20"/>
        </w:rPr>
        <w:t xml:space="preserve"> is a multiformat AV switch and receiver that provides HDMI® video switching and audio presentation capabilities in areas such as conference rooms and classrooms.</w:t>
      </w:r>
      <w:r>
        <w:rPr>
          <w:rFonts w:ascii="Calibri" w:eastAsia="Calibri" w:hAnsi="Calibri" w:cs="Calibri"/>
          <w:i/>
          <w:color w:val="FF0000"/>
          <w:sz w:val="20"/>
          <w:szCs w:val="20"/>
        </w:rPr>
        <w:t xml:space="preserve"> </w:t>
      </w:r>
      <w:r w:rsidRPr="00F54201">
        <w:rPr>
          <w:rFonts w:ascii="Calibri" w:eastAsia="Calibri" w:hAnsi="Calibri" w:cs="Calibri"/>
          <w:i/>
          <w:color w:val="FF0000"/>
          <w:sz w:val="20"/>
          <w:szCs w:val="20"/>
        </w:rPr>
        <w:t>Equipped with onboard control ports, the HD</w:t>
      </w:r>
      <w:r w:rsidRPr="00F54201">
        <w:rPr>
          <w:rFonts w:ascii="Cambria Math" w:eastAsia="Calibri" w:hAnsi="Cambria Math" w:cs="Cambria Math"/>
          <w:i/>
          <w:color w:val="FF0000"/>
          <w:sz w:val="20"/>
          <w:szCs w:val="20"/>
        </w:rPr>
        <w:t>‑</w:t>
      </w:r>
      <w:r w:rsidRPr="00F54201">
        <w:rPr>
          <w:rFonts w:ascii="Calibri" w:eastAsia="Calibri" w:hAnsi="Calibri" w:cs="Calibri"/>
          <w:i/>
          <w:color w:val="FF0000"/>
          <w:sz w:val="20"/>
          <w:szCs w:val="20"/>
        </w:rPr>
        <w:t>RX</w:t>
      </w:r>
      <w:r w:rsidRPr="00F54201">
        <w:rPr>
          <w:rFonts w:ascii="Cambria Math" w:eastAsia="Calibri" w:hAnsi="Cambria Math" w:cs="Cambria Math"/>
          <w:i/>
          <w:color w:val="FF0000"/>
          <w:sz w:val="20"/>
          <w:szCs w:val="20"/>
        </w:rPr>
        <w:t>‑</w:t>
      </w:r>
      <w:r w:rsidRPr="00F54201">
        <w:rPr>
          <w:rFonts w:ascii="Calibri" w:eastAsia="Calibri" w:hAnsi="Calibri" w:cs="Calibri"/>
          <w:i/>
          <w:color w:val="FF0000"/>
          <w:sz w:val="20"/>
          <w:szCs w:val="20"/>
        </w:rPr>
        <w:t>4K-210-C-E</w:t>
      </w:r>
      <w:r w:rsidR="00DD0D94">
        <w:rPr>
          <w:rFonts w:ascii="Calibri" w:eastAsia="Calibri" w:hAnsi="Calibri" w:cs="Calibri"/>
          <w:i/>
          <w:color w:val="FF0000"/>
          <w:sz w:val="20"/>
          <w:szCs w:val="20"/>
        </w:rPr>
        <w:t>-POE</w:t>
      </w:r>
      <w:r w:rsidRPr="00F54201">
        <w:rPr>
          <w:rFonts w:ascii="Calibri" w:eastAsia="Calibri" w:hAnsi="Calibri" w:cs="Calibri"/>
          <w:i/>
          <w:color w:val="FF0000"/>
          <w:sz w:val="20"/>
          <w:szCs w:val="20"/>
        </w:rPr>
        <w:t xml:space="preserve"> can control various devices in a room.</w:t>
      </w:r>
      <w:r w:rsidR="00412691">
        <w:rPr>
          <w:rFonts w:ascii="Calibri" w:eastAsia="Calibri" w:hAnsi="Calibri" w:cs="Calibri"/>
          <w:i/>
          <w:color w:val="FF0000"/>
          <w:sz w:val="20"/>
          <w:szCs w:val="20"/>
        </w:rPr>
        <w:t xml:space="preserve"> </w:t>
      </w:r>
      <w:r w:rsidR="00412691" w:rsidRPr="00412691">
        <w:rPr>
          <w:rFonts w:ascii="Calibri" w:eastAsia="Calibri" w:hAnsi="Calibri" w:cs="Calibri"/>
          <w:i/>
          <w:color w:val="FF0000"/>
          <w:sz w:val="20"/>
          <w:szCs w:val="20"/>
        </w:rPr>
        <w:t>PoE+ eliminates the need for the HD</w:t>
      </w:r>
      <w:r w:rsidR="00412691" w:rsidRPr="00412691">
        <w:rPr>
          <w:rFonts w:ascii="Cambria Math" w:eastAsia="Calibri" w:hAnsi="Cambria Math" w:cs="Cambria Math"/>
          <w:i/>
          <w:color w:val="FF0000"/>
          <w:sz w:val="20"/>
          <w:szCs w:val="20"/>
        </w:rPr>
        <w:t>‑</w:t>
      </w:r>
      <w:r w:rsidR="00412691" w:rsidRPr="00412691">
        <w:rPr>
          <w:rFonts w:ascii="Calibri" w:eastAsia="Calibri" w:hAnsi="Calibri" w:cs="Calibri"/>
          <w:i/>
          <w:color w:val="FF0000"/>
          <w:sz w:val="20"/>
          <w:szCs w:val="20"/>
        </w:rPr>
        <w:t>RX</w:t>
      </w:r>
      <w:r w:rsidR="00412691" w:rsidRPr="00412691">
        <w:rPr>
          <w:rFonts w:ascii="Cambria Math" w:eastAsia="Calibri" w:hAnsi="Cambria Math" w:cs="Cambria Math"/>
          <w:i/>
          <w:color w:val="FF0000"/>
          <w:sz w:val="20"/>
          <w:szCs w:val="20"/>
        </w:rPr>
        <w:t>‑</w:t>
      </w:r>
      <w:r w:rsidR="00412691" w:rsidRPr="00412691">
        <w:rPr>
          <w:rFonts w:ascii="Calibri" w:eastAsia="Calibri" w:hAnsi="Calibri" w:cs="Calibri"/>
          <w:i/>
          <w:color w:val="FF0000"/>
          <w:sz w:val="20"/>
          <w:szCs w:val="20"/>
        </w:rPr>
        <w:t>4K-210-C-E-POE or the connected DM Lite transmitter to be connected to the PW-2412WU power pack (sold separately for the HD-RX-4K-210-C-E-POE).</w:t>
      </w:r>
    </w:p>
    <w:p w14:paraId="109BA98E" w14:textId="77777777" w:rsidR="0074463B" w:rsidRDefault="0074463B" w:rsidP="0074463B">
      <w:pPr>
        <w:rPr>
          <w:sz w:val="20"/>
          <w:szCs w:val="20"/>
        </w:rPr>
      </w:pPr>
    </w:p>
    <w:p w14:paraId="3EC453A0" w14:textId="77777777" w:rsidR="0074463B" w:rsidRDefault="0074463B" w:rsidP="0074463B">
      <w:pPr>
        <w:pStyle w:val="Heading3"/>
        <w:numPr>
          <w:ilvl w:val="2"/>
          <w:numId w:val="12"/>
        </w:numPr>
      </w:pPr>
      <w:r>
        <w:t>Basis of Design</w:t>
      </w:r>
    </w:p>
    <w:p w14:paraId="0CC8ECF5" w14:textId="77777777" w:rsidR="0074463B" w:rsidRDefault="0074463B" w:rsidP="0074463B">
      <w:pPr>
        <w:pStyle w:val="Notes"/>
      </w:pPr>
    </w:p>
    <w:p w14:paraId="13371F97" w14:textId="77777777" w:rsidR="0074463B" w:rsidRDefault="0074463B" w:rsidP="0074463B">
      <w:pPr>
        <w:rPr>
          <w:sz w:val="20"/>
          <w:szCs w:val="20"/>
        </w:rPr>
      </w:pPr>
    </w:p>
    <w:p w14:paraId="44C39A41" w14:textId="45D3102D" w:rsidR="0074463B" w:rsidRDefault="0074463B" w:rsidP="0074463B">
      <w:pPr>
        <w:pStyle w:val="Heading4"/>
        <w:numPr>
          <w:ilvl w:val="3"/>
          <w:numId w:val="12"/>
        </w:numPr>
      </w:pPr>
      <w:r>
        <w:t>Crestron HD-RX-4K-210-C-E</w:t>
      </w:r>
      <w:r w:rsidR="00DD0D94">
        <w:t>-POE</w:t>
      </w:r>
    </w:p>
    <w:p w14:paraId="1F018482" w14:textId="77777777" w:rsidR="0074463B" w:rsidRDefault="0074463B" w:rsidP="0074463B">
      <w:pPr>
        <w:pStyle w:val="Notes"/>
      </w:pPr>
    </w:p>
    <w:p w14:paraId="1845415A" w14:textId="77777777" w:rsidR="0074463B" w:rsidRDefault="0074463B" w:rsidP="0074463B">
      <w:pPr>
        <w:pStyle w:val="Notes"/>
      </w:pPr>
      <w:r>
        <w:t>Specifier Note:</w:t>
      </w:r>
    </w:p>
    <w:p w14:paraId="33E8D02B" w14:textId="6BCA9EB0" w:rsidR="0074463B" w:rsidRDefault="0074463B" w:rsidP="0074463B">
      <w:pPr>
        <w:pStyle w:val="Notes"/>
      </w:pPr>
      <w:r>
        <w:t>HD-RX-4K-210-C-E</w:t>
      </w:r>
      <w:r w:rsidR="00CD3D5B">
        <w:t>-POE</w:t>
      </w:r>
      <w:r>
        <w:br/>
      </w:r>
      <w:r w:rsidR="00CD3D5B" w:rsidRPr="00CD3D5B">
        <w:t>https://www.crestron.com/Products/Video/HDMI-Solutions/HDMI-Extenders/HD-RX-4K-210-C-E-POE</w:t>
      </w:r>
    </w:p>
    <w:p w14:paraId="0586DD7D" w14:textId="77777777" w:rsidR="0074463B" w:rsidRDefault="0074463B" w:rsidP="0074463B">
      <w:pPr>
        <w:pStyle w:val="Notes"/>
      </w:pPr>
      <w:r>
        <w:t xml:space="preserve">  </w:t>
      </w:r>
    </w:p>
    <w:p w14:paraId="21EBAC0D" w14:textId="77777777" w:rsidR="0074463B" w:rsidRDefault="0074463B" w:rsidP="0074463B">
      <w:pPr>
        <w:pStyle w:val="Heading3"/>
        <w:numPr>
          <w:ilvl w:val="2"/>
          <w:numId w:val="12"/>
        </w:numPr>
      </w:pPr>
      <w:r>
        <w:t>Device Architecture</w:t>
      </w:r>
    </w:p>
    <w:p w14:paraId="69342591" w14:textId="77777777" w:rsidR="0074463B" w:rsidRDefault="0074463B" w:rsidP="0074463B">
      <w:pPr>
        <w:pStyle w:val="Notes"/>
      </w:pPr>
    </w:p>
    <w:p w14:paraId="10922A62" w14:textId="77777777" w:rsidR="0074463B" w:rsidRDefault="0074463B" w:rsidP="0074463B">
      <w:pPr>
        <w:rPr>
          <w:sz w:val="20"/>
          <w:szCs w:val="20"/>
        </w:rPr>
      </w:pPr>
    </w:p>
    <w:p w14:paraId="5270AAFF" w14:textId="77777777" w:rsidR="0074463B" w:rsidRDefault="0074463B" w:rsidP="0074463B">
      <w:pPr>
        <w:pStyle w:val="Heading4"/>
        <w:numPr>
          <w:ilvl w:val="3"/>
          <w:numId w:val="12"/>
        </w:numPr>
      </w:pPr>
      <w:r>
        <w:t>Physical Form factor</w:t>
      </w:r>
    </w:p>
    <w:p w14:paraId="475CD7B8" w14:textId="77777777" w:rsidR="0074463B" w:rsidRDefault="0074463B" w:rsidP="0074463B">
      <w:pPr>
        <w:pStyle w:val="Notes"/>
      </w:pPr>
    </w:p>
    <w:p w14:paraId="4FCC9AF0" w14:textId="77777777" w:rsidR="0074463B" w:rsidRPr="00952932" w:rsidRDefault="0074463B" w:rsidP="0074463B"/>
    <w:p w14:paraId="7760D502" w14:textId="77777777" w:rsidR="0074463B" w:rsidRPr="00BA4C86" w:rsidRDefault="0074463B" w:rsidP="0074463B">
      <w:pPr>
        <w:pStyle w:val="Heading5"/>
      </w:pPr>
      <w:r>
        <w:t>Device enclosure to be made of black finished metal with vented sides</w:t>
      </w:r>
    </w:p>
    <w:p w14:paraId="58D8962D" w14:textId="77777777" w:rsidR="0074463B" w:rsidRPr="00952932" w:rsidRDefault="0074463B" w:rsidP="0074463B"/>
    <w:p w14:paraId="08061E48" w14:textId="77777777" w:rsidR="0074463B" w:rsidRDefault="0074463B" w:rsidP="0074463B">
      <w:pPr>
        <w:rPr>
          <w:sz w:val="20"/>
          <w:szCs w:val="20"/>
        </w:rPr>
      </w:pPr>
    </w:p>
    <w:p w14:paraId="6DC47324" w14:textId="77777777" w:rsidR="0074463B" w:rsidRDefault="0074463B" w:rsidP="0074463B">
      <w:pPr>
        <w:pStyle w:val="Heading5"/>
        <w:numPr>
          <w:ilvl w:val="4"/>
          <w:numId w:val="12"/>
        </w:numPr>
      </w:pPr>
      <w:r>
        <w:t>Surface mount via attachable mounting bracket</w:t>
      </w:r>
    </w:p>
    <w:p w14:paraId="248214C1" w14:textId="77777777" w:rsidR="0074463B" w:rsidRDefault="0074463B" w:rsidP="0074463B">
      <w:pPr>
        <w:pStyle w:val="Notes"/>
      </w:pPr>
    </w:p>
    <w:p w14:paraId="2D630083" w14:textId="77777777" w:rsidR="0074463B" w:rsidRDefault="0074463B" w:rsidP="0074463B">
      <w:pPr>
        <w:pStyle w:val="Notes"/>
      </w:pPr>
      <w:r>
        <w:t xml:space="preserve">  </w:t>
      </w:r>
    </w:p>
    <w:p w14:paraId="4A17779B" w14:textId="77777777" w:rsidR="0074463B" w:rsidRPr="00E55F82" w:rsidRDefault="0074463B" w:rsidP="0074463B">
      <w:pPr>
        <w:pStyle w:val="Heading5"/>
        <w:numPr>
          <w:ilvl w:val="4"/>
          <w:numId w:val="16"/>
        </w:numPr>
      </w:pPr>
      <w:r>
        <w:t>Device weight: 2.3 lb. (1.05 kg) with mounting bracket attached</w:t>
      </w:r>
    </w:p>
    <w:p w14:paraId="0154633C" w14:textId="23EC7B7C" w:rsidR="0074463B" w:rsidRDefault="0074463B" w:rsidP="0074463B"/>
    <w:p w14:paraId="2FFF0F6D" w14:textId="77777777" w:rsidR="005F12F3" w:rsidRDefault="005F12F3" w:rsidP="005F12F3"/>
    <w:p w14:paraId="66FF8955" w14:textId="77777777" w:rsidR="005F12F3" w:rsidRPr="00F06A47" w:rsidRDefault="005F12F3" w:rsidP="005F12F3">
      <w:pPr>
        <w:pStyle w:val="Heading4"/>
      </w:pPr>
      <w:r>
        <w:t>Mounting Options</w:t>
      </w:r>
    </w:p>
    <w:p w14:paraId="74447FAE" w14:textId="77777777" w:rsidR="005F12F3" w:rsidRDefault="005F12F3" w:rsidP="005F12F3">
      <w:pPr>
        <w:rPr>
          <w:sz w:val="20"/>
          <w:szCs w:val="20"/>
        </w:rPr>
      </w:pPr>
    </w:p>
    <w:p w14:paraId="02E33571" w14:textId="77777777" w:rsidR="005F12F3" w:rsidRDefault="005F12F3" w:rsidP="005F12F3">
      <w:pPr>
        <w:rPr>
          <w:sz w:val="20"/>
          <w:szCs w:val="20"/>
        </w:rPr>
      </w:pPr>
    </w:p>
    <w:p w14:paraId="6185F402" w14:textId="77777777" w:rsidR="005F12F3" w:rsidRDefault="005F12F3" w:rsidP="00165FED">
      <w:pPr>
        <w:pStyle w:val="Heading5"/>
      </w:pPr>
      <w:r>
        <w:t>Surface mount via attachable mounting bracket</w:t>
      </w:r>
    </w:p>
    <w:p w14:paraId="6AEEE743" w14:textId="77777777" w:rsidR="005F12F3" w:rsidRDefault="005F12F3" w:rsidP="005F12F3"/>
    <w:p w14:paraId="6A2AF3D1" w14:textId="77777777" w:rsidR="005F12F3" w:rsidRDefault="005F12F3" w:rsidP="005F12F3"/>
    <w:p w14:paraId="0CD88A25" w14:textId="77777777" w:rsidR="005F12F3" w:rsidRDefault="005F12F3" w:rsidP="00165FED">
      <w:pPr>
        <w:pStyle w:val="Heading5"/>
      </w:pPr>
      <w:r>
        <w:t>Attachment to single rack rail</w:t>
      </w:r>
    </w:p>
    <w:p w14:paraId="424A1B1D" w14:textId="77777777" w:rsidR="005F12F3" w:rsidRPr="00247E52" w:rsidRDefault="005F12F3" w:rsidP="0074463B"/>
    <w:p w14:paraId="1D6F93D2" w14:textId="77777777" w:rsidR="0074463B" w:rsidRDefault="0074463B" w:rsidP="0074463B"/>
    <w:p w14:paraId="5C869A68" w14:textId="77777777" w:rsidR="0074463B" w:rsidRDefault="0074463B" w:rsidP="0074463B">
      <w:pPr>
        <w:pStyle w:val="Heading4"/>
        <w:numPr>
          <w:ilvl w:val="3"/>
          <w:numId w:val="14"/>
        </w:numPr>
        <w:tabs>
          <w:tab w:val="num" w:pos="360"/>
        </w:tabs>
      </w:pPr>
      <w:r>
        <w:t>Environmental Operating Conditions</w:t>
      </w:r>
    </w:p>
    <w:p w14:paraId="32DE7930" w14:textId="77777777" w:rsidR="0074463B" w:rsidRDefault="0074463B" w:rsidP="0074463B"/>
    <w:p w14:paraId="1BDBE9BA" w14:textId="77777777" w:rsidR="0074463B" w:rsidRDefault="0074463B" w:rsidP="0074463B"/>
    <w:p w14:paraId="5EA23C64" w14:textId="77777777" w:rsidR="0074463B" w:rsidRDefault="0074463B" w:rsidP="0074463B">
      <w:pPr>
        <w:pStyle w:val="Heading5"/>
        <w:tabs>
          <w:tab w:val="num" w:pos="360"/>
        </w:tabs>
      </w:pPr>
      <w:r>
        <w:t>32° to 104° F (0° to 40° C)</w:t>
      </w:r>
    </w:p>
    <w:p w14:paraId="10F3AE89" w14:textId="77777777" w:rsidR="0074463B" w:rsidRDefault="0074463B" w:rsidP="0074463B"/>
    <w:p w14:paraId="6F7B67F4" w14:textId="77777777" w:rsidR="0074463B" w:rsidRDefault="0074463B" w:rsidP="0074463B"/>
    <w:p w14:paraId="6C4FDF98" w14:textId="01BCB73B" w:rsidR="0074463B" w:rsidRPr="00DA32EF" w:rsidRDefault="000E2236" w:rsidP="0074463B">
      <w:pPr>
        <w:pStyle w:val="Heading5"/>
        <w:tabs>
          <w:tab w:val="num" w:pos="360"/>
        </w:tabs>
      </w:pPr>
      <w:r>
        <w:t>1</w:t>
      </w:r>
      <w:r w:rsidR="0074463B">
        <w:t>0% to 90% RH (non-condensing)</w:t>
      </w:r>
    </w:p>
    <w:p w14:paraId="1E3EE0BC" w14:textId="526B3AB5" w:rsidR="00A65041" w:rsidRDefault="00A65041" w:rsidP="0074463B">
      <w:pPr>
        <w:pStyle w:val="Notes"/>
      </w:pPr>
    </w:p>
    <w:p w14:paraId="76B823F1" w14:textId="77777777" w:rsidR="002E1406" w:rsidRPr="002E1406" w:rsidRDefault="002E1406" w:rsidP="002E1406"/>
    <w:p w14:paraId="7DC57F08" w14:textId="312ACF9B" w:rsidR="00A65041" w:rsidRPr="00DA32EF" w:rsidRDefault="002E1406" w:rsidP="00A65041">
      <w:pPr>
        <w:pStyle w:val="Heading5"/>
        <w:tabs>
          <w:tab w:val="num" w:pos="360"/>
        </w:tabs>
      </w:pPr>
      <w:r>
        <w:t xml:space="preserve">Heat Dissipation: </w:t>
      </w:r>
      <w:r w:rsidR="00A65041">
        <w:t>35.8 BTU/</w:t>
      </w:r>
      <w:proofErr w:type="spellStart"/>
      <w:r w:rsidR="00A65041">
        <w:t>hr</w:t>
      </w:r>
      <w:proofErr w:type="spellEnd"/>
    </w:p>
    <w:p w14:paraId="260B9081" w14:textId="47FFDA17" w:rsidR="0074463B" w:rsidRDefault="0074463B" w:rsidP="00D209D4">
      <w:pPr>
        <w:pStyle w:val="Notes"/>
      </w:pPr>
    </w:p>
    <w:p w14:paraId="3D5E8AB5" w14:textId="77777777" w:rsidR="00D209D4" w:rsidRPr="00D209D4" w:rsidRDefault="00D209D4" w:rsidP="00D209D4"/>
    <w:p w14:paraId="24B37E08" w14:textId="77777777" w:rsidR="0074463B" w:rsidRDefault="0074463B" w:rsidP="0074463B">
      <w:pPr>
        <w:pStyle w:val="Heading3"/>
        <w:numPr>
          <w:ilvl w:val="2"/>
          <w:numId w:val="12"/>
        </w:numPr>
      </w:pPr>
      <w:r>
        <w:t>Functions</w:t>
      </w:r>
    </w:p>
    <w:p w14:paraId="14F6B23B" w14:textId="77777777" w:rsidR="0074463B" w:rsidRDefault="0074463B" w:rsidP="0074463B">
      <w:pPr>
        <w:pStyle w:val="Notes"/>
      </w:pPr>
    </w:p>
    <w:p w14:paraId="5720332F" w14:textId="77777777" w:rsidR="0074463B" w:rsidRDefault="0074463B" w:rsidP="0074463B">
      <w:pPr>
        <w:rPr>
          <w:sz w:val="20"/>
          <w:szCs w:val="20"/>
        </w:rPr>
      </w:pPr>
    </w:p>
    <w:p w14:paraId="0958834B" w14:textId="77777777" w:rsidR="0074463B" w:rsidRDefault="0074463B" w:rsidP="0074463B">
      <w:pPr>
        <w:pStyle w:val="Heading4"/>
        <w:numPr>
          <w:ilvl w:val="3"/>
          <w:numId w:val="12"/>
        </w:numPr>
      </w:pPr>
      <w:r>
        <w:t>The receiver shall support input switching with the following options:</w:t>
      </w:r>
    </w:p>
    <w:p w14:paraId="23B19955" w14:textId="77777777" w:rsidR="0074463B" w:rsidRDefault="0074463B" w:rsidP="0074463B">
      <w:pPr>
        <w:pStyle w:val="Notes"/>
      </w:pPr>
    </w:p>
    <w:p w14:paraId="6F54177C" w14:textId="77777777" w:rsidR="0074463B" w:rsidRDefault="0074463B" w:rsidP="0074463B">
      <w:pPr>
        <w:rPr>
          <w:sz w:val="20"/>
          <w:szCs w:val="20"/>
        </w:rPr>
      </w:pPr>
    </w:p>
    <w:p w14:paraId="0815E670" w14:textId="77777777" w:rsidR="0074463B" w:rsidRDefault="0074463B" w:rsidP="0074463B">
      <w:pPr>
        <w:pStyle w:val="Heading5"/>
        <w:numPr>
          <w:ilvl w:val="4"/>
          <w:numId w:val="12"/>
        </w:numPr>
      </w:pPr>
      <w:r>
        <w:t>Remote switching and control via web interface</w:t>
      </w:r>
    </w:p>
    <w:p w14:paraId="4B3609DD" w14:textId="77777777" w:rsidR="0074463B" w:rsidRDefault="0074463B" w:rsidP="0074463B">
      <w:pPr>
        <w:pStyle w:val="Notes"/>
      </w:pPr>
      <w:r>
        <w:t xml:space="preserve"> </w:t>
      </w:r>
    </w:p>
    <w:p w14:paraId="73253F72" w14:textId="77777777" w:rsidR="0074463B" w:rsidRDefault="0074463B" w:rsidP="0074463B">
      <w:pPr>
        <w:rPr>
          <w:sz w:val="20"/>
          <w:szCs w:val="20"/>
        </w:rPr>
      </w:pPr>
    </w:p>
    <w:p w14:paraId="76FFE249" w14:textId="77777777" w:rsidR="0074463B" w:rsidRDefault="0074463B" w:rsidP="0074463B">
      <w:pPr>
        <w:pStyle w:val="Heading5"/>
        <w:numPr>
          <w:ilvl w:val="4"/>
          <w:numId w:val="12"/>
        </w:numPr>
      </w:pPr>
      <w:r>
        <w:t>Automatic switching to active input</w:t>
      </w:r>
    </w:p>
    <w:p w14:paraId="5198FDAF" w14:textId="77777777" w:rsidR="0074463B" w:rsidRDefault="0074463B" w:rsidP="0074463B">
      <w:pPr>
        <w:pStyle w:val="Notes"/>
      </w:pPr>
      <w:r>
        <w:t xml:space="preserve"> </w:t>
      </w:r>
    </w:p>
    <w:p w14:paraId="75490374" w14:textId="77777777" w:rsidR="0074463B" w:rsidRDefault="0074463B" w:rsidP="0074463B">
      <w:pPr>
        <w:rPr>
          <w:sz w:val="20"/>
          <w:szCs w:val="20"/>
        </w:rPr>
      </w:pPr>
    </w:p>
    <w:p w14:paraId="0D167407" w14:textId="77777777" w:rsidR="0074463B" w:rsidRDefault="0074463B" w:rsidP="0074463B">
      <w:pPr>
        <w:pStyle w:val="Heading5"/>
        <w:numPr>
          <w:ilvl w:val="4"/>
          <w:numId w:val="12"/>
        </w:numPr>
      </w:pPr>
      <w:r>
        <w:t>Manual switching via integrated selection buttons</w:t>
      </w:r>
    </w:p>
    <w:p w14:paraId="316DDFD3" w14:textId="77777777" w:rsidR="0074463B" w:rsidRDefault="0074463B" w:rsidP="0074463B">
      <w:pPr>
        <w:pStyle w:val="Notes"/>
      </w:pPr>
      <w:r>
        <w:t xml:space="preserve"> </w:t>
      </w:r>
    </w:p>
    <w:p w14:paraId="5F306CBB" w14:textId="77777777" w:rsidR="0074463B" w:rsidRDefault="0074463B" w:rsidP="0074463B">
      <w:pPr>
        <w:rPr>
          <w:sz w:val="20"/>
          <w:szCs w:val="20"/>
        </w:rPr>
      </w:pPr>
    </w:p>
    <w:p w14:paraId="5FC81BEC" w14:textId="77777777" w:rsidR="0074463B" w:rsidRDefault="0074463B" w:rsidP="0074463B">
      <w:pPr>
        <w:pStyle w:val="Heading5"/>
        <w:numPr>
          <w:ilvl w:val="4"/>
          <w:numId w:val="12"/>
        </w:numPr>
      </w:pPr>
      <w:r>
        <w:t>Remote switching and control via control processor by same manufacturer</w:t>
      </w:r>
    </w:p>
    <w:p w14:paraId="1AE40C58" w14:textId="77777777" w:rsidR="0074463B" w:rsidRDefault="0074463B" w:rsidP="0074463B">
      <w:pPr>
        <w:pStyle w:val="Notes"/>
      </w:pPr>
      <w:r>
        <w:t xml:space="preserve">  </w:t>
      </w:r>
    </w:p>
    <w:p w14:paraId="39BA5D1E" w14:textId="77777777" w:rsidR="0074463B" w:rsidRDefault="0074463B" w:rsidP="0074463B">
      <w:pPr>
        <w:rPr>
          <w:sz w:val="20"/>
          <w:szCs w:val="20"/>
        </w:rPr>
      </w:pPr>
    </w:p>
    <w:p w14:paraId="3D9316E0" w14:textId="77777777" w:rsidR="0074463B" w:rsidRDefault="0074463B" w:rsidP="0074463B">
      <w:pPr>
        <w:pStyle w:val="Heading4"/>
        <w:numPr>
          <w:ilvl w:val="3"/>
          <w:numId w:val="12"/>
        </w:numPr>
      </w:pPr>
      <w:r>
        <w:t>Single UTP/STP cable transmission receiver</w:t>
      </w:r>
    </w:p>
    <w:p w14:paraId="4EE15415" w14:textId="77777777" w:rsidR="0074463B" w:rsidRDefault="0074463B" w:rsidP="0074463B">
      <w:pPr>
        <w:pStyle w:val="Notes"/>
      </w:pPr>
    </w:p>
    <w:p w14:paraId="35639920" w14:textId="77777777" w:rsidR="0074463B" w:rsidRDefault="0074463B" w:rsidP="0074463B">
      <w:pPr>
        <w:rPr>
          <w:sz w:val="20"/>
          <w:szCs w:val="20"/>
        </w:rPr>
      </w:pPr>
    </w:p>
    <w:p w14:paraId="48F61EE4" w14:textId="77777777" w:rsidR="0074463B" w:rsidRDefault="0074463B" w:rsidP="0074463B">
      <w:pPr>
        <w:pStyle w:val="Heading5"/>
        <w:numPr>
          <w:ilvl w:val="4"/>
          <w:numId w:val="12"/>
        </w:numPr>
      </w:pPr>
      <w:r>
        <w:t>Signal transmission up to 230 feet.</w:t>
      </w:r>
    </w:p>
    <w:p w14:paraId="250BE87F" w14:textId="77777777" w:rsidR="0074463B" w:rsidRDefault="0074463B" w:rsidP="0074463B">
      <w:pPr>
        <w:pStyle w:val="Notes"/>
      </w:pPr>
      <w:r>
        <w:t xml:space="preserve"> </w:t>
      </w:r>
    </w:p>
    <w:p w14:paraId="54E3178B" w14:textId="77777777" w:rsidR="0074463B" w:rsidRDefault="0074463B" w:rsidP="0074463B">
      <w:pPr>
        <w:rPr>
          <w:sz w:val="20"/>
          <w:szCs w:val="20"/>
        </w:rPr>
      </w:pPr>
    </w:p>
    <w:p w14:paraId="270B0D4F" w14:textId="77777777" w:rsidR="0074463B" w:rsidRDefault="0074463B" w:rsidP="0074463B">
      <w:pPr>
        <w:pStyle w:val="Heading5"/>
        <w:numPr>
          <w:ilvl w:val="4"/>
          <w:numId w:val="12"/>
        </w:numPr>
      </w:pPr>
      <w:r>
        <w:t>Minimum cable type supported: UTP/STP CAT5e</w:t>
      </w:r>
    </w:p>
    <w:p w14:paraId="6E0A530F" w14:textId="77777777" w:rsidR="0074463B" w:rsidRDefault="0074463B" w:rsidP="0074463B">
      <w:pPr>
        <w:pStyle w:val="Notes"/>
      </w:pPr>
      <w:r>
        <w:t xml:space="preserve">  </w:t>
      </w:r>
    </w:p>
    <w:p w14:paraId="1D214B9B" w14:textId="77777777" w:rsidR="0074463B" w:rsidRPr="003764C5" w:rsidRDefault="0074463B" w:rsidP="0074463B"/>
    <w:p w14:paraId="215E352E" w14:textId="77777777" w:rsidR="0074463B" w:rsidRDefault="0074463B" w:rsidP="0074463B">
      <w:pPr>
        <w:pStyle w:val="Heading3"/>
      </w:pPr>
      <w:r>
        <w:t>Controls and Indicators</w:t>
      </w:r>
    </w:p>
    <w:p w14:paraId="362ADE35" w14:textId="77777777" w:rsidR="0074463B" w:rsidRDefault="0074463B" w:rsidP="0074463B"/>
    <w:p w14:paraId="259B6F72" w14:textId="77777777" w:rsidR="0074463B" w:rsidRDefault="0074463B" w:rsidP="0074463B"/>
    <w:p w14:paraId="570F3A3C" w14:textId="77777777" w:rsidR="0074463B" w:rsidRDefault="0074463B" w:rsidP="0074463B">
      <w:pPr>
        <w:pStyle w:val="Heading4"/>
        <w:tabs>
          <w:tab w:val="num" w:pos="360"/>
        </w:tabs>
      </w:pPr>
      <w:r>
        <w:t>The device shall include the following indicators:</w:t>
      </w:r>
    </w:p>
    <w:p w14:paraId="7E39F71F" w14:textId="77777777" w:rsidR="0074463B" w:rsidRDefault="0074463B" w:rsidP="0074463B"/>
    <w:p w14:paraId="10CA4C9C" w14:textId="77777777" w:rsidR="0074463B" w:rsidRDefault="0074463B" w:rsidP="0074463B"/>
    <w:p w14:paraId="3BE9C953" w14:textId="77777777" w:rsidR="0074463B" w:rsidRDefault="0074463B" w:rsidP="0074463B">
      <w:pPr>
        <w:pStyle w:val="Heading5"/>
        <w:tabs>
          <w:tab w:val="num" w:pos="360"/>
        </w:tabs>
      </w:pPr>
      <w:r>
        <w:t>One (1) LED indicating that power is provided to device with the following modes:</w:t>
      </w:r>
    </w:p>
    <w:p w14:paraId="12DD4807" w14:textId="77777777" w:rsidR="0074463B" w:rsidRDefault="0074463B" w:rsidP="0074463B"/>
    <w:p w14:paraId="4E20E3F9" w14:textId="77777777" w:rsidR="0074463B" w:rsidRPr="0065333F" w:rsidRDefault="0074463B" w:rsidP="0074463B"/>
    <w:p w14:paraId="5ED6A078" w14:textId="77777777" w:rsidR="0074463B" w:rsidRDefault="0074463B" w:rsidP="0074463B">
      <w:pPr>
        <w:pStyle w:val="Heading6"/>
      </w:pPr>
      <w:r>
        <w:t>Green - device is operational</w:t>
      </w:r>
    </w:p>
    <w:p w14:paraId="6AD713B4" w14:textId="77777777" w:rsidR="0074463B" w:rsidRDefault="0074463B" w:rsidP="0074463B"/>
    <w:p w14:paraId="581BC0BF" w14:textId="77777777" w:rsidR="0074463B" w:rsidRDefault="0074463B" w:rsidP="0074463B"/>
    <w:p w14:paraId="3BBE5001" w14:textId="77777777" w:rsidR="0074463B" w:rsidRPr="0065333F" w:rsidRDefault="0074463B" w:rsidP="0074463B">
      <w:pPr>
        <w:pStyle w:val="Heading6"/>
      </w:pPr>
      <w:r>
        <w:t>Amber - device is booting</w:t>
      </w:r>
    </w:p>
    <w:p w14:paraId="0F10106E" w14:textId="77777777" w:rsidR="0074463B" w:rsidRDefault="0074463B" w:rsidP="0074463B"/>
    <w:p w14:paraId="76530C2C" w14:textId="77777777" w:rsidR="0074463B" w:rsidRDefault="0074463B" w:rsidP="0074463B"/>
    <w:p w14:paraId="6B06E75F" w14:textId="77777777" w:rsidR="0074463B" w:rsidRDefault="0074463B" w:rsidP="0074463B">
      <w:pPr>
        <w:pStyle w:val="Heading5"/>
      </w:pPr>
      <w:r>
        <w:lastRenderedPageBreak/>
        <w:t>Two (2) Pushbuttons for manual input selection</w:t>
      </w:r>
    </w:p>
    <w:p w14:paraId="02E71D3A" w14:textId="77777777" w:rsidR="0074463B" w:rsidRDefault="0074463B" w:rsidP="0074463B"/>
    <w:p w14:paraId="7758FB54" w14:textId="77777777" w:rsidR="0074463B" w:rsidRDefault="0074463B" w:rsidP="0074463B"/>
    <w:p w14:paraId="2BAECDBD" w14:textId="77777777" w:rsidR="0074463B" w:rsidRDefault="0074463B" w:rsidP="0074463B">
      <w:pPr>
        <w:pStyle w:val="Heading5"/>
      </w:pPr>
      <w:r>
        <w:t>Two (2) LEDs indicating input status corresponding to Pushbuttons in 2.2.4.1.2 with the following modes:</w:t>
      </w:r>
    </w:p>
    <w:p w14:paraId="6C179EC1" w14:textId="77777777" w:rsidR="0074463B" w:rsidRDefault="0074463B" w:rsidP="0074463B"/>
    <w:p w14:paraId="61323CCF" w14:textId="77777777" w:rsidR="0074463B" w:rsidRDefault="0074463B" w:rsidP="0074463B"/>
    <w:p w14:paraId="5F53C436" w14:textId="77777777" w:rsidR="0074463B" w:rsidRDefault="0074463B" w:rsidP="0074463B">
      <w:pPr>
        <w:pStyle w:val="Heading6"/>
      </w:pPr>
      <w:r>
        <w:t>Green - Video is switched</w:t>
      </w:r>
    </w:p>
    <w:p w14:paraId="2B9B44DA" w14:textId="77777777" w:rsidR="0074463B" w:rsidRDefault="0074463B" w:rsidP="0074463B"/>
    <w:p w14:paraId="7EAD34FC" w14:textId="77777777" w:rsidR="0074463B" w:rsidRDefault="0074463B" w:rsidP="0074463B"/>
    <w:p w14:paraId="55D6A6ED" w14:textId="77777777" w:rsidR="0074463B" w:rsidRPr="00BA19D9" w:rsidRDefault="0074463B" w:rsidP="0074463B">
      <w:pPr>
        <w:pStyle w:val="Heading6"/>
      </w:pPr>
      <w:r>
        <w:t>Amber - Video is detected but not switched</w:t>
      </w:r>
    </w:p>
    <w:p w14:paraId="26CEA3D9" w14:textId="77777777" w:rsidR="0074463B" w:rsidRDefault="0074463B" w:rsidP="0074463B"/>
    <w:p w14:paraId="607075D3" w14:textId="77777777" w:rsidR="0074463B" w:rsidRDefault="0074463B" w:rsidP="0074463B"/>
    <w:p w14:paraId="5565101E" w14:textId="77777777" w:rsidR="0074463B" w:rsidRDefault="0074463B" w:rsidP="0074463B">
      <w:pPr>
        <w:pStyle w:val="Heading5"/>
        <w:tabs>
          <w:tab w:val="num" w:pos="360"/>
        </w:tabs>
      </w:pPr>
      <w:r>
        <w:t>One (1) Pushbutton for enabling or disabling automatic switching of inputs</w:t>
      </w:r>
    </w:p>
    <w:p w14:paraId="21284164" w14:textId="77777777" w:rsidR="0074463B" w:rsidRDefault="0074463B" w:rsidP="0074463B"/>
    <w:p w14:paraId="206161C9" w14:textId="77777777" w:rsidR="0074463B" w:rsidRDefault="0074463B" w:rsidP="0074463B"/>
    <w:p w14:paraId="52F1284C" w14:textId="77777777" w:rsidR="0074463B" w:rsidRDefault="0074463B" w:rsidP="0074463B">
      <w:pPr>
        <w:pStyle w:val="Heading5"/>
      </w:pPr>
      <w:r>
        <w:t>One (1) Green LED indicating automatic switching of inputs is enabled</w:t>
      </w:r>
    </w:p>
    <w:p w14:paraId="08A3C201" w14:textId="77777777" w:rsidR="0074463B" w:rsidRDefault="0074463B" w:rsidP="0074463B"/>
    <w:p w14:paraId="0D566467" w14:textId="77777777" w:rsidR="0074463B" w:rsidRDefault="0074463B" w:rsidP="0074463B"/>
    <w:p w14:paraId="46567432" w14:textId="77777777" w:rsidR="0074463B" w:rsidRPr="0003412E" w:rsidRDefault="0074463B" w:rsidP="0074463B">
      <w:pPr>
        <w:pStyle w:val="Heading5"/>
      </w:pPr>
      <w:r>
        <w:t>One (1) Pushbutton for display of IP address on HDMI output</w:t>
      </w:r>
    </w:p>
    <w:p w14:paraId="7DB48584" w14:textId="77777777" w:rsidR="0074463B" w:rsidRDefault="0074463B" w:rsidP="0074463B"/>
    <w:p w14:paraId="1173139D" w14:textId="77777777" w:rsidR="0074463B" w:rsidRDefault="0074463B" w:rsidP="0074463B"/>
    <w:p w14:paraId="06C42EDA" w14:textId="77777777" w:rsidR="0074463B" w:rsidRDefault="0074463B" w:rsidP="0074463B">
      <w:pPr>
        <w:pStyle w:val="Heading5"/>
      </w:pPr>
      <w:r>
        <w:t>One (1) Red LED indicating that control described in 2.2.4.1.6 has been pressed</w:t>
      </w:r>
    </w:p>
    <w:p w14:paraId="2F46193E" w14:textId="77777777" w:rsidR="0074463B" w:rsidRDefault="0074463B" w:rsidP="0074463B"/>
    <w:p w14:paraId="2F433445" w14:textId="77777777" w:rsidR="0074463B" w:rsidRDefault="0074463B" w:rsidP="0074463B"/>
    <w:p w14:paraId="4038FF40" w14:textId="77777777" w:rsidR="0074463B" w:rsidRDefault="0074463B" w:rsidP="0074463B">
      <w:pPr>
        <w:pStyle w:val="Heading5"/>
        <w:tabs>
          <w:tab w:val="num" w:pos="360"/>
        </w:tabs>
      </w:pPr>
      <w:r>
        <w:t>Two (2) LEDs on RJ-45 connector with the following modes:</w:t>
      </w:r>
    </w:p>
    <w:p w14:paraId="65A51F54" w14:textId="77777777" w:rsidR="0074463B" w:rsidRDefault="0074463B" w:rsidP="0074463B"/>
    <w:p w14:paraId="0AAFB4A2" w14:textId="77777777" w:rsidR="0074463B" w:rsidRDefault="0074463B" w:rsidP="0074463B"/>
    <w:p w14:paraId="11B15989" w14:textId="77777777" w:rsidR="0074463B" w:rsidRDefault="0074463B" w:rsidP="0074463B">
      <w:pPr>
        <w:pStyle w:val="Heading6"/>
      </w:pPr>
      <w:r>
        <w:t>Green - Connection established to device by same manufacturer</w:t>
      </w:r>
    </w:p>
    <w:p w14:paraId="5BC49677" w14:textId="77777777" w:rsidR="0074463B" w:rsidRDefault="0074463B" w:rsidP="0074463B"/>
    <w:p w14:paraId="1FCD27D4" w14:textId="77777777" w:rsidR="0074463B" w:rsidRDefault="0074463B" w:rsidP="0074463B"/>
    <w:p w14:paraId="1C7DA644" w14:textId="77777777" w:rsidR="0074463B" w:rsidRDefault="0074463B" w:rsidP="0074463B">
      <w:pPr>
        <w:pStyle w:val="Heading6"/>
      </w:pPr>
      <w:r>
        <w:t>Flashing Amber - non-HDCP video</w:t>
      </w:r>
    </w:p>
    <w:p w14:paraId="1B6045AA" w14:textId="77777777" w:rsidR="0074463B" w:rsidRDefault="0074463B" w:rsidP="0074463B"/>
    <w:p w14:paraId="575D3EC2" w14:textId="77777777" w:rsidR="0074463B" w:rsidRDefault="0074463B" w:rsidP="0074463B"/>
    <w:p w14:paraId="2F3D7491" w14:textId="77777777" w:rsidR="0074463B" w:rsidRPr="00DD77AE" w:rsidRDefault="0074463B" w:rsidP="0074463B">
      <w:pPr>
        <w:pStyle w:val="Heading6"/>
      </w:pPr>
      <w:r>
        <w:t>Amber - HDCP video</w:t>
      </w:r>
    </w:p>
    <w:p w14:paraId="63AD9B37" w14:textId="77777777" w:rsidR="0074463B" w:rsidRDefault="0074463B" w:rsidP="0074463B">
      <w:pPr>
        <w:pStyle w:val="Notes"/>
      </w:pPr>
      <w:r>
        <w:t xml:space="preserve">  </w:t>
      </w:r>
    </w:p>
    <w:p w14:paraId="16288432" w14:textId="77777777" w:rsidR="0074463B" w:rsidRDefault="0074463B" w:rsidP="0074463B"/>
    <w:p w14:paraId="2B642544" w14:textId="77777777" w:rsidR="0074463B" w:rsidRDefault="0074463B" w:rsidP="0074463B">
      <w:pPr>
        <w:pStyle w:val="Heading5"/>
      </w:pPr>
      <w:r>
        <w:t>Two (2) LEDs on RJ-45 connector with the following modes:</w:t>
      </w:r>
    </w:p>
    <w:p w14:paraId="3BF676E6" w14:textId="77777777" w:rsidR="0074463B" w:rsidRDefault="0074463B" w:rsidP="0074463B"/>
    <w:p w14:paraId="793C1D2F" w14:textId="77777777" w:rsidR="0074463B" w:rsidRDefault="0074463B" w:rsidP="0074463B"/>
    <w:p w14:paraId="123886CB" w14:textId="77777777" w:rsidR="0074463B" w:rsidRDefault="0074463B" w:rsidP="0074463B">
      <w:pPr>
        <w:pStyle w:val="Heading6"/>
      </w:pPr>
      <w:r>
        <w:t>Green - Ethernet link established</w:t>
      </w:r>
    </w:p>
    <w:p w14:paraId="1D97D0D2" w14:textId="77777777" w:rsidR="0074463B" w:rsidRDefault="0074463B" w:rsidP="0074463B"/>
    <w:p w14:paraId="6432CF2B" w14:textId="77777777" w:rsidR="0074463B" w:rsidRDefault="0074463B" w:rsidP="0074463B"/>
    <w:p w14:paraId="0C429E62" w14:textId="77777777" w:rsidR="0074463B" w:rsidRDefault="0074463B" w:rsidP="0074463B">
      <w:pPr>
        <w:pStyle w:val="Heading6"/>
      </w:pPr>
      <w:r>
        <w:t>Flashing Amber - Ethernet activity</w:t>
      </w:r>
    </w:p>
    <w:p w14:paraId="72C2CF72" w14:textId="77777777" w:rsidR="0074463B" w:rsidRPr="00E7452B" w:rsidRDefault="0074463B" w:rsidP="0074463B"/>
    <w:p w14:paraId="369D2AF2" w14:textId="77777777" w:rsidR="0074463B" w:rsidRDefault="0074463B" w:rsidP="0074463B">
      <w:pPr>
        <w:pStyle w:val="Notes"/>
      </w:pPr>
      <w:r>
        <w:t xml:space="preserve"> </w:t>
      </w:r>
    </w:p>
    <w:p w14:paraId="46855A5C" w14:textId="77777777" w:rsidR="0074463B" w:rsidRDefault="0074463B" w:rsidP="0074463B">
      <w:pPr>
        <w:pStyle w:val="Heading3"/>
        <w:numPr>
          <w:ilvl w:val="2"/>
          <w:numId w:val="12"/>
        </w:numPr>
      </w:pPr>
      <w:r>
        <w:t>Connectors</w:t>
      </w:r>
    </w:p>
    <w:p w14:paraId="04E84A1A" w14:textId="77777777" w:rsidR="0074463B" w:rsidRDefault="0074463B" w:rsidP="0074463B">
      <w:pPr>
        <w:pStyle w:val="Notes"/>
      </w:pPr>
    </w:p>
    <w:p w14:paraId="5E6F7048" w14:textId="77777777" w:rsidR="0074463B" w:rsidRDefault="0074463B" w:rsidP="0074463B">
      <w:pPr>
        <w:rPr>
          <w:sz w:val="20"/>
          <w:szCs w:val="20"/>
        </w:rPr>
      </w:pPr>
    </w:p>
    <w:p w14:paraId="743353C5" w14:textId="77777777" w:rsidR="0074463B" w:rsidRDefault="0074463B" w:rsidP="0074463B">
      <w:pPr>
        <w:pStyle w:val="Heading4"/>
        <w:numPr>
          <w:ilvl w:val="3"/>
          <w:numId w:val="12"/>
        </w:numPr>
      </w:pPr>
      <w:r>
        <w:t>The device shall include the following connectors:</w:t>
      </w:r>
    </w:p>
    <w:p w14:paraId="5817FBE2" w14:textId="6AAA4AA9" w:rsidR="008A381A" w:rsidRDefault="008A381A" w:rsidP="008A381A">
      <w:pPr>
        <w:rPr>
          <w:sz w:val="20"/>
          <w:szCs w:val="20"/>
        </w:rPr>
      </w:pPr>
    </w:p>
    <w:p w14:paraId="21FF1AA0" w14:textId="77777777" w:rsidR="008A381A" w:rsidRDefault="008A381A" w:rsidP="008A381A">
      <w:pPr>
        <w:rPr>
          <w:sz w:val="20"/>
          <w:szCs w:val="20"/>
        </w:rPr>
      </w:pPr>
    </w:p>
    <w:p w14:paraId="2B26E0DF" w14:textId="77777777" w:rsidR="008A381A" w:rsidRDefault="008A381A" w:rsidP="008A381A">
      <w:pPr>
        <w:pStyle w:val="Heading5"/>
        <w:numPr>
          <w:ilvl w:val="4"/>
          <w:numId w:val="12"/>
        </w:numPr>
      </w:pPr>
      <w:r>
        <w:t>One (1) HDMI input with support for the following:</w:t>
      </w:r>
    </w:p>
    <w:p w14:paraId="0D8DA7B4" w14:textId="26DAE2CD" w:rsidR="008A381A" w:rsidRDefault="008A381A" w:rsidP="008A381A">
      <w:pPr>
        <w:pStyle w:val="Notes"/>
      </w:pPr>
    </w:p>
    <w:p w14:paraId="363B9276" w14:textId="77777777" w:rsidR="00D77BC3" w:rsidRPr="00D77BC3" w:rsidRDefault="00D77BC3" w:rsidP="00D77BC3"/>
    <w:p w14:paraId="6176D51F" w14:textId="746DC708" w:rsidR="00D77BC3" w:rsidRPr="00C66642" w:rsidRDefault="00D77BC3" w:rsidP="00D77BC3">
      <w:pPr>
        <w:pStyle w:val="Heading6"/>
      </w:pPr>
      <w:r>
        <w:t>CEC</w:t>
      </w:r>
      <w:r w:rsidR="007C5CEE">
        <w:t xml:space="preserve"> capability</w:t>
      </w:r>
    </w:p>
    <w:p w14:paraId="7E641B43" w14:textId="77777777" w:rsidR="00D77BC3" w:rsidRPr="00D77BC3" w:rsidRDefault="00D77BC3" w:rsidP="00D77BC3"/>
    <w:p w14:paraId="0E674BF5" w14:textId="77777777" w:rsidR="008A381A" w:rsidRDefault="008A381A" w:rsidP="008A381A">
      <w:pPr>
        <w:rPr>
          <w:sz w:val="20"/>
          <w:szCs w:val="20"/>
        </w:rPr>
      </w:pPr>
    </w:p>
    <w:p w14:paraId="2BD9A5E2" w14:textId="77777777" w:rsidR="008A381A" w:rsidRDefault="008A381A" w:rsidP="008A381A">
      <w:pPr>
        <w:pStyle w:val="Heading6"/>
        <w:numPr>
          <w:ilvl w:val="5"/>
          <w:numId w:val="12"/>
        </w:numPr>
      </w:pPr>
      <w:r>
        <w:t>HDMI with Deep Color and 4K</w:t>
      </w:r>
    </w:p>
    <w:p w14:paraId="57BDAB90" w14:textId="77777777" w:rsidR="008A381A" w:rsidRDefault="008A381A" w:rsidP="008A381A">
      <w:pPr>
        <w:pStyle w:val="Notes"/>
      </w:pPr>
      <w:r>
        <w:t xml:space="preserve"> </w:t>
      </w:r>
    </w:p>
    <w:p w14:paraId="226B92B3" w14:textId="77777777" w:rsidR="008A381A" w:rsidRDefault="008A381A" w:rsidP="008A381A">
      <w:pPr>
        <w:rPr>
          <w:sz w:val="20"/>
          <w:szCs w:val="20"/>
        </w:rPr>
      </w:pPr>
    </w:p>
    <w:p w14:paraId="13E79946" w14:textId="77777777" w:rsidR="008A381A" w:rsidRDefault="008A381A" w:rsidP="008A381A">
      <w:pPr>
        <w:pStyle w:val="Heading6"/>
        <w:numPr>
          <w:ilvl w:val="5"/>
          <w:numId w:val="12"/>
        </w:numPr>
      </w:pPr>
      <w:r>
        <w:t>HDCP 2.2 compliant</w:t>
      </w:r>
    </w:p>
    <w:p w14:paraId="36EFC768" w14:textId="77777777" w:rsidR="008A381A" w:rsidRDefault="008A381A" w:rsidP="008A381A">
      <w:pPr>
        <w:pStyle w:val="Notes"/>
      </w:pPr>
      <w:r>
        <w:t xml:space="preserve"> </w:t>
      </w:r>
    </w:p>
    <w:p w14:paraId="27C1A45E" w14:textId="77777777" w:rsidR="008A381A" w:rsidRDefault="008A381A" w:rsidP="008A381A">
      <w:pPr>
        <w:rPr>
          <w:sz w:val="20"/>
          <w:szCs w:val="20"/>
        </w:rPr>
      </w:pPr>
    </w:p>
    <w:p w14:paraId="4ACB7DD8" w14:textId="77777777" w:rsidR="008A381A" w:rsidRDefault="008A381A" w:rsidP="008A381A">
      <w:pPr>
        <w:pStyle w:val="Heading6"/>
        <w:numPr>
          <w:ilvl w:val="5"/>
          <w:numId w:val="12"/>
        </w:numPr>
      </w:pPr>
      <w:r>
        <w:t>DisplayPort Dual-Mode</w:t>
      </w:r>
    </w:p>
    <w:p w14:paraId="7BA79D2F" w14:textId="77777777" w:rsidR="008A381A" w:rsidRDefault="008A381A" w:rsidP="008A381A"/>
    <w:p w14:paraId="68460C7B" w14:textId="77777777" w:rsidR="008A381A" w:rsidRPr="009A5E3C" w:rsidRDefault="008A381A" w:rsidP="008A381A"/>
    <w:p w14:paraId="6259C6FD" w14:textId="57C799A7" w:rsidR="008A381A" w:rsidRDefault="008A381A" w:rsidP="008A381A">
      <w:pPr>
        <w:pStyle w:val="Heading6"/>
      </w:pPr>
      <w:r>
        <w:t>Common resolutions: 1920x1080@60Hz to 4096x2160 DCI 4K 4:2:0@60Hz</w:t>
      </w:r>
    </w:p>
    <w:p w14:paraId="2933BEDD" w14:textId="77777777" w:rsidR="008A381A" w:rsidRDefault="008A381A" w:rsidP="008A381A">
      <w:pPr>
        <w:pStyle w:val="Notes"/>
      </w:pPr>
      <w:r>
        <w:t xml:space="preserve"> </w:t>
      </w:r>
    </w:p>
    <w:p w14:paraId="412DEDCA" w14:textId="77777777" w:rsidR="008A381A" w:rsidRDefault="008A381A" w:rsidP="008A381A">
      <w:pPr>
        <w:rPr>
          <w:sz w:val="20"/>
          <w:szCs w:val="20"/>
        </w:rPr>
      </w:pPr>
    </w:p>
    <w:p w14:paraId="1A083F7E" w14:textId="77777777" w:rsidR="008A381A" w:rsidRDefault="008A381A" w:rsidP="008A381A">
      <w:pPr>
        <w:pStyle w:val="Heading6"/>
      </w:pPr>
      <w:r>
        <w:t>Custom resolutions: pixel clock rates up to 300 MHz</w:t>
      </w:r>
    </w:p>
    <w:p w14:paraId="497887D6" w14:textId="77777777" w:rsidR="008A381A" w:rsidRDefault="008A381A" w:rsidP="008A381A">
      <w:pPr>
        <w:pStyle w:val="Notes"/>
      </w:pPr>
    </w:p>
    <w:p w14:paraId="2FFFE606" w14:textId="77777777" w:rsidR="008A381A" w:rsidRDefault="008A381A" w:rsidP="008A381A">
      <w:pPr>
        <w:rPr>
          <w:sz w:val="20"/>
          <w:szCs w:val="20"/>
        </w:rPr>
      </w:pPr>
    </w:p>
    <w:p w14:paraId="07284063" w14:textId="77777777" w:rsidR="008A381A" w:rsidRDefault="008A381A" w:rsidP="008A381A">
      <w:pPr>
        <w:pStyle w:val="Heading6"/>
        <w:numPr>
          <w:ilvl w:val="5"/>
          <w:numId w:val="12"/>
        </w:numPr>
      </w:pPr>
      <w:r>
        <w:t>DVI-D with adaptor</w:t>
      </w:r>
    </w:p>
    <w:p w14:paraId="2E3ABF07" w14:textId="77777777" w:rsidR="008A381A" w:rsidRDefault="008A381A" w:rsidP="008A381A">
      <w:pPr>
        <w:pStyle w:val="Notes"/>
      </w:pPr>
      <w:r>
        <w:t xml:space="preserve"> </w:t>
      </w:r>
    </w:p>
    <w:p w14:paraId="1EBF37B4" w14:textId="77777777" w:rsidR="008A381A" w:rsidRDefault="008A381A" w:rsidP="008A381A">
      <w:pPr>
        <w:rPr>
          <w:sz w:val="20"/>
          <w:szCs w:val="20"/>
        </w:rPr>
      </w:pPr>
    </w:p>
    <w:p w14:paraId="28C8A4CC" w14:textId="77777777" w:rsidR="008A381A" w:rsidRDefault="008A381A" w:rsidP="008A381A">
      <w:pPr>
        <w:pStyle w:val="Heading6"/>
        <w:numPr>
          <w:ilvl w:val="5"/>
          <w:numId w:val="12"/>
        </w:numPr>
      </w:pPr>
      <w:r>
        <w:t>EDID</w:t>
      </w:r>
    </w:p>
    <w:p w14:paraId="3466E6A0" w14:textId="77777777" w:rsidR="008A381A" w:rsidRDefault="008A381A" w:rsidP="008A381A">
      <w:pPr>
        <w:pStyle w:val="Notes"/>
      </w:pPr>
      <w:r>
        <w:t xml:space="preserve">  </w:t>
      </w:r>
    </w:p>
    <w:p w14:paraId="12FD9BF3" w14:textId="77777777" w:rsidR="008824B4" w:rsidRDefault="008824B4" w:rsidP="008824B4">
      <w:pPr>
        <w:rPr>
          <w:sz w:val="20"/>
          <w:szCs w:val="20"/>
        </w:rPr>
      </w:pPr>
    </w:p>
    <w:p w14:paraId="26547F1D" w14:textId="77777777" w:rsidR="008824B4" w:rsidRDefault="008824B4" w:rsidP="008824B4">
      <w:pPr>
        <w:pStyle w:val="Heading5"/>
        <w:numPr>
          <w:ilvl w:val="4"/>
          <w:numId w:val="12"/>
        </w:numPr>
      </w:pPr>
      <w:r>
        <w:t>One (1) RJ45 single cable HDMI transmission input with support for the following:</w:t>
      </w:r>
    </w:p>
    <w:p w14:paraId="129D3A1A" w14:textId="77777777" w:rsidR="008824B4" w:rsidRDefault="008824B4" w:rsidP="008824B4">
      <w:pPr>
        <w:pStyle w:val="Notes"/>
      </w:pPr>
    </w:p>
    <w:p w14:paraId="34CAC49F" w14:textId="77777777" w:rsidR="008824B4" w:rsidRDefault="008824B4" w:rsidP="008824B4">
      <w:pPr>
        <w:rPr>
          <w:sz w:val="20"/>
          <w:szCs w:val="20"/>
        </w:rPr>
      </w:pPr>
    </w:p>
    <w:p w14:paraId="61E5E50C" w14:textId="77777777" w:rsidR="008824B4" w:rsidRDefault="008824B4" w:rsidP="008824B4">
      <w:pPr>
        <w:pStyle w:val="Heading6"/>
      </w:pPr>
      <w:r>
        <w:t>Link port for connection to compatible transmission device by same manufacturer</w:t>
      </w:r>
    </w:p>
    <w:p w14:paraId="4B90DCAB" w14:textId="77777777" w:rsidR="008824B4" w:rsidRDefault="008824B4" w:rsidP="008824B4"/>
    <w:p w14:paraId="0F6E67C3" w14:textId="77777777" w:rsidR="008824B4" w:rsidRDefault="008824B4" w:rsidP="008824B4"/>
    <w:p w14:paraId="198F5CF0" w14:textId="77777777" w:rsidR="008824B4" w:rsidRDefault="008824B4" w:rsidP="008824B4">
      <w:pPr>
        <w:pStyle w:val="Heading6"/>
      </w:pPr>
      <w:r>
        <w:t>Remote switching and control via control processor by same manufacturer</w:t>
      </w:r>
    </w:p>
    <w:p w14:paraId="2BED2666" w14:textId="77777777" w:rsidR="008824B4" w:rsidRDefault="008824B4" w:rsidP="008824B4">
      <w:pPr>
        <w:pStyle w:val="Notes"/>
      </w:pPr>
    </w:p>
    <w:p w14:paraId="43E6EE45" w14:textId="77777777" w:rsidR="008824B4" w:rsidRDefault="008824B4" w:rsidP="008824B4">
      <w:pPr>
        <w:rPr>
          <w:sz w:val="20"/>
          <w:szCs w:val="20"/>
        </w:rPr>
      </w:pPr>
    </w:p>
    <w:p w14:paraId="0D4FB765" w14:textId="77777777" w:rsidR="008824B4" w:rsidRDefault="008824B4" w:rsidP="008824B4">
      <w:pPr>
        <w:pStyle w:val="Heading6"/>
      </w:pPr>
      <w:r>
        <w:t>Power sharing option for connected remote transmission device</w:t>
      </w:r>
    </w:p>
    <w:p w14:paraId="463B4780" w14:textId="77777777" w:rsidR="008824B4" w:rsidRDefault="008824B4" w:rsidP="008824B4">
      <w:pPr>
        <w:pStyle w:val="Notes"/>
      </w:pPr>
      <w:r>
        <w:t xml:space="preserve"> </w:t>
      </w:r>
    </w:p>
    <w:p w14:paraId="5292857E" w14:textId="4A68CB9B" w:rsidR="0074463B" w:rsidRDefault="008824B4" w:rsidP="00265060">
      <w:pPr>
        <w:pStyle w:val="Notes"/>
      </w:pPr>
      <w:r>
        <w:t xml:space="preserve">   </w:t>
      </w:r>
    </w:p>
    <w:p w14:paraId="5A1806EB" w14:textId="77777777" w:rsidR="0074463B" w:rsidRDefault="0074463B" w:rsidP="0074463B">
      <w:pPr>
        <w:pStyle w:val="Heading5"/>
        <w:numPr>
          <w:ilvl w:val="4"/>
          <w:numId w:val="12"/>
        </w:numPr>
      </w:pPr>
      <w:r>
        <w:t>One (1) HDMI output with support for the following:</w:t>
      </w:r>
    </w:p>
    <w:p w14:paraId="66CE3E89" w14:textId="77777777" w:rsidR="0074463B" w:rsidRDefault="0074463B" w:rsidP="0074463B">
      <w:pPr>
        <w:pStyle w:val="Notes"/>
      </w:pPr>
    </w:p>
    <w:p w14:paraId="1141ED75" w14:textId="77777777" w:rsidR="0074463B" w:rsidRDefault="0074463B" w:rsidP="0074463B">
      <w:pPr>
        <w:rPr>
          <w:sz w:val="20"/>
          <w:szCs w:val="20"/>
        </w:rPr>
      </w:pPr>
    </w:p>
    <w:p w14:paraId="293F5342" w14:textId="77777777" w:rsidR="0074463B" w:rsidRDefault="0074463B" w:rsidP="0074463B">
      <w:pPr>
        <w:pStyle w:val="Heading6"/>
        <w:numPr>
          <w:ilvl w:val="5"/>
          <w:numId w:val="12"/>
        </w:numPr>
      </w:pPr>
      <w:r>
        <w:t>HDMI with Deep Color 4K60 4:2:0</w:t>
      </w:r>
    </w:p>
    <w:p w14:paraId="7D69D5D4" w14:textId="77777777" w:rsidR="0074463B" w:rsidRDefault="0074463B" w:rsidP="0074463B">
      <w:pPr>
        <w:pStyle w:val="Notes"/>
      </w:pPr>
      <w:r>
        <w:t xml:space="preserve"> </w:t>
      </w:r>
    </w:p>
    <w:p w14:paraId="603D1176" w14:textId="77777777" w:rsidR="0074463B" w:rsidRDefault="0074463B" w:rsidP="0074463B">
      <w:pPr>
        <w:rPr>
          <w:sz w:val="20"/>
          <w:szCs w:val="20"/>
        </w:rPr>
      </w:pPr>
    </w:p>
    <w:p w14:paraId="21D3C7FE" w14:textId="77777777" w:rsidR="0074463B" w:rsidRDefault="0074463B" w:rsidP="0074463B">
      <w:pPr>
        <w:pStyle w:val="Heading6"/>
        <w:numPr>
          <w:ilvl w:val="5"/>
          <w:numId w:val="12"/>
        </w:numPr>
      </w:pPr>
      <w:r>
        <w:lastRenderedPageBreak/>
        <w:t>HDCP 2.2 compliant</w:t>
      </w:r>
    </w:p>
    <w:p w14:paraId="54AC12DF" w14:textId="77777777" w:rsidR="0074463B" w:rsidRDefault="0074463B" w:rsidP="0074463B">
      <w:pPr>
        <w:pStyle w:val="Notes"/>
      </w:pPr>
      <w:r>
        <w:t xml:space="preserve"> </w:t>
      </w:r>
    </w:p>
    <w:p w14:paraId="685CC64F" w14:textId="77777777" w:rsidR="0074463B" w:rsidRDefault="0074463B" w:rsidP="0074463B">
      <w:pPr>
        <w:rPr>
          <w:sz w:val="20"/>
          <w:szCs w:val="20"/>
        </w:rPr>
      </w:pPr>
    </w:p>
    <w:p w14:paraId="4A30A19C" w14:textId="77777777" w:rsidR="0074463B" w:rsidRDefault="0074463B" w:rsidP="0074463B">
      <w:pPr>
        <w:pStyle w:val="Heading6"/>
        <w:numPr>
          <w:ilvl w:val="5"/>
          <w:numId w:val="12"/>
        </w:numPr>
      </w:pPr>
      <w:r>
        <w:t>Video scaling</w:t>
      </w:r>
    </w:p>
    <w:p w14:paraId="46B4C081" w14:textId="77777777" w:rsidR="0074463B" w:rsidRDefault="0074463B" w:rsidP="0074463B">
      <w:pPr>
        <w:pStyle w:val="Notes"/>
      </w:pPr>
    </w:p>
    <w:p w14:paraId="1F49DEBF" w14:textId="77777777" w:rsidR="0074463B" w:rsidRDefault="0074463B" w:rsidP="0074463B">
      <w:pPr>
        <w:rPr>
          <w:sz w:val="20"/>
          <w:szCs w:val="20"/>
        </w:rPr>
      </w:pPr>
    </w:p>
    <w:p w14:paraId="6FF2FC9B" w14:textId="77777777" w:rsidR="0074463B" w:rsidRDefault="0074463B" w:rsidP="0074463B">
      <w:pPr>
        <w:pStyle w:val="Heading7"/>
        <w:numPr>
          <w:ilvl w:val="6"/>
          <w:numId w:val="12"/>
        </w:numPr>
      </w:pPr>
      <w:r>
        <w:t>4K video scaler</w:t>
      </w:r>
    </w:p>
    <w:p w14:paraId="57D1C17D" w14:textId="77777777" w:rsidR="0074463B" w:rsidRDefault="0074463B" w:rsidP="0074463B"/>
    <w:p w14:paraId="24F8C9EE" w14:textId="77777777" w:rsidR="0074463B" w:rsidRDefault="0074463B" w:rsidP="0074463B"/>
    <w:p w14:paraId="77676A0D" w14:textId="77777777" w:rsidR="0074463B" w:rsidRDefault="0074463B" w:rsidP="0074463B">
      <w:pPr>
        <w:pStyle w:val="Heading7"/>
        <w:numPr>
          <w:ilvl w:val="6"/>
          <w:numId w:val="12"/>
        </w:numPr>
      </w:pPr>
      <w:r>
        <w:t>Intelligent frame rate conversion and Deep Color Support</w:t>
      </w:r>
    </w:p>
    <w:p w14:paraId="555C7693" w14:textId="77777777" w:rsidR="0074463B" w:rsidRPr="00721304" w:rsidRDefault="0074463B" w:rsidP="0074463B"/>
    <w:p w14:paraId="573DB700" w14:textId="77777777" w:rsidR="0074463B" w:rsidRPr="00721304" w:rsidRDefault="0074463B" w:rsidP="0074463B"/>
    <w:p w14:paraId="75A24D6B" w14:textId="77777777" w:rsidR="0074463B" w:rsidRDefault="0074463B" w:rsidP="0074463B">
      <w:pPr>
        <w:pStyle w:val="Heading7"/>
        <w:numPr>
          <w:ilvl w:val="6"/>
          <w:numId w:val="12"/>
        </w:numPr>
      </w:pPr>
      <w:r>
        <w:t>Content-adaptive noise reduction</w:t>
      </w:r>
    </w:p>
    <w:p w14:paraId="6E80FA94" w14:textId="77777777" w:rsidR="0074463B" w:rsidRDefault="0074463B" w:rsidP="0074463B">
      <w:pPr>
        <w:rPr>
          <w:sz w:val="20"/>
          <w:szCs w:val="20"/>
        </w:rPr>
      </w:pPr>
    </w:p>
    <w:p w14:paraId="6519F194" w14:textId="77777777" w:rsidR="0074463B" w:rsidRDefault="0074463B" w:rsidP="0074463B">
      <w:pPr>
        <w:rPr>
          <w:sz w:val="20"/>
          <w:szCs w:val="20"/>
        </w:rPr>
      </w:pPr>
    </w:p>
    <w:p w14:paraId="2F55B7AC" w14:textId="77777777" w:rsidR="0074463B" w:rsidRDefault="0074463B" w:rsidP="0074463B">
      <w:pPr>
        <w:pStyle w:val="Heading7"/>
        <w:numPr>
          <w:ilvl w:val="6"/>
          <w:numId w:val="12"/>
        </w:numPr>
      </w:pPr>
      <w:r>
        <w:t>3:2/2:2 pull-down detection and recovery</w:t>
      </w:r>
    </w:p>
    <w:p w14:paraId="06741376" w14:textId="77777777" w:rsidR="0074463B" w:rsidRDefault="0074463B" w:rsidP="0074463B">
      <w:pPr>
        <w:pStyle w:val="Notes"/>
      </w:pPr>
      <w:r>
        <w:t xml:space="preserve"> </w:t>
      </w:r>
    </w:p>
    <w:p w14:paraId="2E1B3E68" w14:textId="77777777" w:rsidR="0074463B" w:rsidRDefault="0074463B" w:rsidP="0074463B">
      <w:pPr>
        <w:rPr>
          <w:sz w:val="20"/>
          <w:szCs w:val="20"/>
        </w:rPr>
      </w:pPr>
    </w:p>
    <w:p w14:paraId="6635D985" w14:textId="77777777" w:rsidR="0074463B" w:rsidRDefault="0074463B" w:rsidP="0074463B">
      <w:pPr>
        <w:pStyle w:val="Heading7"/>
        <w:numPr>
          <w:ilvl w:val="6"/>
          <w:numId w:val="12"/>
        </w:numPr>
      </w:pPr>
      <w:r>
        <w:t xml:space="preserve">Scaler output resolutions, Progressive: Auto, 1920x1080@60Hz, to 4096x2160 DCI 4K 4:2:0@60Hz  </w:t>
      </w:r>
    </w:p>
    <w:p w14:paraId="3AE6B6EE" w14:textId="77777777" w:rsidR="0074463B" w:rsidRDefault="0074463B" w:rsidP="0074463B">
      <w:pPr>
        <w:rPr>
          <w:sz w:val="20"/>
          <w:szCs w:val="20"/>
        </w:rPr>
      </w:pPr>
    </w:p>
    <w:p w14:paraId="4004ACB7" w14:textId="77777777" w:rsidR="0074463B" w:rsidRDefault="0074463B" w:rsidP="0074463B">
      <w:pPr>
        <w:pStyle w:val="Heading7"/>
        <w:numPr>
          <w:ilvl w:val="6"/>
          <w:numId w:val="12"/>
        </w:numPr>
      </w:pPr>
      <w:r>
        <w:t>Custom resolutions: pixel clock rates up to 300 MHz</w:t>
      </w:r>
    </w:p>
    <w:p w14:paraId="0E62C3AC" w14:textId="77777777" w:rsidR="0074463B" w:rsidRPr="003F057B" w:rsidRDefault="0074463B" w:rsidP="0074463B"/>
    <w:p w14:paraId="7DF95321" w14:textId="77777777" w:rsidR="0074463B" w:rsidRDefault="0074463B" w:rsidP="0074463B">
      <w:pPr>
        <w:rPr>
          <w:sz w:val="20"/>
          <w:szCs w:val="20"/>
        </w:rPr>
      </w:pPr>
    </w:p>
    <w:p w14:paraId="60F71B49" w14:textId="77777777" w:rsidR="0074463B" w:rsidRDefault="0074463B" w:rsidP="0074463B">
      <w:pPr>
        <w:pStyle w:val="Heading6"/>
        <w:numPr>
          <w:ilvl w:val="5"/>
          <w:numId w:val="12"/>
        </w:numPr>
      </w:pPr>
      <w:r>
        <w:t>DVI-D with adaptor</w:t>
      </w:r>
    </w:p>
    <w:p w14:paraId="02DEBAEE" w14:textId="77777777" w:rsidR="0074463B" w:rsidRDefault="0074463B" w:rsidP="0074463B">
      <w:pPr>
        <w:pStyle w:val="Notes"/>
      </w:pPr>
      <w:r>
        <w:t xml:space="preserve"> </w:t>
      </w:r>
    </w:p>
    <w:p w14:paraId="35B5F628" w14:textId="77777777" w:rsidR="0074463B" w:rsidRDefault="0074463B" w:rsidP="0074463B">
      <w:pPr>
        <w:rPr>
          <w:sz w:val="20"/>
          <w:szCs w:val="20"/>
        </w:rPr>
      </w:pPr>
    </w:p>
    <w:p w14:paraId="20B13121" w14:textId="77777777" w:rsidR="0074463B" w:rsidRDefault="0074463B" w:rsidP="0074463B">
      <w:pPr>
        <w:pStyle w:val="Heading6"/>
        <w:numPr>
          <w:ilvl w:val="5"/>
          <w:numId w:val="12"/>
        </w:numPr>
      </w:pPr>
      <w:r>
        <w:t>EDID</w:t>
      </w:r>
    </w:p>
    <w:p w14:paraId="48B68C3D" w14:textId="77777777" w:rsidR="0074463B" w:rsidRDefault="0074463B" w:rsidP="0074463B">
      <w:pPr>
        <w:pStyle w:val="Notes"/>
      </w:pPr>
      <w:r>
        <w:t xml:space="preserve">  </w:t>
      </w:r>
    </w:p>
    <w:p w14:paraId="3B88FC00" w14:textId="77777777" w:rsidR="0074463B" w:rsidRDefault="0074463B" w:rsidP="0074463B">
      <w:pPr>
        <w:rPr>
          <w:sz w:val="20"/>
          <w:szCs w:val="20"/>
        </w:rPr>
      </w:pPr>
    </w:p>
    <w:p w14:paraId="1138617F" w14:textId="2480841C" w:rsidR="0074463B" w:rsidRDefault="0074463B" w:rsidP="0074463B">
      <w:pPr>
        <w:pStyle w:val="Heading5"/>
        <w:numPr>
          <w:ilvl w:val="4"/>
          <w:numId w:val="12"/>
        </w:numPr>
      </w:pPr>
      <w:r>
        <w:t>One (1)</w:t>
      </w:r>
      <w:r w:rsidR="00CE5904">
        <w:t xml:space="preserve"> 5-pin 3.5 mm detachable terminal block</w:t>
      </w:r>
      <w:r w:rsidR="003705A3">
        <w:t xml:space="preserve"> balanced/unbalanced</w:t>
      </w:r>
      <w:r>
        <w:t xml:space="preserve"> </w:t>
      </w:r>
      <w:r w:rsidR="00AB3179">
        <w:t>S</w:t>
      </w:r>
      <w:r>
        <w:t>tereo</w:t>
      </w:r>
      <w:r w:rsidR="0045410C">
        <w:t xml:space="preserve"> line-level audio</w:t>
      </w:r>
      <w:r>
        <w:t xml:space="preserve"> output</w:t>
      </w:r>
      <w:r w:rsidR="00F97123">
        <w:t xml:space="preserve"> supporting the following characteristics:</w:t>
      </w:r>
    </w:p>
    <w:p w14:paraId="4B7519F0" w14:textId="3157DE63" w:rsidR="00F97123" w:rsidRDefault="00F97123" w:rsidP="00F97123"/>
    <w:p w14:paraId="12FB5715" w14:textId="77777777" w:rsidR="00265060" w:rsidRDefault="00265060" w:rsidP="00F97123"/>
    <w:p w14:paraId="11E826BB" w14:textId="674F5360" w:rsidR="00F97123" w:rsidRDefault="00F97123" w:rsidP="00F97123">
      <w:pPr>
        <w:pStyle w:val="Heading6"/>
      </w:pPr>
      <w:r>
        <w:t xml:space="preserve">Maximum output Level: 4 </w:t>
      </w:r>
      <w:proofErr w:type="spellStart"/>
      <w:r>
        <w:t>Vrms</w:t>
      </w:r>
      <w:proofErr w:type="spellEnd"/>
      <w:r>
        <w:t xml:space="preserve"> balanced, 2 </w:t>
      </w:r>
      <w:proofErr w:type="spellStart"/>
      <w:r>
        <w:t>Vrms</w:t>
      </w:r>
      <w:proofErr w:type="spellEnd"/>
      <w:r>
        <w:t xml:space="preserve"> unbalanced</w:t>
      </w:r>
    </w:p>
    <w:p w14:paraId="693E6609" w14:textId="70C78AAE" w:rsidR="00F97123" w:rsidRDefault="00F97123" w:rsidP="00F97123"/>
    <w:p w14:paraId="3220399C" w14:textId="77777777" w:rsidR="00C003ED" w:rsidRDefault="00C003ED" w:rsidP="00F97123"/>
    <w:p w14:paraId="5A7EC52B" w14:textId="45CDECB1" w:rsidR="00F97123" w:rsidRPr="00F97123" w:rsidRDefault="00F97123" w:rsidP="00F97123">
      <w:pPr>
        <w:pStyle w:val="Heading6"/>
      </w:pPr>
      <w:r>
        <w:t>Output Impedance: 200 Ω balanced, 100 Ω unbalanced</w:t>
      </w:r>
    </w:p>
    <w:p w14:paraId="5BB6688F" w14:textId="77777777" w:rsidR="00CB25FA" w:rsidRDefault="00CB25FA" w:rsidP="0074463B">
      <w:pPr>
        <w:pStyle w:val="Notes"/>
      </w:pPr>
    </w:p>
    <w:p w14:paraId="7FD62E0E" w14:textId="77777777" w:rsidR="00CB25FA" w:rsidRDefault="00CB25FA" w:rsidP="00CB25FA">
      <w:pPr>
        <w:rPr>
          <w:sz w:val="20"/>
          <w:szCs w:val="20"/>
        </w:rPr>
      </w:pPr>
    </w:p>
    <w:p w14:paraId="56B1D5CE" w14:textId="77777777" w:rsidR="00CB25FA" w:rsidRDefault="00CB25FA" w:rsidP="00CB25FA">
      <w:pPr>
        <w:pStyle w:val="Heading5"/>
      </w:pPr>
      <w:r>
        <w:t>One (1) RJ45 100BASE-TX/1000BASE-T POE+ Powered Device Ethernet port with support for:</w:t>
      </w:r>
    </w:p>
    <w:p w14:paraId="7F643073" w14:textId="77777777" w:rsidR="00CB25FA" w:rsidRDefault="00CB25FA" w:rsidP="00CB25FA"/>
    <w:p w14:paraId="41A3AC34" w14:textId="77777777" w:rsidR="00CB25FA" w:rsidRDefault="00CB25FA" w:rsidP="00CB25FA"/>
    <w:p w14:paraId="3F122D9E" w14:textId="3080DA21" w:rsidR="00CB25FA" w:rsidRDefault="00CB25FA" w:rsidP="00CB25FA">
      <w:pPr>
        <w:pStyle w:val="Heading6"/>
      </w:pPr>
      <w:r>
        <w:t>IEEE 802.3at Type 2 POE+ Class 4 (25.5 W)</w:t>
      </w:r>
    </w:p>
    <w:p w14:paraId="3B010247" w14:textId="513E3CFC" w:rsidR="0074463B" w:rsidRDefault="0074463B" w:rsidP="0074463B">
      <w:pPr>
        <w:pStyle w:val="Notes"/>
      </w:pPr>
      <w:r>
        <w:t xml:space="preserve"> </w:t>
      </w:r>
    </w:p>
    <w:p w14:paraId="30C14006" w14:textId="77777777" w:rsidR="0074463B" w:rsidRDefault="0074463B" w:rsidP="0074463B">
      <w:pPr>
        <w:rPr>
          <w:sz w:val="20"/>
          <w:szCs w:val="20"/>
        </w:rPr>
      </w:pPr>
    </w:p>
    <w:p w14:paraId="00C2050B" w14:textId="10E9FBA4" w:rsidR="0074463B" w:rsidRDefault="00DB6A7A" w:rsidP="007D1578">
      <w:pPr>
        <w:pStyle w:val="Heading5"/>
      </w:pPr>
      <w:r>
        <w:t>Two (2)</w:t>
      </w:r>
      <w:r w:rsidR="00682A23">
        <w:t xml:space="preserve"> 2-pin detachable terminal block</w:t>
      </w:r>
      <w:r>
        <w:t xml:space="preserve"> Digital Input Output</w:t>
      </w:r>
      <w:r w:rsidR="009C3C0A">
        <w:t xml:space="preserve"> control</w:t>
      </w:r>
      <w:r>
        <w:t xml:space="preserve"> </w:t>
      </w:r>
      <w:r w:rsidR="009C3C0A">
        <w:t>p</w:t>
      </w:r>
      <w:r>
        <w:t>orts</w:t>
      </w:r>
      <w:r w:rsidR="00520FD2">
        <w:t xml:space="preserve"> supporting the following characteristics:</w:t>
      </w:r>
    </w:p>
    <w:p w14:paraId="42E75DB5" w14:textId="5D48CF02" w:rsidR="00C003ED" w:rsidRDefault="00C003ED" w:rsidP="00C003ED"/>
    <w:p w14:paraId="4D3A707E" w14:textId="77777777" w:rsidR="00C003ED" w:rsidRDefault="00C003ED" w:rsidP="00C003ED"/>
    <w:p w14:paraId="21A83620" w14:textId="71700B55" w:rsidR="00C003ED" w:rsidRDefault="00C003ED" w:rsidP="00C003ED">
      <w:pPr>
        <w:pStyle w:val="Heading6"/>
      </w:pPr>
      <w:r>
        <w:t>Digital input rated to 0-24 VDC, input impedance 20k Ω; logic threshold &gt; 3.125 V low/0 and &lt; 1.875 V high/1</w:t>
      </w:r>
    </w:p>
    <w:p w14:paraId="726FBDA7" w14:textId="43CBA096" w:rsidR="00C003ED" w:rsidRDefault="00C003ED" w:rsidP="00C003ED"/>
    <w:p w14:paraId="75DC6A23" w14:textId="5967AF05" w:rsidR="00C003ED" w:rsidRDefault="00C003ED" w:rsidP="00C003ED">
      <w:pPr>
        <w:pStyle w:val="Heading6"/>
      </w:pPr>
      <w:r>
        <w:t>Digital output: 250 mA sink from maximum 24 VDC, catch diodes for use with real world loads</w:t>
      </w:r>
    </w:p>
    <w:p w14:paraId="79B22E3A" w14:textId="28AFCDE0" w:rsidR="00C003ED" w:rsidRDefault="00C003ED" w:rsidP="00C003ED"/>
    <w:p w14:paraId="7B79DC1E" w14:textId="77777777" w:rsidR="00C003ED" w:rsidRDefault="00C003ED" w:rsidP="00C003ED"/>
    <w:p w14:paraId="12D05490" w14:textId="7D5E60AD" w:rsidR="00C003ED" w:rsidRPr="00C003ED" w:rsidRDefault="00C003ED" w:rsidP="00C003ED">
      <w:pPr>
        <w:pStyle w:val="Heading6"/>
      </w:pPr>
      <w:r>
        <w:t>Analog input rated for 0-10 VDC, protected to 24 VDC maximum, input impedance 21k Ω with pull-up resistor disabled</w:t>
      </w:r>
    </w:p>
    <w:p w14:paraId="1859AB05" w14:textId="53B71A68" w:rsidR="00C003ED" w:rsidRDefault="00C003ED" w:rsidP="0074463B">
      <w:pPr>
        <w:pStyle w:val="Notes"/>
      </w:pPr>
    </w:p>
    <w:p w14:paraId="327CF2A1" w14:textId="77777777" w:rsidR="00C003ED" w:rsidRPr="00C003ED" w:rsidRDefault="00C003ED" w:rsidP="00C003ED"/>
    <w:p w14:paraId="2E4828D3" w14:textId="1E2A316E" w:rsidR="0074463B" w:rsidRDefault="00C003ED" w:rsidP="00C003ED">
      <w:pPr>
        <w:pStyle w:val="Heading6"/>
      </w:pPr>
      <w:r>
        <w:t>Programmable 5 V, 2k Ω pull-up resistor per pin</w:t>
      </w:r>
      <w:r w:rsidR="0074463B">
        <w:t xml:space="preserve"> </w:t>
      </w:r>
    </w:p>
    <w:p w14:paraId="2152F87A" w14:textId="6635A6D6" w:rsidR="0074463B" w:rsidRDefault="0074463B" w:rsidP="0074463B">
      <w:pPr>
        <w:rPr>
          <w:sz w:val="20"/>
          <w:szCs w:val="20"/>
        </w:rPr>
      </w:pPr>
    </w:p>
    <w:p w14:paraId="334E493E" w14:textId="77777777" w:rsidR="00E96ADB" w:rsidRDefault="00E96ADB" w:rsidP="0074463B">
      <w:pPr>
        <w:rPr>
          <w:sz w:val="20"/>
          <w:szCs w:val="20"/>
        </w:rPr>
      </w:pPr>
    </w:p>
    <w:p w14:paraId="2E3C9BE7" w14:textId="6ECC239F" w:rsidR="00E96ADB" w:rsidRDefault="00E96ADB" w:rsidP="00E96ADB">
      <w:pPr>
        <w:pStyle w:val="Heading5"/>
        <w:numPr>
          <w:ilvl w:val="4"/>
          <w:numId w:val="12"/>
        </w:numPr>
      </w:pPr>
      <w:r>
        <w:t>Two (2)</w:t>
      </w:r>
      <w:r w:rsidR="000C6A1A">
        <w:t xml:space="preserve"> 2-pin detachable terminal block</w:t>
      </w:r>
      <w:r>
        <w:t xml:space="preserve"> </w:t>
      </w:r>
      <w:r w:rsidR="001142EE">
        <w:t>R</w:t>
      </w:r>
      <w:r>
        <w:t>elay</w:t>
      </w:r>
      <w:r w:rsidR="00205839">
        <w:t xml:space="preserve"> control</w:t>
      </w:r>
      <w:r>
        <w:t xml:space="preserve"> ports supporting the following characteristics:</w:t>
      </w:r>
    </w:p>
    <w:p w14:paraId="1F75983D" w14:textId="354024E6" w:rsidR="002F04DB" w:rsidRDefault="002F04DB" w:rsidP="002F04DB"/>
    <w:p w14:paraId="78D4659E" w14:textId="77777777" w:rsidR="002F04DB" w:rsidRDefault="002F04DB" w:rsidP="002F04DB"/>
    <w:p w14:paraId="1D98E5BC" w14:textId="6CFD94F6" w:rsidR="002F04DB" w:rsidRDefault="002F04DB" w:rsidP="002F04DB">
      <w:pPr>
        <w:pStyle w:val="Heading6"/>
      </w:pPr>
      <w:r>
        <w:t>Comprised of two (2) normally open, isolated relays rated at 1 A, 30 VAC/VDC</w:t>
      </w:r>
    </w:p>
    <w:p w14:paraId="57488133" w14:textId="720DB1CE" w:rsidR="002F04DB" w:rsidRDefault="002F04DB" w:rsidP="002F04DB"/>
    <w:p w14:paraId="126B30E9" w14:textId="77777777" w:rsidR="002F04DB" w:rsidRDefault="002F04DB" w:rsidP="002F04DB"/>
    <w:p w14:paraId="4C42619C" w14:textId="1DB98AC7" w:rsidR="002F04DB" w:rsidRPr="002F04DB" w:rsidRDefault="002F04DB" w:rsidP="002F04DB">
      <w:pPr>
        <w:pStyle w:val="Heading6"/>
      </w:pPr>
      <w:r>
        <w:t>MOV arc suppression across contacts</w:t>
      </w:r>
    </w:p>
    <w:p w14:paraId="4C5D3164" w14:textId="5C7B55AE" w:rsidR="00E96ADB" w:rsidRDefault="00E96ADB" w:rsidP="0074463B">
      <w:pPr>
        <w:rPr>
          <w:sz w:val="20"/>
          <w:szCs w:val="20"/>
        </w:rPr>
      </w:pPr>
    </w:p>
    <w:p w14:paraId="0292CD88" w14:textId="77777777" w:rsidR="007D1578" w:rsidRDefault="007D1578" w:rsidP="0074463B">
      <w:pPr>
        <w:rPr>
          <w:sz w:val="20"/>
          <w:szCs w:val="20"/>
        </w:rPr>
      </w:pPr>
    </w:p>
    <w:p w14:paraId="0F521EFC" w14:textId="347DA411" w:rsidR="007D1578" w:rsidRDefault="007D1578" w:rsidP="007D1578">
      <w:pPr>
        <w:pStyle w:val="Heading5"/>
        <w:numPr>
          <w:ilvl w:val="4"/>
          <w:numId w:val="12"/>
        </w:numPr>
      </w:pPr>
      <w:r>
        <w:t>One (1)</w:t>
      </w:r>
      <w:r w:rsidR="00BC1B8D">
        <w:t xml:space="preserve"> </w:t>
      </w:r>
      <w:r w:rsidR="00D4645D">
        <w:t>2</w:t>
      </w:r>
      <w:r w:rsidR="00B90C75">
        <w:t>-pin 3.5 mm detachable terminal block</w:t>
      </w:r>
      <w:r w:rsidR="00144E7B">
        <w:t xml:space="preserve"> IR</w:t>
      </w:r>
      <w:r w:rsidR="00AD5B37">
        <w:t xml:space="preserve"> output</w:t>
      </w:r>
      <w:r>
        <w:t xml:space="preserve"> </w:t>
      </w:r>
      <w:r w:rsidR="00B90C75">
        <w:t>c</w:t>
      </w:r>
      <w:r>
        <w:t>ontrol port supporting the following characteristic:</w:t>
      </w:r>
    </w:p>
    <w:p w14:paraId="719924D7" w14:textId="5A64D97A" w:rsidR="007D1578" w:rsidRDefault="007D1578" w:rsidP="007D1578"/>
    <w:p w14:paraId="69F7FA27" w14:textId="77777777" w:rsidR="002A2947" w:rsidRDefault="002A2947" w:rsidP="007D1578"/>
    <w:p w14:paraId="4A76E92D" w14:textId="62C28608" w:rsidR="007D1578" w:rsidRPr="007D1578" w:rsidRDefault="007D1578" w:rsidP="007D1578">
      <w:pPr>
        <w:pStyle w:val="Heading6"/>
      </w:pPr>
      <w:r>
        <w:t>IR up to 60 kHz</w:t>
      </w:r>
    </w:p>
    <w:p w14:paraId="066C99BA" w14:textId="77777777" w:rsidR="007D1578" w:rsidRDefault="007D1578" w:rsidP="0074463B">
      <w:pPr>
        <w:rPr>
          <w:sz w:val="20"/>
          <w:szCs w:val="20"/>
        </w:rPr>
      </w:pPr>
    </w:p>
    <w:p w14:paraId="77FD38D6" w14:textId="77777777" w:rsidR="006847AA" w:rsidRDefault="006847AA" w:rsidP="0074463B">
      <w:pPr>
        <w:rPr>
          <w:sz w:val="20"/>
          <w:szCs w:val="20"/>
        </w:rPr>
      </w:pPr>
    </w:p>
    <w:p w14:paraId="07132CCA" w14:textId="2F339741" w:rsidR="0074463B" w:rsidRDefault="0074463B" w:rsidP="0074463B">
      <w:pPr>
        <w:pStyle w:val="Heading5"/>
        <w:numPr>
          <w:ilvl w:val="4"/>
          <w:numId w:val="12"/>
        </w:numPr>
      </w:pPr>
      <w:r>
        <w:t>One (1)</w:t>
      </w:r>
      <w:r w:rsidR="002E699F">
        <w:t xml:space="preserve"> 5-pin 3.5 mm detachable terminal block</w:t>
      </w:r>
      <w:r w:rsidR="00F27D1E">
        <w:t xml:space="preserve"> Serial</w:t>
      </w:r>
      <w:r>
        <w:t xml:space="preserve"> </w:t>
      </w:r>
      <w:r w:rsidR="002E699F">
        <w:t>c</w:t>
      </w:r>
      <w:r>
        <w:t>ontrol port</w:t>
      </w:r>
      <w:r w:rsidR="002A2947">
        <w:t xml:space="preserve"> supporting the following characteristic:</w:t>
      </w:r>
    </w:p>
    <w:p w14:paraId="5CE1BDF9" w14:textId="6EB5F3C1" w:rsidR="002A2947" w:rsidRDefault="002A2947" w:rsidP="002A2947"/>
    <w:p w14:paraId="55552D18" w14:textId="77777777" w:rsidR="002A2947" w:rsidRDefault="002A2947" w:rsidP="002A2947"/>
    <w:p w14:paraId="08E64A2E" w14:textId="1703252D" w:rsidR="002A2947" w:rsidRPr="002A2947" w:rsidRDefault="002A2947" w:rsidP="002A2947">
      <w:pPr>
        <w:pStyle w:val="Heading6"/>
      </w:pPr>
      <w:r>
        <w:t>Bidirectional RS-232 up to 115.2k baud with hardware and software handshaking</w:t>
      </w:r>
    </w:p>
    <w:p w14:paraId="2AE25F0C" w14:textId="4588C861" w:rsidR="0074463B" w:rsidRDefault="0074463B" w:rsidP="0074463B">
      <w:pPr>
        <w:pStyle w:val="Notes"/>
      </w:pPr>
    </w:p>
    <w:p w14:paraId="2B7BF9C5" w14:textId="4E29CDD0" w:rsidR="00352113" w:rsidRDefault="00352113" w:rsidP="00352113"/>
    <w:p w14:paraId="34C976D6" w14:textId="452F66F8" w:rsidR="00352113" w:rsidRPr="00352113" w:rsidRDefault="00352113" w:rsidP="00352113">
      <w:pPr>
        <w:pStyle w:val="Heading5"/>
      </w:pPr>
      <w:r>
        <w:t>One (1) 2.1 x 5.5 mm DC power connector supporting the following characteristic:</w:t>
      </w:r>
    </w:p>
    <w:p w14:paraId="27E26CD7" w14:textId="77777777" w:rsidR="00352113" w:rsidRDefault="00352113" w:rsidP="001C43C7">
      <w:pPr>
        <w:pStyle w:val="Notes"/>
      </w:pPr>
    </w:p>
    <w:p w14:paraId="4424B22A" w14:textId="6AAA71F3" w:rsidR="0074463B" w:rsidRDefault="0074463B" w:rsidP="001C43C7">
      <w:pPr>
        <w:pStyle w:val="Notes"/>
      </w:pPr>
      <w:r>
        <w:t xml:space="preserve"> </w:t>
      </w:r>
    </w:p>
    <w:p w14:paraId="0297C1DE" w14:textId="0B8556C1" w:rsidR="00352113" w:rsidRPr="00352113" w:rsidRDefault="00352113" w:rsidP="00352113">
      <w:pPr>
        <w:pStyle w:val="Heading6"/>
      </w:pPr>
      <w:r>
        <w:t>24 VDC 1.25 A power input</w:t>
      </w:r>
    </w:p>
    <w:p w14:paraId="63DC0C73" w14:textId="155DE576" w:rsidR="00352113" w:rsidRDefault="00352113" w:rsidP="00352113"/>
    <w:p w14:paraId="4E388DF3" w14:textId="77777777" w:rsidR="00352113" w:rsidRPr="00352113" w:rsidRDefault="00352113" w:rsidP="00352113"/>
    <w:p w14:paraId="3E397C95" w14:textId="29160A77" w:rsidR="0074463B" w:rsidRDefault="0074463B" w:rsidP="0074463B">
      <w:pPr>
        <w:pStyle w:val="Heading5"/>
        <w:numPr>
          <w:ilvl w:val="4"/>
          <w:numId w:val="12"/>
        </w:numPr>
      </w:pPr>
      <w:r>
        <w:t>One (1) USB Type A connector</w:t>
      </w:r>
      <w:r w:rsidR="00A55BD9">
        <w:t xml:space="preserve"> supporting service and firmware updates</w:t>
      </w:r>
      <w:r>
        <w:t xml:space="preserve">  </w:t>
      </w:r>
    </w:p>
    <w:p w14:paraId="5445D638" w14:textId="5EE75E74" w:rsidR="0074463B" w:rsidRDefault="0074463B" w:rsidP="0074463B">
      <w:pPr>
        <w:rPr>
          <w:sz w:val="20"/>
          <w:szCs w:val="20"/>
        </w:rPr>
      </w:pPr>
    </w:p>
    <w:p w14:paraId="6D1F6739" w14:textId="77777777" w:rsidR="00BB78A1" w:rsidRDefault="00BB78A1" w:rsidP="0074463B">
      <w:pPr>
        <w:rPr>
          <w:sz w:val="20"/>
          <w:szCs w:val="20"/>
        </w:rPr>
      </w:pPr>
    </w:p>
    <w:p w14:paraId="163800C2" w14:textId="77777777" w:rsidR="0074463B" w:rsidRDefault="0074463B" w:rsidP="0074463B">
      <w:pPr>
        <w:pStyle w:val="Heading3"/>
        <w:numPr>
          <w:ilvl w:val="2"/>
          <w:numId w:val="12"/>
        </w:numPr>
      </w:pPr>
      <w:r>
        <w:t>Power</w:t>
      </w:r>
    </w:p>
    <w:p w14:paraId="7D81C0DB" w14:textId="77777777" w:rsidR="0074463B" w:rsidRDefault="0074463B" w:rsidP="0074463B">
      <w:pPr>
        <w:pStyle w:val="Notes"/>
      </w:pPr>
    </w:p>
    <w:p w14:paraId="75D07C1B" w14:textId="77777777" w:rsidR="0074463B" w:rsidRDefault="0074463B" w:rsidP="0074463B">
      <w:pPr>
        <w:rPr>
          <w:sz w:val="20"/>
          <w:szCs w:val="20"/>
        </w:rPr>
      </w:pPr>
    </w:p>
    <w:p w14:paraId="5A35FD09" w14:textId="77777777" w:rsidR="0074463B" w:rsidRDefault="0074463B" w:rsidP="0074463B">
      <w:pPr>
        <w:pStyle w:val="Heading4"/>
        <w:numPr>
          <w:ilvl w:val="3"/>
          <w:numId w:val="12"/>
        </w:numPr>
      </w:pPr>
      <w:r>
        <w:lastRenderedPageBreak/>
        <w:t>Power supply</w:t>
      </w:r>
    </w:p>
    <w:p w14:paraId="64392B64" w14:textId="77777777" w:rsidR="0074463B" w:rsidRDefault="0074463B" w:rsidP="0074463B">
      <w:pPr>
        <w:pStyle w:val="Notes"/>
      </w:pPr>
    </w:p>
    <w:p w14:paraId="00429577" w14:textId="77777777" w:rsidR="0074463B" w:rsidRDefault="0074463B" w:rsidP="0074463B">
      <w:pPr>
        <w:rPr>
          <w:sz w:val="20"/>
          <w:szCs w:val="20"/>
        </w:rPr>
      </w:pPr>
    </w:p>
    <w:p w14:paraId="156CAC8E" w14:textId="77777777" w:rsidR="0074463B" w:rsidRDefault="0074463B" w:rsidP="0074463B">
      <w:pPr>
        <w:pStyle w:val="Heading5"/>
        <w:numPr>
          <w:ilvl w:val="4"/>
          <w:numId w:val="12"/>
        </w:numPr>
      </w:pPr>
      <w:r>
        <w:t>Power supply shall support device and connected equipment</w:t>
      </w:r>
    </w:p>
    <w:p w14:paraId="05249184" w14:textId="77777777" w:rsidR="0074463B" w:rsidRDefault="0074463B" w:rsidP="0074463B"/>
    <w:p w14:paraId="66EF3333" w14:textId="77777777" w:rsidR="0074463B" w:rsidRDefault="0074463B" w:rsidP="0074463B">
      <w:pPr>
        <w:rPr>
          <w:sz w:val="20"/>
          <w:szCs w:val="20"/>
        </w:rPr>
      </w:pPr>
    </w:p>
    <w:p w14:paraId="018C0B0C" w14:textId="77777777" w:rsidR="0074463B" w:rsidRDefault="0074463B" w:rsidP="0074463B">
      <w:pPr>
        <w:pStyle w:val="Heading4"/>
      </w:pPr>
      <w:r>
        <w:t>Power supply modes</w:t>
      </w:r>
    </w:p>
    <w:p w14:paraId="7490770A" w14:textId="77777777" w:rsidR="0074463B" w:rsidRDefault="0074463B" w:rsidP="0074463B">
      <w:pPr>
        <w:pStyle w:val="Notes"/>
      </w:pPr>
    </w:p>
    <w:p w14:paraId="6533B6DD" w14:textId="77777777" w:rsidR="0074463B" w:rsidRDefault="0074463B" w:rsidP="0074463B">
      <w:pPr>
        <w:rPr>
          <w:sz w:val="20"/>
          <w:szCs w:val="20"/>
        </w:rPr>
      </w:pPr>
    </w:p>
    <w:p w14:paraId="0BFB27D0" w14:textId="77777777" w:rsidR="0074463B" w:rsidRDefault="0074463B" w:rsidP="0074463B">
      <w:pPr>
        <w:pStyle w:val="Heading5"/>
      </w:pPr>
      <w:r>
        <w:t>Local or remote DC power source</w:t>
      </w:r>
    </w:p>
    <w:p w14:paraId="3D32FCC7" w14:textId="77777777" w:rsidR="0074463B" w:rsidRDefault="0074463B" w:rsidP="0074463B">
      <w:pPr>
        <w:pStyle w:val="Notes"/>
      </w:pPr>
      <w:r>
        <w:t xml:space="preserve"> </w:t>
      </w:r>
    </w:p>
    <w:p w14:paraId="68182A31" w14:textId="77777777" w:rsidR="0074463B" w:rsidRDefault="0074463B" w:rsidP="0074463B">
      <w:pPr>
        <w:rPr>
          <w:sz w:val="20"/>
          <w:szCs w:val="20"/>
        </w:rPr>
      </w:pPr>
    </w:p>
    <w:p w14:paraId="02179A15" w14:textId="77777777" w:rsidR="0074463B" w:rsidRDefault="0074463B" w:rsidP="00811893">
      <w:pPr>
        <w:pStyle w:val="Heading6"/>
      </w:pPr>
      <w:r>
        <w:t>Remote power supplied by opposite end of TX/RX pair.</w:t>
      </w:r>
    </w:p>
    <w:p w14:paraId="5E7EC9E7" w14:textId="3F8FD216" w:rsidR="0074463B" w:rsidRDefault="0074463B" w:rsidP="0074463B">
      <w:pPr>
        <w:pStyle w:val="Heading4"/>
        <w:numPr>
          <w:ilvl w:val="0"/>
          <w:numId w:val="0"/>
        </w:numPr>
        <w:ind w:left="1440"/>
      </w:pPr>
    </w:p>
    <w:p w14:paraId="0B7B7980" w14:textId="77777777" w:rsidR="00811893" w:rsidRPr="00811893" w:rsidRDefault="00811893" w:rsidP="00811893"/>
    <w:p w14:paraId="0CBC48B9" w14:textId="26FCCA7D" w:rsidR="00811893" w:rsidRDefault="00811893" w:rsidP="00811893">
      <w:pPr>
        <w:pStyle w:val="Heading5"/>
      </w:pPr>
      <w:r>
        <w:t>IEEE 802.3at Type 2 Class 4 (25.5 W) POE+ provided by a POE+ port of Gigabit ethernet switch</w:t>
      </w:r>
    </w:p>
    <w:p w14:paraId="4AF0DCF3" w14:textId="1DF87290" w:rsidR="005807DF" w:rsidRDefault="005807DF" w:rsidP="005807DF"/>
    <w:p w14:paraId="5F4FB981" w14:textId="77777777" w:rsidR="005807DF" w:rsidRDefault="005807DF" w:rsidP="005807DF"/>
    <w:p w14:paraId="19C5BE81" w14:textId="2EC38600" w:rsidR="005807DF" w:rsidRPr="005807DF" w:rsidRDefault="005807DF" w:rsidP="005807DF">
      <w:pPr>
        <w:pStyle w:val="Heading4"/>
      </w:pPr>
      <w:r>
        <w:t>Typical Power Consumption: 10.5 W</w:t>
      </w:r>
    </w:p>
    <w:p w14:paraId="1DAD0771" w14:textId="77777777" w:rsidR="0083139C" w:rsidRPr="0083139C" w:rsidRDefault="0083139C" w:rsidP="0083139C"/>
    <w:p w14:paraId="41149E8D" w14:textId="77777777" w:rsidR="0074463B" w:rsidRDefault="0074463B" w:rsidP="0074463B">
      <w:pPr>
        <w:pStyle w:val="Notes"/>
      </w:pPr>
      <w:r>
        <w:t xml:space="preserve">   </w:t>
      </w:r>
    </w:p>
    <w:p w14:paraId="4F136CD3" w14:textId="77777777" w:rsidR="0074463B" w:rsidRDefault="0074463B" w:rsidP="0074463B">
      <w:pPr>
        <w:pStyle w:val="Heading3"/>
        <w:numPr>
          <w:ilvl w:val="2"/>
          <w:numId w:val="12"/>
        </w:numPr>
      </w:pPr>
      <w:r>
        <w:t>Compliance</w:t>
      </w:r>
    </w:p>
    <w:p w14:paraId="3742C02E" w14:textId="77777777" w:rsidR="0074463B" w:rsidRDefault="0074463B" w:rsidP="0074463B">
      <w:pPr>
        <w:pStyle w:val="Notes"/>
      </w:pPr>
    </w:p>
    <w:p w14:paraId="16D38346" w14:textId="77777777" w:rsidR="0074463B" w:rsidRDefault="0074463B" w:rsidP="0074463B">
      <w:pPr>
        <w:rPr>
          <w:sz w:val="20"/>
          <w:szCs w:val="20"/>
        </w:rPr>
      </w:pPr>
    </w:p>
    <w:p w14:paraId="4B5FD0BF" w14:textId="77777777" w:rsidR="0074463B" w:rsidRDefault="0074463B" w:rsidP="0074463B">
      <w:pPr>
        <w:pStyle w:val="Heading4"/>
        <w:numPr>
          <w:ilvl w:val="3"/>
          <w:numId w:val="12"/>
        </w:numPr>
      </w:pPr>
      <w:r>
        <w:t>UL® Listed for US and Canada, CE, IC, FCC Part 15 Class B digital device</w:t>
      </w:r>
    </w:p>
    <w:p w14:paraId="35D811B2" w14:textId="77777777" w:rsidR="0074463B" w:rsidRDefault="0074463B" w:rsidP="0074463B">
      <w:pPr>
        <w:pStyle w:val="Notes"/>
      </w:pPr>
      <w:r>
        <w:t xml:space="preserve">  </w:t>
      </w:r>
    </w:p>
    <w:p w14:paraId="3D2B9921" w14:textId="77777777" w:rsidR="0074463B" w:rsidRDefault="0074463B" w:rsidP="0074463B">
      <w:pPr>
        <w:pStyle w:val="Notes"/>
      </w:pPr>
      <w:r>
        <w:t xml:space="preserve"> </w:t>
      </w:r>
    </w:p>
    <w:p w14:paraId="4C9E5B0F" w14:textId="77777777" w:rsidR="0074463B" w:rsidRPr="000047AE" w:rsidRDefault="0074463B" w:rsidP="0074463B">
      <w:pPr>
        <w:pStyle w:val="Heading4"/>
      </w:pPr>
      <w:r>
        <w:t>Regulatory Model M1845001</w:t>
      </w:r>
    </w:p>
    <w:p w14:paraId="721820A5" w14:textId="77777777" w:rsidR="0074463B" w:rsidRDefault="0074463B" w:rsidP="0074463B">
      <w:pPr>
        <w:rPr>
          <w:sz w:val="20"/>
          <w:szCs w:val="20"/>
        </w:rPr>
      </w:pPr>
    </w:p>
    <w:p w14:paraId="03FC1ED1" w14:textId="77777777" w:rsidR="0074463B" w:rsidRDefault="0074463B">
      <w:pPr>
        <w:rPr>
          <w:sz w:val="20"/>
          <w:szCs w:val="20"/>
        </w:rPr>
      </w:pPr>
    </w:p>
    <w:p w14:paraId="46706CE1" w14:textId="77777777" w:rsidR="00FA0544" w:rsidRDefault="00FA0544">
      <w:pPr>
        <w:rPr>
          <w:sz w:val="20"/>
          <w:szCs w:val="20"/>
        </w:rPr>
      </w:pPr>
    </w:p>
    <w:p w14:paraId="50EE3610" w14:textId="77777777" w:rsidR="00B64DA3" w:rsidRDefault="00000000">
      <w:pPr>
        <w:pStyle w:val="Heading1"/>
      </w:pPr>
      <w:bookmarkStart w:id="166" w:name="_Toc115251385"/>
      <w:bookmarkStart w:id="167" w:name="EXECUTION"/>
      <w:bookmarkStart w:id="168" w:name="BKM_F939D575_092A_4BA2_8A26_13DDE4F0F6C9"/>
      <w:r>
        <w:t>EXECUTION</w:t>
      </w:r>
      <w:bookmarkEnd w:id="166"/>
    </w:p>
    <w:p w14:paraId="5D9CF40E" w14:textId="77777777" w:rsidR="00B64DA3" w:rsidRDefault="00000000">
      <w:pPr>
        <w:pStyle w:val="Notes"/>
      </w:pPr>
      <w:r>
        <w:t xml:space="preserve">NOT USED in this Guide Specification.  Specifier shall Specify PART 3 On-Site work as needed.  </w:t>
      </w:r>
      <w:bookmarkEnd w:id="167"/>
      <w:bookmarkEnd w:id="168"/>
    </w:p>
    <w:p w14:paraId="694B9AAB" w14:textId="77777777" w:rsidR="00B64DA3" w:rsidRDefault="00B64DA3">
      <w:pPr>
        <w:rPr>
          <w:sz w:val="20"/>
          <w:szCs w:val="20"/>
        </w:rPr>
      </w:pPr>
    </w:p>
    <w:p w14:paraId="14798D4E" w14:textId="77777777" w:rsidR="00B64DA3" w:rsidRDefault="00000000">
      <w:pPr>
        <w:pStyle w:val="Heading1"/>
      </w:pPr>
      <w:bookmarkStart w:id="169" w:name="_Toc115251386"/>
      <w:bookmarkStart w:id="170" w:name="APPENDICES"/>
      <w:bookmarkStart w:id="171" w:name="BKM_83202687_F138_4133_AC75_43B39060C71A"/>
      <w:r>
        <w:t>APPENDICES</w:t>
      </w:r>
      <w:bookmarkEnd w:id="169"/>
    </w:p>
    <w:p w14:paraId="162EB47E" w14:textId="77777777" w:rsidR="00B64DA3" w:rsidRDefault="00B64DA3">
      <w:pPr>
        <w:pStyle w:val="Notes"/>
      </w:pPr>
    </w:p>
    <w:p w14:paraId="18CF005F" w14:textId="77777777" w:rsidR="00B64DA3" w:rsidRDefault="00B64DA3">
      <w:pPr>
        <w:rPr>
          <w:sz w:val="20"/>
          <w:szCs w:val="20"/>
        </w:rPr>
      </w:pPr>
    </w:p>
    <w:p w14:paraId="584DF1A2" w14:textId="77777777" w:rsidR="00B64DA3" w:rsidRDefault="00000000">
      <w:pPr>
        <w:pStyle w:val="Heading2"/>
      </w:pPr>
      <w:bookmarkStart w:id="172" w:name="_Toc115251387"/>
      <w:bookmarkStart w:id="173" w:name="SPECIFIED_PRODUCTS"/>
      <w:bookmarkStart w:id="174" w:name="BKM_B9EB3812_4582_43C7_9657_0E03CCDFF1FB"/>
      <w:r>
        <w:t>SPECIFIED PRODUCTS</w:t>
      </w:r>
      <w:bookmarkEnd w:id="172"/>
    </w:p>
    <w:p w14:paraId="413BCBBD" w14:textId="77777777" w:rsidR="00B64DA3" w:rsidRDefault="00B64DA3">
      <w:pPr>
        <w:pStyle w:val="Notes"/>
      </w:pPr>
    </w:p>
    <w:p w14:paraId="2E03DD1D" w14:textId="77777777" w:rsidR="00B64DA3" w:rsidRDefault="00B64DA3">
      <w:pPr>
        <w:rPr>
          <w:sz w:val="20"/>
          <w:szCs w:val="20"/>
        </w:rPr>
      </w:pPr>
    </w:p>
    <w:p w14:paraId="65467800" w14:textId="6567CE64" w:rsidR="00B64DA3" w:rsidRDefault="00000000">
      <w:pPr>
        <w:pStyle w:val="Heading3"/>
      </w:pPr>
      <w:bookmarkStart w:id="175" w:name="_Toc115251388"/>
      <w:bookmarkStart w:id="176" w:name="BKM_1CC1CC61_6A60_4835_B28B_F6CAC2255E4F"/>
      <w:r>
        <w:t xml:space="preserve">Crestron </w:t>
      </w:r>
      <w:r w:rsidR="000E7C6D">
        <w:t>HD-RX-4KZ-101</w:t>
      </w:r>
      <w:bookmarkEnd w:id="175"/>
    </w:p>
    <w:p w14:paraId="5B76895D" w14:textId="77777777" w:rsidR="00B64DA3" w:rsidRDefault="00000000">
      <w:pPr>
        <w:pStyle w:val="Notes"/>
      </w:pPr>
      <w:r>
        <w:t xml:space="preserve"> </w:t>
      </w:r>
      <w:bookmarkEnd w:id="176"/>
    </w:p>
    <w:p w14:paraId="6D80AE2B" w14:textId="77777777" w:rsidR="00B64DA3" w:rsidRDefault="00B64DA3">
      <w:pPr>
        <w:rPr>
          <w:sz w:val="20"/>
          <w:szCs w:val="20"/>
        </w:rPr>
      </w:pPr>
    </w:p>
    <w:p w14:paraId="7CA68B59" w14:textId="5F9DC84A" w:rsidR="00B64DA3" w:rsidRDefault="00000000">
      <w:pPr>
        <w:pStyle w:val="Heading3"/>
      </w:pPr>
      <w:bookmarkStart w:id="177" w:name="_Toc115251389"/>
      <w:bookmarkStart w:id="178" w:name="BKM_EA15AE51_331F_495B_B57D_1AFC78E44372"/>
      <w:r>
        <w:t>Crestron HD-</w:t>
      </w:r>
      <w:r w:rsidR="000E7C6D">
        <w:t>RX-</w:t>
      </w:r>
      <w:r w:rsidR="0035767B">
        <w:t>4K-210</w:t>
      </w:r>
      <w:r w:rsidR="000E7C6D">
        <w:t>-C-E</w:t>
      </w:r>
      <w:bookmarkEnd w:id="177"/>
    </w:p>
    <w:p w14:paraId="1C3CCC8C" w14:textId="77777777" w:rsidR="00B64DA3" w:rsidRDefault="00000000">
      <w:pPr>
        <w:pStyle w:val="Notes"/>
      </w:pPr>
      <w:r>
        <w:t xml:space="preserve"> </w:t>
      </w:r>
      <w:bookmarkEnd w:id="178"/>
    </w:p>
    <w:p w14:paraId="637FCA09" w14:textId="77777777" w:rsidR="00B64DA3" w:rsidRDefault="00B64DA3">
      <w:pPr>
        <w:rPr>
          <w:sz w:val="20"/>
          <w:szCs w:val="20"/>
        </w:rPr>
      </w:pPr>
    </w:p>
    <w:p w14:paraId="3876976F" w14:textId="16A12609" w:rsidR="00B64DA3" w:rsidRDefault="00000000">
      <w:pPr>
        <w:pStyle w:val="Heading3"/>
      </w:pPr>
      <w:bookmarkStart w:id="179" w:name="_Toc115251390"/>
      <w:bookmarkStart w:id="180" w:name="BKM_6D869171_866A_4665_86FD_3CFEAF67C875"/>
      <w:r>
        <w:t>Crestron HD-RX-</w:t>
      </w:r>
      <w:r w:rsidR="000E7C6D">
        <w:t>4KZ-101-1G</w:t>
      </w:r>
      <w:bookmarkEnd w:id="179"/>
    </w:p>
    <w:p w14:paraId="389C40D6" w14:textId="77777777" w:rsidR="00B64DA3" w:rsidRDefault="00000000">
      <w:pPr>
        <w:pStyle w:val="Notes"/>
      </w:pPr>
      <w:r>
        <w:t xml:space="preserve"> </w:t>
      </w:r>
      <w:bookmarkEnd w:id="180"/>
    </w:p>
    <w:p w14:paraId="5D701E78" w14:textId="77777777" w:rsidR="00B64DA3" w:rsidRDefault="00B64DA3">
      <w:pPr>
        <w:rPr>
          <w:sz w:val="20"/>
          <w:szCs w:val="20"/>
        </w:rPr>
      </w:pPr>
    </w:p>
    <w:p w14:paraId="314DBB6F" w14:textId="4BD107D2" w:rsidR="00B64DA3" w:rsidRDefault="00000000">
      <w:pPr>
        <w:pStyle w:val="Heading3"/>
      </w:pPr>
      <w:bookmarkStart w:id="181" w:name="_Toc115251391"/>
      <w:bookmarkStart w:id="182" w:name="BKM_DF0AEB05_E461_4B00_A860_050975F2F5C1"/>
      <w:r>
        <w:lastRenderedPageBreak/>
        <w:t>Crestron HD-RX</w:t>
      </w:r>
      <w:r w:rsidR="000E7C6D">
        <w:t>C</w:t>
      </w:r>
      <w:r>
        <w:t>-</w:t>
      </w:r>
      <w:r w:rsidR="000E7C6D">
        <w:t>4KZ-</w:t>
      </w:r>
      <w:r>
        <w:t>101</w:t>
      </w:r>
      <w:bookmarkEnd w:id="181"/>
    </w:p>
    <w:p w14:paraId="0E1C6300" w14:textId="77777777" w:rsidR="00B64DA3" w:rsidRDefault="00000000">
      <w:pPr>
        <w:pStyle w:val="Notes"/>
      </w:pPr>
      <w:r>
        <w:t xml:space="preserve"> </w:t>
      </w:r>
      <w:bookmarkEnd w:id="182"/>
    </w:p>
    <w:p w14:paraId="720EAA06" w14:textId="77777777" w:rsidR="00B64DA3" w:rsidRDefault="00B64DA3">
      <w:pPr>
        <w:rPr>
          <w:sz w:val="20"/>
          <w:szCs w:val="20"/>
        </w:rPr>
      </w:pPr>
    </w:p>
    <w:p w14:paraId="379D9CC5" w14:textId="69F46BFD" w:rsidR="00B64DA3" w:rsidRDefault="00000000">
      <w:pPr>
        <w:pStyle w:val="Heading3"/>
      </w:pPr>
      <w:bookmarkStart w:id="183" w:name="_Toc115251392"/>
      <w:bookmarkStart w:id="184" w:name="BKM_E77892A0_56DB_4172_9A81_6CECA6F249BD"/>
      <w:r>
        <w:t>Crestron HD-RX</w:t>
      </w:r>
      <w:r w:rsidR="000E7C6D">
        <w:t>C</w:t>
      </w:r>
      <w:r>
        <w:t>-</w:t>
      </w:r>
      <w:r w:rsidR="00012374">
        <w:t>4KZ-101</w:t>
      </w:r>
      <w:r w:rsidR="000E7C6D">
        <w:t>-1G</w:t>
      </w:r>
      <w:bookmarkEnd w:id="183"/>
    </w:p>
    <w:p w14:paraId="60DFAF8F" w14:textId="04E138EE" w:rsidR="00B25EC9" w:rsidRDefault="00B25EC9" w:rsidP="00B25EC9"/>
    <w:p w14:paraId="4F51B26A" w14:textId="77777777" w:rsidR="00B25EC9" w:rsidRDefault="00B25EC9" w:rsidP="00B25EC9"/>
    <w:p w14:paraId="56D357EE" w14:textId="40B5DD4B" w:rsidR="00B25EC9" w:rsidRDefault="00B25EC9" w:rsidP="00B25EC9">
      <w:pPr>
        <w:pStyle w:val="Heading3"/>
      </w:pPr>
      <w:bookmarkStart w:id="185" w:name="_Toc115251393"/>
      <w:r>
        <w:t>Crestron HD-RXCA-4KZ-101</w:t>
      </w:r>
      <w:bookmarkEnd w:id="185"/>
    </w:p>
    <w:p w14:paraId="56DBD0ED" w14:textId="4DF4A5F4" w:rsidR="00B25EC9" w:rsidRDefault="00B25EC9" w:rsidP="00B25EC9"/>
    <w:p w14:paraId="3D8F4F57" w14:textId="77777777" w:rsidR="00B950FC" w:rsidRDefault="00B950FC" w:rsidP="00B25EC9"/>
    <w:p w14:paraId="57D97F47" w14:textId="222071D7" w:rsidR="00B950FC" w:rsidRDefault="00B950FC" w:rsidP="00B950FC">
      <w:pPr>
        <w:pStyle w:val="Heading3"/>
      </w:pPr>
      <w:bookmarkStart w:id="186" w:name="_Toc115251394"/>
      <w:r>
        <w:t>Crestron HD-RX</w:t>
      </w:r>
      <w:r w:rsidR="00105D6E">
        <w:t>A</w:t>
      </w:r>
      <w:r>
        <w:t>-4KZ-101</w:t>
      </w:r>
      <w:bookmarkEnd w:id="186"/>
    </w:p>
    <w:p w14:paraId="51BC03AB" w14:textId="76B90E3C" w:rsidR="009C1DF7" w:rsidRDefault="009C1DF7" w:rsidP="009C1DF7"/>
    <w:p w14:paraId="346412F4" w14:textId="77777777" w:rsidR="009C1DF7" w:rsidRDefault="009C1DF7" w:rsidP="009C1DF7"/>
    <w:p w14:paraId="0FFADC86" w14:textId="77777777" w:rsidR="009C1DF7" w:rsidRDefault="009C1DF7" w:rsidP="009C1DF7">
      <w:pPr>
        <w:pStyle w:val="Heading3"/>
      </w:pPr>
      <w:r>
        <w:t>Crestron HD-RX-4K-210-C-E-POE</w:t>
      </w:r>
    </w:p>
    <w:p w14:paraId="69D0F2AE" w14:textId="77777777" w:rsidR="009C1DF7" w:rsidRPr="009C1DF7" w:rsidRDefault="009C1DF7" w:rsidP="009C1DF7"/>
    <w:p w14:paraId="3493FD52" w14:textId="77777777" w:rsidR="00B64DA3" w:rsidRDefault="00000000">
      <w:pPr>
        <w:pStyle w:val="Notes"/>
      </w:pPr>
      <w:r>
        <w:t xml:space="preserve">       </w:t>
      </w:r>
      <w:bookmarkEnd w:id="3"/>
      <w:bookmarkEnd w:id="4"/>
      <w:bookmarkEnd w:id="170"/>
      <w:bookmarkEnd w:id="171"/>
      <w:bookmarkEnd w:id="173"/>
      <w:bookmarkEnd w:id="174"/>
      <w:bookmarkEnd w:id="184"/>
    </w:p>
    <w:p w14:paraId="2C69FEC5" w14:textId="77777777" w:rsidR="00B64DA3" w:rsidRDefault="00B64DA3">
      <w:pPr>
        <w:rPr>
          <w:sz w:val="20"/>
          <w:szCs w:val="20"/>
        </w:rPr>
      </w:pPr>
    </w:p>
    <w:p w14:paraId="795F8615" w14:textId="77777777" w:rsidR="00B64DA3" w:rsidRDefault="00B64DA3">
      <w:pPr>
        <w:rPr>
          <w:sz w:val="20"/>
          <w:szCs w:val="20"/>
        </w:rPr>
      </w:pPr>
    </w:p>
    <w:p w14:paraId="60A7CE82" w14:textId="77777777" w:rsidR="00B64DA3" w:rsidRDefault="00B64DA3"/>
    <w:sectPr w:rsidR="00B64DA3">
      <w:headerReference w:type="default" r:id="rId11"/>
      <w:footerReference w:type="default" r:id="rId12"/>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43618" w14:textId="77777777" w:rsidR="002C76B3" w:rsidRDefault="002C76B3">
      <w:r>
        <w:separator/>
      </w:r>
    </w:p>
  </w:endnote>
  <w:endnote w:type="continuationSeparator" w:id="0">
    <w:p w14:paraId="58C5F27B" w14:textId="77777777" w:rsidR="002C76B3" w:rsidRDefault="002C7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ans Narrow">
    <w:altName w:val="Arial"/>
    <w:charset w:val="00"/>
    <w:family w:val="swiss"/>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8BCF" w14:textId="77777777" w:rsidR="00B64DA3" w:rsidRDefault="00000000">
    <w:pPr>
      <w:pStyle w:val="Footer"/>
      <w:pBdr>
        <w:top w:val="single" w:sz="0" w:space="1" w:color="auto"/>
      </w:pBdr>
      <w:spacing w:before="20"/>
    </w:pPr>
    <w:r>
      <w:t xml:space="preserve">Page </w:t>
    </w:r>
    <w:r>
      <w:fldChar w:fldCharType="begin"/>
    </w:r>
    <w:r>
      <w:instrText xml:space="preserve">PAGE </w:instrText>
    </w:r>
    <w:r>
      <w:fldChar w:fldCharType="separate"/>
    </w:r>
    <w:r>
      <w:t xml:space="preserve"> 1</w:t>
    </w:r>
    <w:r>
      <w:fldChar w:fldCharType="end"/>
    </w:r>
    <w:r>
      <w:t xml:space="preserve"> of </w:t>
    </w:r>
    <w:r>
      <w:fldChar w:fldCharType="begin"/>
    </w:r>
    <w:r>
      <w:instrText xml:space="preserve">NUMPAGES </w:instrText>
    </w:r>
    <w:r>
      <w:fldChar w:fldCharType="separate"/>
    </w:r>
    <w:r>
      <w:t>13</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F27BF" w14:textId="77777777" w:rsidR="002C76B3" w:rsidRDefault="002C76B3">
      <w:r>
        <w:separator/>
      </w:r>
    </w:p>
  </w:footnote>
  <w:footnote w:type="continuationSeparator" w:id="0">
    <w:p w14:paraId="61D09246" w14:textId="77777777" w:rsidR="002C76B3" w:rsidRDefault="002C7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9D04" w14:textId="77777777" w:rsidR="00B64DA3" w:rsidRDefault="00000000">
    <w:pPr>
      <w:pStyle w:val="Header"/>
      <w:pBdr>
        <w:bottom w:val="single" w:sz="0" w:space="1" w:color="auto"/>
      </w:pBdr>
      <w:tabs>
        <w:tab w:val="right" w:pos="9720"/>
      </w:tabs>
      <w:spacing w:after="20"/>
    </w:pPr>
    <w:r>
      <w:t>DIVISION 27</w:t>
    </w:r>
    <w:r>
      <w:tab/>
      <w:t>27 41 16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46D26702"/>
    <w:name w:val="Heading for numbering"/>
    <w:lvl w:ilvl="0">
      <w:start w:val="1"/>
      <w:numFmt w:val="decimal"/>
      <w:pStyle w:val="Heading1"/>
      <w:lvlText w:val="%1"/>
      <w:lvlJc w:val="left"/>
      <w:rPr>
        <w:rFonts w:ascii="Calibri" w:eastAsia="Calibri" w:hAnsi="Calibri" w:cs="Calibri"/>
        <w:sz w:val="24"/>
        <w:szCs w:val="24"/>
      </w:rPr>
    </w:lvl>
    <w:lvl w:ilvl="1">
      <w:start w:val="1"/>
      <w:numFmt w:val="decimal"/>
      <w:pStyle w:val="Heading2"/>
      <w:lvlText w:val="%1.%2"/>
      <w:lvlJc w:val="left"/>
      <w:rPr>
        <w:rFonts w:ascii="Calibri" w:eastAsia="Calibri" w:hAnsi="Calibri" w:cs="Calibri"/>
        <w:sz w:val="20"/>
        <w:szCs w:val="20"/>
      </w:rPr>
    </w:lvl>
    <w:lvl w:ilvl="2">
      <w:start w:val="1"/>
      <w:numFmt w:val="decimal"/>
      <w:pStyle w:val="Heading3"/>
      <w:lvlText w:val="%1.%2.%3"/>
      <w:lvlJc w:val="left"/>
      <w:rPr>
        <w:rFonts w:ascii="Calibri" w:eastAsia="Calibri" w:hAnsi="Calibri" w:cs="Calibri"/>
        <w:sz w:val="20"/>
        <w:szCs w:val="20"/>
      </w:rPr>
    </w:lvl>
    <w:lvl w:ilvl="3">
      <w:start w:val="1"/>
      <w:numFmt w:val="decimal"/>
      <w:pStyle w:val="Heading4"/>
      <w:lvlText w:val="%1.%2.%3.%4"/>
      <w:lvlJc w:val="left"/>
      <w:rPr>
        <w:rFonts w:ascii="Calibri" w:eastAsia="Calibri" w:hAnsi="Calibri" w:cs="Calibri"/>
        <w:sz w:val="20"/>
        <w:szCs w:val="20"/>
      </w:rPr>
    </w:lvl>
    <w:lvl w:ilvl="4">
      <w:start w:val="1"/>
      <w:numFmt w:val="decimal"/>
      <w:pStyle w:val="Heading5"/>
      <w:lvlText w:val="%1.%2.%3.%4.%5"/>
      <w:lvlJc w:val="left"/>
      <w:rPr>
        <w:rFonts w:ascii="Calibri" w:eastAsia="Calibri" w:hAnsi="Calibri" w:cs="Calibri"/>
        <w:sz w:val="20"/>
        <w:szCs w:val="20"/>
      </w:rPr>
    </w:lvl>
    <w:lvl w:ilvl="5">
      <w:start w:val="1"/>
      <w:numFmt w:val="decimal"/>
      <w:pStyle w:val="Heading6"/>
      <w:lvlText w:val="%1.%2.%3.%4.%5.%6"/>
      <w:lvlJc w:val="left"/>
      <w:rPr>
        <w:rFonts w:ascii="Calibri" w:eastAsia="Calibri" w:hAnsi="Calibri" w:cs="Calibri"/>
        <w:sz w:val="20"/>
        <w:szCs w:val="20"/>
      </w:rPr>
    </w:lvl>
    <w:lvl w:ilvl="6">
      <w:start w:val="1"/>
      <w:numFmt w:val="decimal"/>
      <w:pStyle w:val="Heading7"/>
      <w:lvlText w:val="%1.%2.%3.%4.%5.%6.%7"/>
      <w:lvlJc w:val="left"/>
      <w:rPr>
        <w:rFonts w:ascii="Calibri" w:eastAsia="Calibri" w:hAnsi="Calibri" w:cs="Calibri"/>
        <w:sz w:val="20"/>
        <w:szCs w:val="20"/>
      </w:rPr>
    </w:lvl>
    <w:lvl w:ilvl="7">
      <w:start w:val="1"/>
      <w:numFmt w:val="decimal"/>
      <w:pStyle w:val="Heading8"/>
      <w:lvlText w:val="%1.%2.%3.%4.%5.%6.%7.%8"/>
      <w:lvlJc w:val="left"/>
    </w:lvl>
    <w:lvl w:ilvl="8">
      <w:start w:val="1"/>
      <w:numFmt w:val="decimal"/>
      <w:pStyle w:val="Heading9"/>
      <w:lvlText w:val="%1.%2.%3.%4.%5.%6.%7.%8.%9"/>
      <w:lvlJc w:val="left"/>
    </w:lvl>
  </w:abstractNum>
  <w:abstractNum w:abstractNumId="1" w15:restartNumberingAfterBreak="0">
    <w:nsid w:val="0ABCDEF1"/>
    <w:multiLevelType w:val="singleLevel"/>
    <w:tmpl w:val="184C7B4C"/>
    <w:name w:val="TerOld1"/>
    <w:lvl w:ilvl="0">
      <w:numFmt w:val="decimal"/>
      <w:lvlText w:val="%1"/>
      <w:lvlJc w:val="left"/>
    </w:lvl>
  </w:abstractNum>
  <w:abstractNum w:abstractNumId="2" w15:restartNumberingAfterBreak="0">
    <w:nsid w:val="0ABCDEF2"/>
    <w:multiLevelType w:val="singleLevel"/>
    <w:tmpl w:val="246CA64C"/>
    <w:name w:val="TerOld2"/>
    <w:lvl w:ilvl="0">
      <w:numFmt w:val="decimal"/>
      <w:lvlText w:val="%1"/>
      <w:lvlJc w:val="left"/>
    </w:lvl>
  </w:abstractNum>
  <w:abstractNum w:abstractNumId="3" w15:restartNumberingAfterBreak="0">
    <w:nsid w:val="0ABCDEF3"/>
    <w:multiLevelType w:val="singleLevel"/>
    <w:tmpl w:val="A6FC8DB6"/>
    <w:name w:val="TerOld3"/>
    <w:lvl w:ilvl="0">
      <w:numFmt w:val="decimal"/>
      <w:lvlText w:val="%1"/>
      <w:lvlJc w:val="left"/>
    </w:lvl>
  </w:abstractNum>
  <w:abstractNum w:abstractNumId="4" w15:restartNumberingAfterBreak="0">
    <w:nsid w:val="0ABCDEF4"/>
    <w:multiLevelType w:val="singleLevel"/>
    <w:tmpl w:val="3AB220E0"/>
    <w:name w:val="TerOld4"/>
    <w:lvl w:ilvl="0">
      <w:numFmt w:val="decimal"/>
      <w:lvlText w:val="%1"/>
      <w:lvlJc w:val="left"/>
    </w:lvl>
  </w:abstractNum>
  <w:abstractNum w:abstractNumId="5" w15:restartNumberingAfterBreak="0">
    <w:nsid w:val="0ABCDEF5"/>
    <w:multiLevelType w:val="singleLevel"/>
    <w:tmpl w:val="FE442238"/>
    <w:name w:val="TerOld5"/>
    <w:lvl w:ilvl="0">
      <w:numFmt w:val="decimal"/>
      <w:lvlText w:val="%1"/>
      <w:lvlJc w:val="left"/>
    </w:lvl>
  </w:abstractNum>
  <w:abstractNum w:abstractNumId="6" w15:restartNumberingAfterBreak="0">
    <w:nsid w:val="0ABCDEF6"/>
    <w:multiLevelType w:val="singleLevel"/>
    <w:tmpl w:val="E548AF74"/>
    <w:name w:val="TerOld6"/>
    <w:lvl w:ilvl="0">
      <w:numFmt w:val="decimal"/>
      <w:lvlText w:val="%1"/>
      <w:lvlJc w:val="left"/>
    </w:lvl>
  </w:abstractNum>
  <w:abstractNum w:abstractNumId="7" w15:restartNumberingAfterBreak="0">
    <w:nsid w:val="0ABCDEF7"/>
    <w:multiLevelType w:val="singleLevel"/>
    <w:tmpl w:val="3E4EB0EA"/>
    <w:name w:val="TerOld7"/>
    <w:lvl w:ilvl="0">
      <w:numFmt w:val="decimal"/>
      <w:lvlText w:val="%1"/>
      <w:lvlJc w:val="left"/>
    </w:lvl>
  </w:abstractNum>
  <w:abstractNum w:abstractNumId="8" w15:restartNumberingAfterBreak="0">
    <w:nsid w:val="0ABCDEF8"/>
    <w:multiLevelType w:val="singleLevel"/>
    <w:tmpl w:val="AD5AF57E"/>
    <w:name w:val="TerOld8"/>
    <w:lvl w:ilvl="0">
      <w:numFmt w:val="decimal"/>
      <w:lvlText w:val="%1"/>
      <w:lvlJc w:val="left"/>
    </w:lvl>
  </w:abstractNum>
  <w:abstractNum w:abstractNumId="9" w15:restartNumberingAfterBreak="0">
    <w:nsid w:val="0ABCDEF9"/>
    <w:multiLevelType w:val="singleLevel"/>
    <w:tmpl w:val="6EC036E6"/>
    <w:name w:val="TerOld9"/>
    <w:lvl w:ilvl="0">
      <w:numFmt w:val="decimal"/>
      <w:lvlText w:val="%1"/>
      <w:lvlJc w:val="left"/>
    </w:lvl>
  </w:abstractNum>
  <w:abstractNum w:abstractNumId="10" w15:restartNumberingAfterBreak="0">
    <w:nsid w:val="237505D0"/>
    <w:multiLevelType w:val="hybridMultilevel"/>
    <w:tmpl w:val="508ED5D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1310355946">
    <w:abstractNumId w:val="0"/>
    <w:lvlOverride w:ilvl="0">
      <w:lvl w:ilvl="0">
        <w:start w:val="1"/>
        <w:numFmt w:val="decimal"/>
        <w:pStyle w:val="Heading1"/>
        <w:lvlText w:val="%1"/>
        <w:lvlJc w:val="left"/>
      </w:lvl>
    </w:lvlOverride>
    <w:lvlOverride w:ilvl="1">
      <w:lvl w:ilvl="1">
        <w:start w:val="1"/>
        <w:numFmt w:val="decimal"/>
        <w:pStyle w:val="Heading2"/>
        <w:lvlText w:val="%1.%2"/>
        <w:lvlJc w:val="left"/>
        <w:rPr>
          <w:rFonts w:ascii="Calibri" w:eastAsia="Calibri" w:hAnsi="Calibri" w:cs="Calibri"/>
          <w:sz w:val="20"/>
          <w:szCs w:val="20"/>
        </w:rPr>
      </w:lvl>
    </w:lvlOverride>
    <w:lvlOverride w:ilvl="2">
      <w:lvl w:ilvl="2">
        <w:start w:val="1"/>
        <w:numFmt w:val="decimal"/>
        <w:pStyle w:val="Heading3"/>
        <w:lvlText w:val="%1.%2.%3"/>
        <w:lvlJc w:val="left"/>
        <w:rPr>
          <w:rFonts w:ascii="Calibri" w:eastAsia="Calibri" w:hAnsi="Calibri" w:cs="Calibri"/>
          <w:sz w:val="20"/>
          <w:szCs w:val="20"/>
        </w:rPr>
      </w:lvl>
    </w:lvlOverride>
    <w:lvlOverride w:ilvl="3">
      <w:lvl w:ilvl="3">
        <w:start w:val="1"/>
        <w:numFmt w:val="decimal"/>
        <w:pStyle w:val="Heading4"/>
        <w:lvlText w:val="%1.%2.%3.%4"/>
        <w:lvlJc w:val="left"/>
        <w:rPr>
          <w:rFonts w:ascii="Calibri" w:eastAsia="Calibri" w:hAnsi="Calibri" w:cs="Calibri"/>
          <w:sz w:val="20"/>
          <w:szCs w:val="20"/>
        </w:rPr>
      </w:lvl>
    </w:lvlOverride>
    <w:lvlOverride w:ilvl="4">
      <w:lvl w:ilvl="4">
        <w:start w:val="1"/>
        <w:numFmt w:val="decimal"/>
        <w:pStyle w:val="Heading5"/>
        <w:lvlText w:val="%1.%2.%3.%4.%5"/>
        <w:lvlJc w:val="left"/>
        <w:rPr>
          <w:rFonts w:ascii="Calibri" w:eastAsia="Calibri" w:hAnsi="Calibri" w:cs="Calibri"/>
          <w:sz w:val="20"/>
          <w:szCs w:val="20"/>
        </w:rPr>
      </w:lvl>
    </w:lvlOverride>
    <w:lvlOverride w:ilvl="5">
      <w:lvl w:ilvl="5">
        <w:start w:val="1"/>
        <w:numFmt w:val="decimal"/>
        <w:pStyle w:val="Heading6"/>
        <w:lvlText w:val="%1.%2.%3.%4.%5.%6"/>
        <w:lvlJc w:val="left"/>
        <w:rPr>
          <w:rFonts w:ascii="Calibri" w:eastAsia="Calibri" w:hAnsi="Calibri" w:cs="Calibri"/>
          <w:sz w:val="20"/>
          <w:szCs w:val="20"/>
        </w:rPr>
      </w:lvl>
    </w:lvlOverride>
    <w:lvlOverride w:ilvl="6">
      <w:lvl w:ilvl="6">
        <w:start w:val="1"/>
        <w:numFmt w:val="decimal"/>
        <w:pStyle w:val="Heading7"/>
        <w:lvlText w:val="%1.%2.%3.%4.%5.%6.%7"/>
        <w:lvlJc w:val="left"/>
        <w:rPr>
          <w:rFonts w:ascii="Calibri" w:eastAsia="Calibri" w:hAnsi="Calibri" w:cs="Calibri"/>
          <w:sz w:val="20"/>
          <w:szCs w:val="20"/>
        </w:rPr>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 w:numId="2" w16cid:durableId="864517">
    <w:abstractNumId w:val="1"/>
  </w:num>
  <w:num w:numId="3" w16cid:durableId="1344477858">
    <w:abstractNumId w:val="2"/>
  </w:num>
  <w:num w:numId="4" w16cid:durableId="1058280232">
    <w:abstractNumId w:val="3"/>
  </w:num>
  <w:num w:numId="5" w16cid:durableId="365721442">
    <w:abstractNumId w:val="4"/>
  </w:num>
  <w:num w:numId="6" w16cid:durableId="1695231363">
    <w:abstractNumId w:val="5"/>
  </w:num>
  <w:num w:numId="7" w16cid:durableId="363944849">
    <w:abstractNumId w:val="6"/>
  </w:num>
  <w:num w:numId="8" w16cid:durableId="628627952">
    <w:abstractNumId w:val="7"/>
  </w:num>
  <w:num w:numId="9" w16cid:durableId="356858348">
    <w:abstractNumId w:val="8"/>
  </w:num>
  <w:num w:numId="10" w16cid:durableId="1822228980">
    <w:abstractNumId w:val="9"/>
  </w:num>
  <w:num w:numId="11" w16cid:durableId="1608006482">
    <w:abstractNumId w:val="0"/>
    <w:lvlOverride w:ilvl="0">
      <w:startOverride w:val="1"/>
      <w:lvl w:ilvl="0">
        <w:start w:val="1"/>
        <w:numFmt w:val="decimal"/>
        <w:pStyle w:val="Heading1"/>
        <w:lvlText w:val="%1"/>
        <w:lvlJc w:val="left"/>
      </w:lvl>
    </w:lvlOverride>
    <w:lvlOverride w:ilvl="1">
      <w:startOverride w:val="1"/>
      <w:lvl w:ilvl="1">
        <w:start w:val="1"/>
        <w:numFmt w:val="decimal"/>
        <w:pStyle w:val="Heading2"/>
        <w:lvlText w:val="%1.%2"/>
        <w:lvlJc w:val="left"/>
        <w:rPr>
          <w:rFonts w:ascii="Calibri" w:eastAsia="Calibri" w:hAnsi="Calibri" w:cs="Calibri"/>
          <w:sz w:val="20"/>
          <w:szCs w:val="20"/>
        </w:rPr>
      </w:lvl>
    </w:lvlOverride>
    <w:lvlOverride w:ilvl="2">
      <w:startOverride w:val="1"/>
      <w:lvl w:ilvl="2">
        <w:start w:val="1"/>
        <w:numFmt w:val="decimal"/>
        <w:pStyle w:val="Heading3"/>
        <w:lvlText w:val="%1.%2.%3"/>
        <w:lvlJc w:val="left"/>
        <w:rPr>
          <w:rFonts w:ascii="Calibri" w:eastAsia="Calibri" w:hAnsi="Calibri" w:cs="Calibri"/>
          <w:sz w:val="20"/>
          <w:szCs w:val="20"/>
        </w:rPr>
      </w:lvl>
    </w:lvlOverride>
    <w:lvlOverride w:ilvl="3">
      <w:startOverride w:val="1"/>
      <w:lvl w:ilvl="3">
        <w:start w:val="1"/>
        <w:numFmt w:val="decimal"/>
        <w:pStyle w:val="Heading4"/>
        <w:lvlText w:val="%1.%2.%3.%4"/>
        <w:lvlJc w:val="left"/>
        <w:rPr>
          <w:rFonts w:ascii="Calibri" w:eastAsia="Calibri" w:hAnsi="Calibri" w:cs="Calibri"/>
          <w:sz w:val="20"/>
          <w:szCs w:val="20"/>
        </w:rPr>
      </w:lvl>
    </w:lvlOverride>
    <w:lvlOverride w:ilvl="4">
      <w:startOverride w:val="1"/>
      <w:lvl w:ilvl="4">
        <w:start w:val="1"/>
        <w:numFmt w:val="decimal"/>
        <w:pStyle w:val="Heading5"/>
        <w:lvlText w:val="%1.%2.%3.%4.%5"/>
        <w:lvlJc w:val="left"/>
        <w:rPr>
          <w:rFonts w:ascii="Calibri" w:eastAsia="Calibri" w:hAnsi="Calibri" w:cs="Calibri"/>
          <w:sz w:val="20"/>
          <w:szCs w:val="20"/>
        </w:rPr>
      </w:lvl>
    </w:lvlOverride>
    <w:lvlOverride w:ilvl="5">
      <w:startOverride w:val="1"/>
      <w:lvl w:ilvl="5">
        <w:start w:val="1"/>
        <w:numFmt w:val="decimal"/>
        <w:pStyle w:val="Heading6"/>
        <w:lvlText w:val="%1.%2.%3.%4.%5.%6"/>
        <w:lvlJc w:val="left"/>
        <w:rPr>
          <w:rFonts w:ascii="Calibri" w:eastAsia="Calibri" w:hAnsi="Calibri" w:cs="Calibri"/>
          <w:sz w:val="20"/>
          <w:szCs w:val="20"/>
        </w:rPr>
      </w:lvl>
    </w:lvlOverride>
    <w:lvlOverride w:ilvl="6">
      <w:startOverride w:val="1"/>
      <w:lvl w:ilvl="6">
        <w:start w:val="1"/>
        <w:numFmt w:val="decimal"/>
        <w:pStyle w:val="Heading7"/>
        <w:lvlText w:val="%1.%2.%3.%4.%5.%6.%7"/>
        <w:lvlJc w:val="left"/>
        <w:rPr>
          <w:rFonts w:ascii="Calibri" w:eastAsia="Calibri" w:hAnsi="Calibri" w:cs="Calibri"/>
          <w:sz w:val="20"/>
          <w:szCs w:val="20"/>
        </w:rPr>
      </w:lvl>
    </w:lvlOverride>
    <w:lvlOverride w:ilvl="7">
      <w:startOverride w:val="1"/>
      <w:lvl w:ilvl="7">
        <w:start w:val="1"/>
        <w:numFmt w:val="decimal"/>
        <w:pStyle w:val="Heading8"/>
        <w:lvlText w:val="%1.%2.%3.%4.%5.%6.%7.%8"/>
        <w:lvlJc w:val="left"/>
      </w:lvl>
    </w:lvlOverride>
    <w:lvlOverride w:ilvl="8">
      <w:startOverride w:val="1"/>
      <w:lvl w:ilvl="8">
        <w:start w:val="1"/>
        <w:numFmt w:val="decimal"/>
        <w:pStyle w:val="Heading9"/>
        <w:lvlText w:val="%1.%2.%3.%4.%5.%6.%7.%8.%9"/>
        <w:lvlJc w:val="left"/>
      </w:lvl>
    </w:lvlOverride>
  </w:num>
  <w:num w:numId="12" w16cid:durableId="156697511">
    <w:abstractNumId w:val="0"/>
    <w:lvlOverride w:ilvl="0">
      <w:lvl w:ilvl="0">
        <w:start w:val="1"/>
        <w:numFmt w:val="decimal"/>
        <w:pStyle w:val="Heading1"/>
        <w:lvlText w:val="%1"/>
        <w:lvlJc w:val="left"/>
      </w:lvl>
    </w:lvlOverride>
    <w:lvlOverride w:ilvl="1">
      <w:lvl w:ilvl="1">
        <w:start w:val="1"/>
        <w:numFmt w:val="decimal"/>
        <w:pStyle w:val="Heading2"/>
        <w:lvlText w:val="%1.%2"/>
        <w:lvlJc w:val="left"/>
        <w:rPr>
          <w:rFonts w:ascii="Calibri" w:eastAsia="Calibri" w:hAnsi="Calibri" w:cs="Calibri"/>
          <w:sz w:val="20"/>
          <w:szCs w:val="20"/>
        </w:rPr>
      </w:lvl>
    </w:lvlOverride>
    <w:lvlOverride w:ilvl="2">
      <w:lvl w:ilvl="2">
        <w:start w:val="1"/>
        <w:numFmt w:val="decimal"/>
        <w:pStyle w:val="Heading3"/>
        <w:lvlText w:val="%1.%2.%3"/>
        <w:lvlJc w:val="left"/>
        <w:rPr>
          <w:rFonts w:ascii="Calibri" w:eastAsia="Calibri" w:hAnsi="Calibri" w:cs="Calibri"/>
          <w:sz w:val="20"/>
          <w:szCs w:val="20"/>
        </w:rPr>
      </w:lvl>
    </w:lvlOverride>
    <w:lvlOverride w:ilvl="3">
      <w:lvl w:ilvl="3">
        <w:start w:val="1"/>
        <w:numFmt w:val="decimal"/>
        <w:pStyle w:val="Heading4"/>
        <w:lvlText w:val="%1.%2.%3.%4"/>
        <w:lvlJc w:val="left"/>
        <w:rPr>
          <w:rFonts w:ascii="Calibri" w:eastAsia="Calibri" w:hAnsi="Calibri" w:cs="Calibri"/>
          <w:sz w:val="20"/>
          <w:szCs w:val="20"/>
        </w:rPr>
      </w:lvl>
    </w:lvlOverride>
    <w:lvlOverride w:ilvl="4">
      <w:lvl w:ilvl="4">
        <w:start w:val="1"/>
        <w:numFmt w:val="decimal"/>
        <w:pStyle w:val="Heading5"/>
        <w:lvlText w:val="%1.%2.%3.%4.%5"/>
        <w:lvlJc w:val="left"/>
        <w:rPr>
          <w:rFonts w:ascii="Calibri" w:eastAsia="Calibri" w:hAnsi="Calibri" w:cs="Calibri"/>
          <w:sz w:val="20"/>
          <w:szCs w:val="20"/>
        </w:rPr>
      </w:lvl>
    </w:lvlOverride>
    <w:lvlOverride w:ilvl="5">
      <w:lvl w:ilvl="5">
        <w:start w:val="1"/>
        <w:numFmt w:val="decimal"/>
        <w:pStyle w:val="Heading6"/>
        <w:lvlText w:val="%1.%2.%3.%4.%5.%6"/>
        <w:lvlJc w:val="left"/>
        <w:rPr>
          <w:rFonts w:ascii="Calibri" w:eastAsia="Calibri" w:hAnsi="Calibri" w:cs="Calibri"/>
          <w:sz w:val="20"/>
          <w:szCs w:val="20"/>
        </w:rPr>
      </w:lvl>
    </w:lvlOverride>
    <w:lvlOverride w:ilvl="6">
      <w:lvl w:ilvl="6">
        <w:start w:val="1"/>
        <w:numFmt w:val="decimal"/>
        <w:pStyle w:val="Heading7"/>
        <w:lvlText w:val="%1.%2.%3.%4.%5.%6.%7"/>
        <w:lvlJc w:val="left"/>
        <w:rPr>
          <w:rFonts w:ascii="Calibri" w:eastAsia="Calibri" w:hAnsi="Calibri" w:cs="Calibri"/>
          <w:sz w:val="20"/>
          <w:szCs w:val="20"/>
        </w:rPr>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 w:numId="13" w16cid:durableId="604845189">
    <w:abstractNumId w:val="10"/>
  </w:num>
  <w:num w:numId="14" w16cid:durableId="1842428618">
    <w:abstractNumId w:val="0"/>
    <w:lvlOverride w:ilvl="0">
      <w:startOverride w:val="1"/>
      <w:lvl w:ilvl="0">
        <w:start w:val="1"/>
        <w:numFmt w:val="decimal"/>
        <w:pStyle w:val="Heading1"/>
        <w:lvlText w:val="%1"/>
        <w:lvlJc w:val="left"/>
      </w:lvl>
    </w:lvlOverride>
    <w:lvlOverride w:ilvl="1">
      <w:startOverride w:val="1"/>
      <w:lvl w:ilvl="1">
        <w:start w:val="1"/>
        <w:numFmt w:val="decimal"/>
        <w:pStyle w:val="Heading2"/>
        <w:lvlText w:val="%1.%2"/>
        <w:lvlJc w:val="left"/>
        <w:rPr>
          <w:rFonts w:ascii="Calibri" w:eastAsia="Calibri" w:hAnsi="Calibri" w:cs="Calibri"/>
          <w:sz w:val="20"/>
          <w:szCs w:val="20"/>
        </w:rPr>
      </w:lvl>
    </w:lvlOverride>
    <w:lvlOverride w:ilvl="2">
      <w:startOverride w:val="1"/>
      <w:lvl w:ilvl="2">
        <w:start w:val="1"/>
        <w:numFmt w:val="decimal"/>
        <w:pStyle w:val="Heading3"/>
        <w:lvlText w:val="%1.%2.%3"/>
        <w:lvlJc w:val="left"/>
        <w:rPr>
          <w:rFonts w:ascii="Calibri" w:eastAsia="Calibri" w:hAnsi="Calibri" w:cs="Calibri"/>
          <w:sz w:val="20"/>
          <w:szCs w:val="20"/>
        </w:rPr>
      </w:lvl>
    </w:lvlOverride>
    <w:lvlOverride w:ilvl="3">
      <w:startOverride w:val="1"/>
      <w:lvl w:ilvl="3">
        <w:start w:val="1"/>
        <w:numFmt w:val="decimal"/>
        <w:pStyle w:val="Heading4"/>
        <w:lvlText w:val="%1.%2.%3.%4"/>
        <w:lvlJc w:val="left"/>
        <w:rPr>
          <w:rFonts w:ascii="Calibri" w:eastAsia="Calibri" w:hAnsi="Calibri" w:cs="Calibri"/>
          <w:sz w:val="20"/>
          <w:szCs w:val="20"/>
        </w:rPr>
      </w:lvl>
    </w:lvlOverride>
    <w:lvlOverride w:ilvl="4">
      <w:startOverride w:val="1"/>
      <w:lvl w:ilvl="4">
        <w:start w:val="1"/>
        <w:numFmt w:val="decimal"/>
        <w:pStyle w:val="Heading5"/>
        <w:lvlText w:val="%1.%2.%3.%4.%5"/>
        <w:lvlJc w:val="left"/>
        <w:rPr>
          <w:rFonts w:ascii="Calibri" w:eastAsia="Calibri" w:hAnsi="Calibri" w:cs="Calibri"/>
          <w:sz w:val="20"/>
          <w:szCs w:val="20"/>
        </w:rPr>
      </w:lvl>
    </w:lvlOverride>
    <w:lvlOverride w:ilvl="5">
      <w:startOverride w:val="1"/>
      <w:lvl w:ilvl="5">
        <w:start w:val="1"/>
        <w:numFmt w:val="decimal"/>
        <w:pStyle w:val="Heading6"/>
        <w:lvlText w:val="%1.%2.%3.%4.%5.%6"/>
        <w:lvlJc w:val="left"/>
        <w:rPr>
          <w:rFonts w:ascii="Calibri" w:eastAsia="Calibri" w:hAnsi="Calibri" w:cs="Calibri"/>
          <w:sz w:val="20"/>
          <w:szCs w:val="20"/>
        </w:rPr>
      </w:lvl>
    </w:lvlOverride>
    <w:lvlOverride w:ilvl="6">
      <w:startOverride w:val="1"/>
      <w:lvl w:ilvl="6">
        <w:start w:val="1"/>
        <w:numFmt w:val="decimal"/>
        <w:pStyle w:val="Heading7"/>
        <w:lvlText w:val="%1.%2.%3.%4.%5.%6.%7"/>
        <w:lvlJc w:val="left"/>
        <w:rPr>
          <w:rFonts w:ascii="Calibri" w:eastAsia="Calibri" w:hAnsi="Calibri" w:cs="Calibri"/>
          <w:sz w:val="20"/>
          <w:szCs w:val="20"/>
        </w:rPr>
      </w:lvl>
    </w:lvlOverride>
    <w:lvlOverride w:ilvl="7">
      <w:startOverride w:val="1"/>
      <w:lvl w:ilvl="7">
        <w:start w:val="1"/>
        <w:numFmt w:val="decimal"/>
        <w:pStyle w:val="Heading8"/>
        <w:lvlText w:val="%1.%2.%3.%4.%5.%6.%7.%8"/>
        <w:lvlJc w:val="left"/>
      </w:lvl>
    </w:lvlOverride>
    <w:lvlOverride w:ilvl="8">
      <w:startOverride w:val="1"/>
      <w:lvl w:ilvl="8">
        <w:start w:val="1"/>
        <w:numFmt w:val="decimal"/>
        <w:pStyle w:val="Heading9"/>
        <w:lvlText w:val="%1.%2.%3.%4.%5.%6.%7.%8.%9"/>
        <w:lvlJc w:val="left"/>
      </w:lvl>
    </w:lvlOverride>
  </w:num>
  <w:num w:numId="15" w16cid:durableId="1078211671">
    <w:abstractNumId w:val="0"/>
    <w:lvlOverride w:ilvl="0">
      <w:lvl w:ilvl="0">
        <w:start w:val="1"/>
        <w:numFmt w:val="decimal"/>
        <w:pStyle w:val="Heading1"/>
        <w:lvlText w:val="%1"/>
        <w:lvlJc w:val="left"/>
      </w:lvl>
    </w:lvlOverride>
    <w:lvlOverride w:ilvl="1">
      <w:lvl w:ilvl="1">
        <w:start w:val="1"/>
        <w:numFmt w:val="decimal"/>
        <w:pStyle w:val="Heading2"/>
        <w:lvlText w:val="%1.%2"/>
        <w:lvlJc w:val="left"/>
        <w:rPr>
          <w:rFonts w:ascii="Calibri" w:eastAsia="Calibri" w:hAnsi="Calibri" w:cs="Calibri"/>
          <w:sz w:val="20"/>
          <w:szCs w:val="20"/>
        </w:rPr>
      </w:lvl>
    </w:lvlOverride>
    <w:lvlOverride w:ilvl="2">
      <w:lvl w:ilvl="2">
        <w:start w:val="1"/>
        <w:numFmt w:val="decimal"/>
        <w:pStyle w:val="Heading3"/>
        <w:lvlText w:val="%1.%2.%3"/>
        <w:lvlJc w:val="left"/>
        <w:rPr>
          <w:rFonts w:ascii="Calibri" w:eastAsia="Calibri" w:hAnsi="Calibri" w:cs="Calibri"/>
          <w:sz w:val="20"/>
          <w:szCs w:val="20"/>
        </w:rPr>
      </w:lvl>
    </w:lvlOverride>
    <w:lvlOverride w:ilvl="3">
      <w:lvl w:ilvl="3">
        <w:start w:val="1"/>
        <w:numFmt w:val="decimal"/>
        <w:pStyle w:val="Heading4"/>
        <w:lvlText w:val="%1.%2.%3.%4"/>
        <w:lvlJc w:val="left"/>
        <w:rPr>
          <w:rFonts w:ascii="Calibri" w:eastAsia="Calibri" w:hAnsi="Calibri" w:cs="Calibri"/>
          <w:sz w:val="20"/>
          <w:szCs w:val="20"/>
        </w:rPr>
      </w:lvl>
    </w:lvlOverride>
    <w:lvlOverride w:ilvl="4">
      <w:lvl w:ilvl="4">
        <w:start w:val="1"/>
        <w:numFmt w:val="decimal"/>
        <w:pStyle w:val="Heading5"/>
        <w:lvlText w:val="%1.%2.%3.%4.%5"/>
        <w:lvlJc w:val="left"/>
        <w:rPr>
          <w:rFonts w:ascii="Calibri" w:eastAsia="Calibri" w:hAnsi="Calibri" w:cs="Calibri"/>
          <w:sz w:val="20"/>
          <w:szCs w:val="20"/>
        </w:rPr>
      </w:lvl>
    </w:lvlOverride>
    <w:lvlOverride w:ilvl="5">
      <w:lvl w:ilvl="5">
        <w:start w:val="1"/>
        <w:numFmt w:val="decimal"/>
        <w:pStyle w:val="Heading6"/>
        <w:lvlText w:val="%1.%2.%3.%4.%5.%6"/>
        <w:lvlJc w:val="left"/>
        <w:rPr>
          <w:rFonts w:ascii="Calibri" w:eastAsia="Calibri" w:hAnsi="Calibri" w:cs="Calibri"/>
          <w:sz w:val="20"/>
          <w:szCs w:val="20"/>
        </w:rPr>
      </w:lvl>
    </w:lvlOverride>
    <w:lvlOverride w:ilvl="6">
      <w:lvl w:ilvl="6">
        <w:start w:val="1"/>
        <w:numFmt w:val="decimal"/>
        <w:pStyle w:val="Heading7"/>
        <w:lvlText w:val="%1.%2.%3.%4.%5.%6.%7"/>
        <w:lvlJc w:val="left"/>
        <w:rPr>
          <w:rFonts w:ascii="Calibri" w:eastAsia="Calibri" w:hAnsi="Calibri" w:cs="Calibri"/>
          <w:sz w:val="20"/>
          <w:szCs w:val="20"/>
        </w:rPr>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 w:numId="16" w16cid:durableId="514735840">
    <w:abstractNumId w:val="0"/>
    <w:lvlOverride w:ilvl="0">
      <w:lvl w:ilvl="0">
        <w:start w:val="1"/>
        <w:numFmt w:val="decimal"/>
        <w:pStyle w:val="Heading1"/>
        <w:lvlText w:val="%1"/>
        <w:lvlJc w:val="left"/>
      </w:lvl>
    </w:lvlOverride>
    <w:lvlOverride w:ilvl="1">
      <w:lvl w:ilvl="1">
        <w:start w:val="1"/>
        <w:numFmt w:val="decimal"/>
        <w:pStyle w:val="Heading2"/>
        <w:lvlText w:val="%1.%2"/>
        <w:lvlJc w:val="left"/>
        <w:rPr>
          <w:rFonts w:ascii="Calibri" w:eastAsia="Calibri" w:hAnsi="Calibri" w:cs="Calibri"/>
          <w:sz w:val="20"/>
          <w:szCs w:val="20"/>
        </w:rPr>
      </w:lvl>
    </w:lvlOverride>
    <w:lvlOverride w:ilvl="2">
      <w:lvl w:ilvl="2">
        <w:start w:val="1"/>
        <w:numFmt w:val="decimal"/>
        <w:pStyle w:val="Heading3"/>
        <w:lvlText w:val="%1.%2.%3"/>
        <w:lvlJc w:val="left"/>
        <w:rPr>
          <w:rFonts w:ascii="Calibri" w:eastAsia="Calibri" w:hAnsi="Calibri" w:cs="Calibri"/>
          <w:sz w:val="20"/>
          <w:szCs w:val="20"/>
        </w:rPr>
      </w:lvl>
    </w:lvlOverride>
    <w:lvlOverride w:ilvl="3">
      <w:lvl w:ilvl="3">
        <w:start w:val="1"/>
        <w:numFmt w:val="decimal"/>
        <w:pStyle w:val="Heading4"/>
        <w:lvlText w:val="%1.%2.%3.%4"/>
        <w:lvlJc w:val="left"/>
        <w:rPr>
          <w:rFonts w:ascii="Calibri" w:eastAsia="Calibri" w:hAnsi="Calibri" w:cs="Calibri"/>
          <w:sz w:val="20"/>
          <w:szCs w:val="20"/>
        </w:rPr>
      </w:lvl>
    </w:lvlOverride>
    <w:lvlOverride w:ilvl="4">
      <w:lvl w:ilvl="4">
        <w:start w:val="1"/>
        <w:numFmt w:val="decimal"/>
        <w:pStyle w:val="Heading5"/>
        <w:lvlText w:val="%1.%2.%3.%4.%5"/>
        <w:lvlJc w:val="left"/>
        <w:rPr>
          <w:rFonts w:ascii="Calibri" w:eastAsia="Calibri" w:hAnsi="Calibri" w:cs="Calibri"/>
          <w:sz w:val="20"/>
          <w:szCs w:val="20"/>
        </w:rPr>
      </w:lvl>
    </w:lvlOverride>
    <w:lvlOverride w:ilvl="5">
      <w:lvl w:ilvl="5">
        <w:start w:val="1"/>
        <w:numFmt w:val="decimal"/>
        <w:pStyle w:val="Heading6"/>
        <w:lvlText w:val="%1.%2.%3.%4.%5.%6"/>
        <w:lvlJc w:val="left"/>
        <w:rPr>
          <w:rFonts w:ascii="Calibri" w:eastAsia="Calibri" w:hAnsi="Calibri" w:cs="Calibri"/>
          <w:sz w:val="20"/>
          <w:szCs w:val="20"/>
        </w:rPr>
      </w:lvl>
    </w:lvlOverride>
    <w:lvlOverride w:ilvl="6">
      <w:lvl w:ilvl="6">
        <w:start w:val="1"/>
        <w:numFmt w:val="decimal"/>
        <w:pStyle w:val="Heading7"/>
        <w:lvlText w:val="%1.%2.%3.%4.%5.%6.%7"/>
        <w:lvlJc w:val="left"/>
        <w:rPr>
          <w:rFonts w:ascii="Calibri" w:eastAsia="Calibri" w:hAnsi="Calibri" w:cs="Calibri"/>
          <w:sz w:val="20"/>
          <w:szCs w:val="20"/>
        </w:rPr>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 w:numId="17" w16cid:durableId="584069274">
    <w:abstractNumId w:val="0"/>
    <w:lvlOverride w:ilvl="0">
      <w:startOverride w:val="1"/>
      <w:lvl w:ilvl="0">
        <w:start w:val="1"/>
        <w:numFmt w:val="decimal"/>
        <w:pStyle w:val="Heading1"/>
        <w:lvlText w:val="%1"/>
        <w:lvlJc w:val="left"/>
      </w:lvl>
    </w:lvlOverride>
    <w:lvlOverride w:ilvl="1">
      <w:startOverride w:val="1"/>
      <w:lvl w:ilvl="1">
        <w:start w:val="1"/>
        <w:numFmt w:val="decimal"/>
        <w:pStyle w:val="Heading2"/>
        <w:lvlText w:val="%1.%2"/>
        <w:lvlJc w:val="left"/>
        <w:rPr>
          <w:rFonts w:ascii="Calibri" w:eastAsia="Calibri" w:hAnsi="Calibri" w:cs="Calibri"/>
          <w:sz w:val="20"/>
          <w:szCs w:val="20"/>
        </w:rPr>
      </w:lvl>
    </w:lvlOverride>
    <w:lvlOverride w:ilvl="2">
      <w:startOverride w:val="1"/>
      <w:lvl w:ilvl="2">
        <w:start w:val="1"/>
        <w:numFmt w:val="decimal"/>
        <w:pStyle w:val="Heading3"/>
        <w:lvlText w:val="%1.%2.%3"/>
        <w:lvlJc w:val="left"/>
        <w:rPr>
          <w:rFonts w:ascii="Calibri" w:eastAsia="Calibri" w:hAnsi="Calibri" w:cs="Calibri"/>
          <w:sz w:val="20"/>
          <w:szCs w:val="20"/>
        </w:rPr>
      </w:lvl>
    </w:lvlOverride>
    <w:lvlOverride w:ilvl="3">
      <w:startOverride w:val="1"/>
      <w:lvl w:ilvl="3">
        <w:start w:val="1"/>
        <w:numFmt w:val="decimal"/>
        <w:pStyle w:val="Heading4"/>
        <w:lvlText w:val="%1.%2.%3.%4"/>
        <w:lvlJc w:val="left"/>
        <w:rPr>
          <w:rFonts w:ascii="Calibri" w:eastAsia="Calibri" w:hAnsi="Calibri" w:cs="Calibri"/>
          <w:sz w:val="20"/>
          <w:szCs w:val="20"/>
        </w:rPr>
      </w:lvl>
    </w:lvlOverride>
    <w:lvlOverride w:ilvl="4">
      <w:startOverride w:val="1"/>
      <w:lvl w:ilvl="4">
        <w:start w:val="1"/>
        <w:numFmt w:val="decimal"/>
        <w:pStyle w:val="Heading5"/>
        <w:lvlText w:val="%1.%2.%3.%4.%5"/>
        <w:lvlJc w:val="left"/>
        <w:rPr>
          <w:rFonts w:ascii="Calibri" w:eastAsia="Calibri" w:hAnsi="Calibri" w:cs="Calibri"/>
          <w:sz w:val="20"/>
          <w:szCs w:val="20"/>
        </w:rPr>
      </w:lvl>
    </w:lvlOverride>
    <w:lvlOverride w:ilvl="5">
      <w:startOverride w:val="1"/>
      <w:lvl w:ilvl="5">
        <w:start w:val="1"/>
        <w:numFmt w:val="decimal"/>
        <w:pStyle w:val="Heading6"/>
        <w:lvlText w:val="%1.%2.%3.%4.%5.%6"/>
        <w:lvlJc w:val="left"/>
        <w:rPr>
          <w:rFonts w:ascii="Calibri" w:eastAsia="Calibri" w:hAnsi="Calibri" w:cs="Calibri"/>
          <w:sz w:val="20"/>
          <w:szCs w:val="20"/>
        </w:rPr>
      </w:lvl>
    </w:lvlOverride>
    <w:lvlOverride w:ilvl="6">
      <w:startOverride w:val="1"/>
      <w:lvl w:ilvl="6">
        <w:start w:val="1"/>
        <w:numFmt w:val="decimal"/>
        <w:pStyle w:val="Heading7"/>
        <w:lvlText w:val="%1.%2.%3.%4.%5.%6.%7"/>
        <w:lvlJc w:val="left"/>
        <w:rPr>
          <w:rFonts w:ascii="Calibri" w:eastAsia="Calibri" w:hAnsi="Calibri" w:cs="Calibri"/>
          <w:sz w:val="20"/>
          <w:szCs w:val="20"/>
        </w:rPr>
      </w:lvl>
    </w:lvlOverride>
    <w:lvlOverride w:ilvl="7">
      <w:startOverride w:val="1"/>
      <w:lvl w:ilvl="7">
        <w:start w:val="1"/>
        <w:numFmt w:val="decimal"/>
        <w:pStyle w:val="Heading8"/>
        <w:lvlText w:val="%1.%2.%3.%4.%5.%6.%7.%8"/>
        <w:lvlJc w:val="left"/>
      </w:lvl>
    </w:lvlOverride>
    <w:lvlOverride w:ilvl="8">
      <w:startOverride w:val="1"/>
      <w:lvl w:ilvl="8">
        <w:start w:val="1"/>
        <w:numFmt w:val="decimal"/>
        <w:pStyle w:val="Heading9"/>
        <w:lvlText w:val="%1.%2.%3.%4.%5.%6.%7.%8.%9"/>
        <w:lvlJc w:val="left"/>
      </w:lvl>
    </w:lvlOverride>
  </w:num>
  <w:num w:numId="18" w16cid:durableId="1621958032">
    <w:abstractNumId w:val="0"/>
    <w:lvlOverride w:ilvl="0">
      <w:startOverride w:val="1"/>
      <w:lvl w:ilvl="0">
        <w:start w:val="1"/>
        <w:numFmt w:val="decimal"/>
        <w:pStyle w:val="Heading1"/>
        <w:lvlText w:val="%1"/>
        <w:lvlJc w:val="left"/>
      </w:lvl>
    </w:lvlOverride>
    <w:lvlOverride w:ilvl="1">
      <w:startOverride w:val="1"/>
      <w:lvl w:ilvl="1">
        <w:start w:val="1"/>
        <w:numFmt w:val="decimal"/>
        <w:pStyle w:val="Heading2"/>
        <w:lvlText w:val="%1.%2"/>
        <w:lvlJc w:val="left"/>
        <w:rPr>
          <w:rFonts w:ascii="Calibri" w:eastAsia="Calibri" w:hAnsi="Calibri" w:cs="Calibri"/>
          <w:sz w:val="20"/>
          <w:szCs w:val="20"/>
        </w:rPr>
      </w:lvl>
    </w:lvlOverride>
    <w:lvlOverride w:ilvl="2">
      <w:startOverride w:val="1"/>
      <w:lvl w:ilvl="2">
        <w:start w:val="1"/>
        <w:numFmt w:val="decimal"/>
        <w:pStyle w:val="Heading3"/>
        <w:lvlText w:val="%1.%2.%3"/>
        <w:lvlJc w:val="left"/>
        <w:rPr>
          <w:rFonts w:ascii="Calibri" w:eastAsia="Calibri" w:hAnsi="Calibri" w:cs="Calibri"/>
          <w:sz w:val="20"/>
          <w:szCs w:val="20"/>
        </w:rPr>
      </w:lvl>
    </w:lvlOverride>
    <w:lvlOverride w:ilvl="3">
      <w:startOverride w:val="1"/>
      <w:lvl w:ilvl="3">
        <w:start w:val="1"/>
        <w:numFmt w:val="decimal"/>
        <w:pStyle w:val="Heading4"/>
        <w:lvlText w:val="%1.%2.%3.%4"/>
        <w:lvlJc w:val="left"/>
        <w:rPr>
          <w:rFonts w:ascii="Calibri" w:eastAsia="Calibri" w:hAnsi="Calibri" w:cs="Calibri"/>
          <w:sz w:val="20"/>
          <w:szCs w:val="20"/>
        </w:rPr>
      </w:lvl>
    </w:lvlOverride>
    <w:lvlOverride w:ilvl="4">
      <w:startOverride w:val="1"/>
      <w:lvl w:ilvl="4">
        <w:start w:val="1"/>
        <w:numFmt w:val="decimal"/>
        <w:pStyle w:val="Heading5"/>
        <w:lvlText w:val="%1.%2.%3.%4.%5"/>
        <w:lvlJc w:val="left"/>
        <w:rPr>
          <w:rFonts w:ascii="Calibri" w:eastAsia="Calibri" w:hAnsi="Calibri" w:cs="Calibri"/>
          <w:sz w:val="20"/>
          <w:szCs w:val="20"/>
        </w:rPr>
      </w:lvl>
    </w:lvlOverride>
    <w:lvlOverride w:ilvl="5">
      <w:startOverride w:val="1"/>
      <w:lvl w:ilvl="5">
        <w:start w:val="1"/>
        <w:numFmt w:val="decimal"/>
        <w:pStyle w:val="Heading6"/>
        <w:lvlText w:val="%1.%2.%3.%4.%5.%6"/>
        <w:lvlJc w:val="left"/>
        <w:rPr>
          <w:rFonts w:ascii="Calibri" w:eastAsia="Calibri" w:hAnsi="Calibri" w:cs="Calibri"/>
          <w:sz w:val="20"/>
          <w:szCs w:val="20"/>
        </w:rPr>
      </w:lvl>
    </w:lvlOverride>
    <w:lvlOverride w:ilvl="6">
      <w:startOverride w:val="1"/>
      <w:lvl w:ilvl="6">
        <w:start w:val="1"/>
        <w:numFmt w:val="decimal"/>
        <w:pStyle w:val="Heading7"/>
        <w:lvlText w:val="%1.%2.%3.%4.%5.%6.%7"/>
        <w:lvlJc w:val="left"/>
        <w:rPr>
          <w:rFonts w:ascii="Calibri" w:eastAsia="Calibri" w:hAnsi="Calibri" w:cs="Calibri"/>
          <w:sz w:val="20"/>
          <w:szCs w:val="20"/>
        </w:rPr>
      </w:lvl>
    </w:lvlOverride>
    <w:lvlOverride w:ilvl="7">
      <w:startOverride w:val="1"/>
      <w:lvl w:ilvl="7">
        <w:start w:val="1"/>
        <w:numFmt w:val="decimal"/>
        <w:pStyle w:val="Heading8"/>
        <w:lvlText w:val="%1.%2.%3.%4.%5.%6.%7.%8"/>
        <w:lvlJc w:val="left"/>
      </w:lvl>
    </w:lvlOverride>
    <w:lvlOverride w:ilvl="8">
      <w:startOverride w:val="1"/>
      <w:lvl w:ilvl="8">
        <w:start w:val="1"/>
        <w:numFmt w:val="decimal"/>
        <w:pStyle w:val="Heading9"/>
        <w:lvlText w:val="%1.%2.%3.%4.%5.%6.%7.%8.%9"/>
        <w:lvlJc w:val="left"/>
      </w:lvl>
    </w:lvlOverride>
  </w:num>
  <w:num w:numId="19" w16cid:durableId="144205235">
    <w:abstractNumId w:val="0"/>
    <w:lvlOverride w:ilvl="0">
      <w:lvl w:ilvl="0">
        <w:start w:val="1"/>
        <w:numFmt w:val="decimal"/>
        <w:pStyle w:val="Heading1"/>
        <w:lvlText w:val="%1"/>
        <w:lvlJc w:val="left"/>
      </w:lvl>
    </w:lvlOverride>
    <w:lvlOverride w:ilvl="1">
      <w:lvl w:ilvl="1">
        <w:start w:val="1"/>
        <w:numFmt w:val="decimal"/>
        <w:pStyle w:val="Heading2"/>
        <w:lvlText w:val="%1.%2"/>
        <w:lvlJc w:val="left"/>
        <w:rPr>
          <w:rFonts w:ascii="Calibri" w:eastAsia="Calibri" w:hAnsi="Calibri" w:cs="Calibri"/>
          <w:sz w:val="20"/>
          <w:szCs w:val="20"/>
        </w:rPr>
      </w:lvl>
    </w:lvlOverride>
    <w:lvlOverride w:ilvl="2">
      <w:lvl w:ilvl="2">
        <w:start w:val="1"/>
        <w:numFmt w:val="decimal"/>
        <w:pStyle w:val="Heading3"/>
        <w:lvlText w:val="%1.%2.%3"/>
        <w:lvlJc w:val="left"/>
        <w:rPr>
          <w:rFonts w:ascii="Calibri" w:eastAsia="Calibri" w:hAnsi="Calibri" w:cs="Calibri"/>
          <w:sz w:val="20"/>
          <w:szCs w:val="20"/>
        </w:rPr>
      </w:lvl>
    </w:lvlOverride>
    <w:lvlOverride w:ilvl="3">
      <w:lvl w:ilvl="3">
        <w:start w:val="1"/>
        <w:numFmt w:val="decimal"/>
        <w:pStyle w:val="Heading4"/>
        <w:lvlText w:val="%1.%2.%3.%4"/>
        <w:lvlJc w:val="left"/>
        <w:rPr>
          <w:rFonts w:ascii="Calibri" w:eastAsia="Calibri" w:hAnsi="Calibri" w:cs="Calibri"/>
          <w:sz w:val="20"/>
          <w:szCs w:val="20"/>
        </w:rPr>
      </w:lvl>
    </w:lvlOverride>
    <w:lvlOverride w:ilvl="4">
      <w:lvl w:ilvl="4">
        <w:start w:val="1"/>
        <w:numFmt w:val="decimal"/>
        <w:pStyle w:val="Heading5"/>
        <w:lvlText w:val="%1.%2.%3.%4.%5"/>
        <w:lvlJc w:val="left"/>
        <w:rPr>
          <w:rFonts w:ascii="Calibri" w:eastAsia="Calibri" w:hAnsi="Calibri" w:cs="Calibri"/>
          <w:sz w:val="20"/>
          <w:szCs w:val="20"/>
        </w:rPr>
      </w:lvl>
    </w:lvlOverride>
    <w:lvlOverride w:ilvl="5">
      <w:lvl w:ilvl="5">
        <w:start w:val="1"/>
        <w:numFmt w:val="decimal"/>
        <w:pStyle w:val="Heading6"/>
        <w:lvlText w:val="%1.%2.%3.%4.%5.%6"/>
        <w:lvlJc w:val="left"/>
        <w:rPr>
          <w:rFonts w:ascii="Calibri" w:eastAsia="Calibri" w:hAnsi="Calibri" w:cs="Calibri"/>
          <w:sz w:val="20"/>
          <w:szCs w:val="20"/>
        </w:rPr>
      </w:lvl>
    </w:lvlOverride>
    <w:lvlOverride w:ilvl="6">
      <w:lvl w:ilvl="6">
        <w:start w:val="1"/>
        <w:numFmt w:val="decimal"/>
        <w:pStyle w:val="Heading7"/>
        <w:lvlText w:val="%1.%2.%3.%4.%5.%6.%7"/>
        <w:lvlJc w:val="left"/>
        <w:rPr>
          <w:rFonts w:ascii="Calibri" w:eastAsia="Calibri" w:hAnsi="Calibri" w:cs="Calibri"/>
          <w:sz w:val="20"/>
          <w:szCs w:val="20"/>
        </w:rPr>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 w:numId="20" w16cid:durableId="160391550">
    <w:abstractNumId w:val="0"/>
    <w:lvlOverride w:ilvl="0">
      <w:startOverride w:val="1"/>
      <w:lvl w:ilvl="0">
        <w:start w:val="1"/>
        <w:numFmt w:val="decimal"/>
        <w:pStyle w:val="Heading1"/>
        <w:lvlText w:val="%1"/>
        <w:lvlJc w:val="left"/>
      </w:lvl>
    </w:lvlOverride>
    <w:lvlOverride w:ilvl="1">
      <w:startOverride w:val="1"/>
      <w:lvl w:ilvl="1">
        <w:start w:val="1"/>
        <w:numFmt w:val="decimal"/>
        <w:pStyle w:val="Heading2"/>
        <w:lvlText w:val="%1.%2"/>
        <w:lvlJc w:val="left"/>
        <w:rPr>
          <w:rFonts w:ascii="Calibri" w:eastAsia="Calibri" w:hAnsi="Calibri" w:cs="Calibri"/>
          <w:sz w:val="20"/>
          <w:szCs w:val="20"/>
        </w:rPr>
      </w:lvl>
    </w:lvlOverride>
    <w:lvlOverride w:ilvl="2">
      <w:startOverride w:val="1"/>
      <w:lvl w:ilvl="2">
        <w:start w:val="1"/>
        <w:numFmt w:val="decimal"/>
        <w:pStyle w:val="Heading3"/>
        <w:lvlText w:val="%1.%2.%3"/>
        <w:lvlJc w:val="left"/>
        <w:rPr>
          <w:rFonts w:ascii="Calibri" w:eastAsia="Calibri" w:hAnsi="Calibri" w:cs="Calibri"/>
          <w:sz w:val="20"/>
          <w:szCs w:val="20"/>
        </w:rPr>
      </w:lvl>
    </w:lvlOverride>
    <w:lvlOverride w:ilvl="3">
      <w:startOverride w:val="1"/>
      <w:lvl w:ilvl="3">
        <w:start w:val="1"/>
        <w:numFmt w:val="decimal"/>
        <w:pStyle w:val="Heading4"/>
        <w:lvlText w:val="%1.%2.%3.%4"/>
        <w:lvlJc w:val="left"/>
        <w:rPr>
          <w:rFonts w:ascii="Calibri" w:eastAsia="Calibri" w:hAnsi="Calibri" w:cs="Calibri"/>
          <w:sz w:val="20"/>
          <w:szCs w:val="20"/>
        </w:rPr>
      </w:lvl>
    </w:lvlOverride>
    <w:lvlOverride w:ilvl="4">
      <w:startOverride w:val="1"/>
      <w:lvl w:ilvl="4">
        <w:start w:val="1"/>
        <w:numFmt w:val="decimal"/>
        <w:pStyle w:val="Heading5"/>
        <w:lvlText w:val="%1.%2.%3.%4.%5"/>
        <w:lvlJc w:val="left"/>
        <w:rPr>
          <w:rFonts w:ascii="Calibri" w:eastAsia="Calibri" w:hAnsi="Calibri" w:cs="Calibri"/>
          <w:sz w:val="20"/>
          <w:szCs w:val="20"/>
        </w:rPr>
      </w:lvl>
    </w:lvlOverride>
    <w:lvlOverride w:ilvl="5">
      <w:startOverride w:val="1"/>
      <w:lvl w:ilvl="5">
        <w:start w:val="1"/>
        <w:numFmt w:val="decimal"/>
        <w:pStyle w:val="Heading6"/>
        <w:lvlText w:val="%1.%2.%3.%4.%5.%6"/>
        <w:lvlJc w:val="left"/>
        <w:rPr>
          <w:rFonts w:ascii="Calibri" w:eastAsia="Calibri" w:hAnsi="Calibri" w:cs="Calibri"/>
          <w:sz w:val="20"/>
          <w:szCs w:val="20"/>
        </w:rPr>
      </w:lvl>
    </w:lvlOverride>
    <w:lvlOverride w:ilvl="6">
      <w:startOverride w:val="1"/>
      <w:lvl w:ilvl="6">
        <w:start w:val="1"/>
        <w:numFmt w:val="decimal"/>
        <w:pStyle w:val="Heading7"/>
        <w:lvlText w:val="%1.%2.%3.%4.%5.%6.%7"/>
        <w:lvlJc w:val="left"/>
        <w:rPr>
          <w:rFonts w:ascii="Calibri" w:eastAsia="Calibri" w:hAnsi="Calibri" w:cs="Calibri"/>
          <w:sz w:val="20"/>
          <w:szCs w:val="20"/>
        </w:rPr>
      </w:lvl>
    </w:lvlOverride>
    <w:lvlOverride w:ilvl="7">
      <w:startOverride w:val="1"/>
      <w:lvl w:ilvl="7">
        <w:start w:val="1"/>
        <w:numFmt w:val="decimal"/>
        <w:pStyle w:val="Heading8"/>
        <w:lvlText w:val="%1.%2.%3.%4.%5.%6.%7.%8"/>
        <w:lvlJc w:val="left"/>
      </w:lvl>
    </w:lvlOverride>
    <w:lvlOverride w:ilvl="8">
      <w:startOverride w:val="1"/>
      <w:lvl w:ilvl="8">
        <w:start w:val="1"/>
        <w:numFmt w:val="decimal"/>
        <w:pStyle w:val="Heading9"/>
        <w:lvlText w:val="%1.%2.%3.%4.%5.%6.%7.%8.%9"/>
        <w:lvlJc w:val="left"/>
      </w:lvl>
    </w:lvlOverride>
  </w:num>
  <w:num w:numId="21" w16cid:durableId="1003972703">
    <w:abstractNumId w:val="0"/>
    <w:lvlOverride w:ilvl="0">
      <w:lvl w:ilvl="0">
        <w:start w:val="1"/>
        <w:numFmt w:val="decimal"/>
        <w:pStyle w:val="Heading1"/>
        <w:lvlText w:val="%1"/>
        <w:lvlJc w:val="left"/>
      </w:lvl>
    </w:lvlOverride>
    <w:lvlOverride w:ilvl="1">
      <w:lvl w:ilvl="1">
        <w:start w:val="1"/>
        <w:numFmt w:val="decimal"/>
        <w:pStyle w:val="Heading2"/>
        <w:lvlText w:val="%1.%2"/>
        <w:lvlJc w:val="left"/>
        <w:rPr>
          <w:rFonts w:ascii="Calibri" w:eastAsia="Calibri" w:hAnsi="Calibri" w:cs="Calibri"/>
          <w:sz w:val="20"/>
          <w:szCs w:val="20"/>
        </w:rPr>
      </w:lvl>
    </w:lvlOverride>
    <w:lvlOverride w:ilvl="2">
      <w:lvl w:ilvl="2">
        <w:start w:val="1"/>
        <w:numFmt w:val="decimal"/>
        <w:pStyle w:val="Heading3"/>
        <w:lvlText w:val="%1.%2.%3"/>
        <w:lvlJc w:val="left"/>
        <w:rPr>
          <w:rFonts w:ascii="Calibri" w:eastAsia="Calibri" w:hAnsi="Calibri" w:cs="Calibri"/>
          <w:sz w:val="20"/>
          <w:szCs w:val="20"/>
        </w:rPr>
      </w:lvl>
    </w:lvlOverride>
    <w:lvlOverride w:ilvl="3">
      <w:lvl w:ilvl="3">
        <w:start w:val="1"/>
        <w:numFmt w:val="decimal"/>
        <w:pStyle w:val="Heading4"/>
        <w:lvlText w:val="%1.%2.%3.%4"/>
        <w:lvlJc w:val="left"/>
        <w:rPr>
          <w:rFonts w:ascii="Calibri" w:eastAsia="Calibri" w:hAnsi="Calibri" w:cs="Calibri"/>
          <w:sz w:val="20"/>
          <w:szCs w:val="20"/>
        </w:rPr>
      </w:lvl>
    </w:lvlOverride>
    <w:lvlOverride w:ilvl="4">
      <w:lvl w:ilvl="4">
        <w:start w:val="1"/>
        <w:numFmt w:val="decimal"/>
        <w:pStyle w:val="Heading5"/>
        <w:lvlText w:val="%1.%2.%3.%4.%5"/>
        <w:lvlJc w:val="left"/>
        <w:rPr>
          <w:rFonts w:ascii="Calibri" w:eastAsia="Calibri" w:hAnsi="Calibri" w:cs="Calibri"/>
          <w:sz w:val="20"/>
          <w:szCs w:val="20"/>
        </w:rPr>
      </w:lvl>
    </w:lvlOverride>
    <w:lvlOverride w:ilvl="5">
      <w:lvl w:ilvl="5">
        <w:start w:val="1"/>
        <w:numFmt w:val="decimal"/>
        <w:pStyle w:val="Heading6"/>
        <w:lvlText w:val="%1.%2.%3.%4.%5.%6"/>
        <w:lvlJc w:val="left"/>
        <w:rPr>
          <w:rFonts w:ascii="Calibri" w:eastAsia="Calibri" w:hAnsi="Calibri" w:cs="Calibri"/>
          <w:sz w:val="20"/>
          <w:szCs w:val="20"/>
        </w:rPr>
      </w:lvl>
    </w:lvlOverride>
    <w:lvlOverride w:ilvl="6">
      <w:lvl w:ilvl="6">
        <w:start w:val="1"/>
        <w:numFmt w:val="decimal"/>
        <w:pStyle w:val="Heading7"/>
        <w:lvlText w:val="%1.%2.%3.%4.%5.%6.%7"/>
        <w:lvlJc w:val="left"/>
        <w:rPr>
          <w:rFonts w:ascii="Calibri" w:eastAsia="Calibri" w:hAnsi="Calibri" w:cs="Calibri"/>
          <w:sz w:val="20"/>
          <w:szCs w:val="20"/>
        </w:rPr>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 w:numId="22" w16cid:durableId="1388412205">
    <w:abstractNumId w:val="0"/>
    <w:lvlOverride w:ilvl="0">
      <w:startOverride w:val="1"/>
      <w:lvl w:ilvl="0">
        <w:start w:val="1"/>
        <w:numFmt w:val="decimal"/>
        <w:pStyle w:val="Heading1"/>
        <w:lvlText w:val="%1"/>
        <w:lvlJc w:val="left"/>
      </w:lvl>
    </w:lvlOverride>
    <w:lvlOverride w:ilvl="1">
      <w:startOverride w:val="1"/>
      <w:lvl w:ilvl="1">
        <w:start w:val="1"/>
        <w:numFmt w:val="decimal"/>
        <w:pStyle w:val="Heading2"/>
        <w:lvlText w:val="%1.%2"/>
        <w:lvlJc w:val="left"/>
        <w:rPr>
          <w:rFonts w:ascii="Calibri" w:eastAsia="Calibri" w:hAnsi="Calibri" w:cs="Calibri"/>
          <w:sz w:val="20"/>
          <w:szCs w:val="20"/>
        </w:rPr>
      </w:lvl>
    </w:lvlOverride>
    <w:lvlOverride w:ilvl="2">
      <w:startOverride w:val="1"/>
      <w:lvl w:ilvl="2">
        <w:start w:val="1"/>
        <w:numFmt w:val="decimal"/>
        <w:pStyle w:val="Heading3"/>
        <w:lvlText w:val="%1.%2.%3"/>
        <w:lvlJc w:val="left"/>
        <w:rPr>
          <w:rFonts w:ascii="Calibri" w:eastAsia="Calibri" w:hAnsi="Calibri" w:cs="Calibri"/>
          <w:sz w:val="20"/>
          <w:szCs w:val="20"/>
        </w:rPr>
      </w:lvl>
    </w:lvlOverride>
    <w:lvlOverride w:ilvl="3">
      <w:startOverride w:val="1"/>
      <w:lvl w:ilvl="3">
        <w:start w:val="1"/>
        <w:numFmt w:val="decimal"/>
        <w:pStyle w:val="Heading4"/>
        <w:lvlText w:val="%1.%2.%3.%4"/>
        <w:lvlJc w:val="left"/>
        <w:rPr>
          <w:rFonts w:ascii="Calibri" w:eastAsia="Calibri" w:hAnsi="Calibri" w:cs="Calibri"/>
          <w:sz w:val="20"/>
          <w:szCs w:val="20"/>
        </w:rPr>
      </w:lvl>
    </w:lvlOverride>
    <w:lvlOverride w:ilvl="4">
      <w:startOverride w:val="1"/>
      <w:lvl w:ilvl="4">
        <w:start w:val="1"/>
        <w:numFmt w:val="decimal"/>
        <w:pStyle w:val="Heading5"/>
        <w:lvlText w:val="%1.%2.%3.%4.%5"/>
        <w:lvlJc w:val="left"/>
        <w:rPr>
          <w:rFonts w:ascii="Calibri" w:eastAsia="Calibri" w:hAnsi="Calibri" w:cs="Calibri"/>
          <w:sz w:val="20"/>
          <w:szCs w:val="20"/>
        </w:rPr>
      </w:lvl>
    </w:lvlOverride>
    <w:lvlOverride w:ilvl="5">
      <w:startOverride w:val="1"/>
      <w:lvl w:ilvl="5">
        <w:start w:val="1"/>
        <w:numFmt w:val="decimal"/>
        <w:pStyle w:val="Heading6"/>
        <w:lvlText w:val="%1.%2.%3.%4.%5.%6"/>
        <w:lvlJc w:val="left"/>
        <w:rPr>
          <w:rFonts w:ascii="Calibri" w:eastAsia="Calibri" w:hAnsi="Calibri" w:cs="Calibri"/>
          <w:sz w:val="20"/>
          <w:szCs w:val="20"/>
        </w:rPr>
      </w:lvl>
    </w:lvlOverride>
    <w:lvlOverride w:ilvl="6">
      <w:startOverride w:val="1"/>
      <w:lvl w:ilvl="6">
        <w:start w:val="1"/>
        <w:numFmt w:val="decimal"/>
        <w:pStyle w:val="Heading7"/>
        <w:lvlText w:val="%1.%2.%3.%4.%5.%6.%7"/>
        <w:lvlJc w:val="left"/>
        <w:rPr>
          <w:rFonts w:ascii="Calibri" w:eastAsia="Calibri" w:hAnsi="Calibri" w:cs="Calibri"/>
          <w:sz w:val="20"/>
          <w:szCs w:val="20"/>
        </w:rPr>
      </w:lvl>
    </w:lvlOverride>
    <w:lvlOverride w:ilvl="7">
      <w:startOverride w:val="1"/>
      <w:lvl w:ilvl="7">
        <w:start w:val="1"/>
        <w:numFmt w:val="decimal"/>
        <w:pStyle w:val="Heading8"/>
        <w:lvlText w:val="%1.%2.%3.%4.%5.%6.%7.%8"/>
        <w:lvlJc w:val="left"/>
      </w:lvl>
    </w:lvlOverride>
    <w:lvlOverride w:ilvl="8">
      <w:startOverride w:val="1"/>
      <w:lvl w:ilvl="8">
        <w:start w:val="1"/>
        <w:numFmt w:val="decimal"/>
        <w:pStyle w:val="Heading9"/>
        <w:lvlText w:val="%1.%2.%3.%4.%5.%6.%7.%8.%9"/>
        <w:lvlJc w:val="left"/>
      </w:lvl>
    </w:lvlOverride>
  </w:num>
  <w:num w:numId="23" w16cid:durableId="1156409551">
    <w:abstractNumId w:val="0"/>
    <w:lvlOverride w:ilvl="0">
      <w:startOverride w:val="1"/>
      <w:lvl w:ilvl="0">
        <w:start w:val="1"/>
        <w:numFmt w:val="decimal"/>
        <w:pStyle w:val="Heading1"/>
        <w:lvlText w:val="%1"/>
        <w:lvlJc w:val="left"/>
      </w:lvl>
    </w:lvlOverride>
    <w:lvlOverride w:ilvl="1">
      <w:startOverride w:val="1"/>
      <w:lvl w:ilvl="1">
        <w:start w:val="1"/>
        <w:numFmt w:val="decimal"/>
        <w:pStyle w:val="Heading2"/>
        <w:lvlText w:val="%1.%2"/>
        <w:lvlJc w:val="left"/>
        <w:rPr>
          <w:rFonts w:ascii="Calibri" w:eastAsia="Calibri" w:hAnsi="Calibri" w:cs="Calibri"/>
          <w:sz w:val="20"/>
          <w:szCs w:val="20"/>
        </w:rPr>
      </w:lvl>
    </w:lvlOverride>
    <w:lvlOverride w:ilvl="2">
      <w:startOverride w:val="1"/>
      <w:lvl w:ilvl="2">
        <w:start w:val="1"/>
        <w:numFmt w:val="decimal"/>
        <w:pStyle w:val="Heading3"/>
        <w:lvlText w:val="%1.%2.%3"/>
        <w:lvlJc w:val="left"/>
        <w:rPr>
          <w:rFonts w:ascii="Calibri" w:eastAsia="Calibri" w:hAnsi="Calibri" w:cs="Calibri"/>
          <w:sz w:val="20"/>
          <w:szCs w:val="20"/>
        </w:rPr>
      </w:lvl>
    </w:lvlOverride>
    <w:lvlOverride w:ilvl="3">
      <w:startOverride w:val="1"/>
      <w:lvl w:ilvl="3">
        <w:start w:val="1"/>
        <w:numFmt w:val="decimal"/>
        <w:pStyle w:val="Heading4"/>
        <w:lvlText w:val="%1.%2.%3.%4"/>
        <w:lvlJc w:val="left"/>
        <w:rPr>
          <w:rFonts w:ascii="Calibri" w:eastAsia="Calibri" w:hAnsi="Calibri" w:cs="Calibri"/>
          <w:sz w:val="20"/>
          <w:szCs w:val="20"/>
        </w:rPr>
      </w:lvl>
    </w:lvlOverride>
    <w:lvlOverride w:ilvl="4">
      <w:startOverride w:val="1"/>
      <w:lvl w:ilvl="4">
        <w:start w:val="1"/>
        <w:numFmt w:val="decimal"/>
        <w:pStyle w:val="Heading5"/>
        <w:lvlText w:val="%1.%2.%3.%4.%5"/>
        <w:lvlJc w:val="left"/>
        <w:rPr>
          <w:rFonts w:ascii="Calibri" w:eastAsia="Calibri" w:hAnsi="Calibri" w:cs="Calibri"/>
          <w:sz w:val="20"/>
          <w:szCs w:val="20"/>
        </w:rPr>
      </w:lvl>
    </w:lvlOverride>
    <w:lvlOverride w:ilvl="5">
      <w:startOverride w:val="1"/>
      <w:lvl w:ilvl="5">
        <w:start w:val="1"/>
        <w:numFmt w:val="decimal"/>
        <w:pStyle w:val="Heading6"/>
        <w:lvlText w:val="%1.%2.%3.%4.%5.%6"/>
        <w:lvlJc w:val="left"/>
        <w:rPr>
          <w:rFonts w:ascii="Calibri" w:eastAsia="Calibri" w:hAnsi="Calibri" w:cs="Calibri"/>
          <w:sz w:val="20"/>
          <w:szCs w:val="20"/>
        </w:rPr>
      </w:lvl>
    </w:lvlOverride>
    <w:lvlOverride w:ilvl="6">
      <w:startOverride w:val="1"/>
      <w:lvl w:ilvl="6">
        <w:start w:val="1"/>
        <w:numFmt w:val="decimal"/>
        <w:pStyle w:val="Heading7"/>
        <w:lvlText w:val="%1.%2.%3.%4.%5.%6.%7"/>
        <w:lvlJc w:val="left"/>
        <w:rPr>
          <w:rFonts w:ascii="Calibri" w:eastAsia="Calibri" w:hAnsi="Calibri" w:cs="Calibri"/>
          <w:sz w:val="20"/>
          <w:szCs w:val="20"/>
        </w:rPr>
      </w:lvl>
    </w:lvlOverride>
    <w:lvlOverride w:ilvl="7">
      <w:startOverride w:val="1"/>
      <w:lvl w:ilvl="7">
        <w:start w:val="1"/>
        <w:numFmt w:val="decimal"/>
        <w:pStyle w:val="Heading8"/>
        <w:lvlText w:val="%1.%2.%3.%4.%5.%6.%7.%8"/>
        <w:lvlJc w:val="left"/>
      </w:lvl>
    </w:lvlOverride>
    <w:lvlOverride w:ilvl="8">
      <w:startOverride w:val="1"/>
      <w:lvl w:ilvl="8">
        <w:start w:val="1"/>
        <w:numFmt w:val="decimal"/>
        <w:pStyle w:val="Heading9"/>
        <w:lvlText w:val="%1.%2.%3.%4.%5.%6.%7.%8.%9"/>
        <w:lvlJc w:val="left"/>
      </w:lvl>
    </w:lvlOverride>
  </w:num>
  <w:num w:numId="24" w16cid:durableId="1012609536">
    <w:abstractNumId w:val="0"/>
    <w:lvlOverride w:ilvl="0">
      <w:startOverride w:val="1"/>
      <w:lvl w:ilvl="0">
        <w:start w:val="1"/>
        <w:numFmt w:val="decimal"/>
        <w:pStyle w:val="Heading1"/>
        <w:lvlText w:val="%1"/>
        <w:lvlJc w:val="left"/>
      </w:lvl>
    </w:lvlOverride>
    <w:lvlOverride w:ilvl="1">
      <w:startOverride w:val="1"/>
      <w:lvl w:ilvl="1">
        <w:start w:val="1"/>
        <w:numFmt w:val="decimal"/>
        <w:pStyle w:val="Heading2"/>
        <w:lvlText w:val="%1.%2"/>
        <w:lvlJc w:val="left"/>
        <w:rPr>
          <w:rFonts w:ascii="Calibri" w:eastAsia="Calibri" w:hAnsi="Calibri" w:cs="Calibri"/>
          <w:sz w:val="20"/>
          <w:szCs w:val="20"/>
        </w:rPr>
      </w:lvl>
    </w:lvlOverride>
    <w:lvlOverride w:ilvl="2">
      <w:startOverride w:val="1"/>
      <w:lvl w:ilvl="2">
        <w:start w:val="1"/>
        <w:numFmt w:val="decimal"/>
        <w:pStyle w:val="Heading3"/>
        <w:lvlText w:val="%1.%2.%3"/>
        <w:lvlJc w:val="left"/>
        <w:rPr>
          <w:rFonts w:ascii="Calibri" w:eastAsia="Calibri" w:hAnsi="Calibri" w:cs="Calibri"/>
          <w:sz w:val="20"/>
          <w:szCs w:val="20"/>
        </w:rPr>
      </w:lvl>
    </w:lvlOverride>
    <w:lvlOverride w:ilvl="3">
      <w:startOverride w:val="1"/>
      <w:lvl w:ilvl="3">
        <w:start w:val="1"/>
        <w:numFmt w:val="decimal"/>
        <w:pStyle w:val="Heading4"/>
        <w:lvlText w:val="%1.%2.%3.%4"/>
        <w:lvlJc w:val="left"/>
        <w:rPr>
          <w:rFonts w:ascii="Calibri" w:eastAsia="Calibri" w:hAnsi="Calibri" w:cs="Calibri"/>
          <w:sz w:val="20"/>
          <w:szCs w:val="20"/>
        </w:rPr>
      </w:lvl>
    </w:lvlOverride>
    <w:lvlOverride w:ilvl="4">
      <w:startOverride w:val="1"/>
      <w:lvl w:ilvl="4">
        <w:start w:val="1"/>
        <w:numFmt w:val="decimal"/>
        <w:pStyle w:val="Heading5"/>
        <w:lvlText w:val="%1.%2.%3.%4.%5"/>
        <w:lvlJc w:val="left"/>
        <w:rPr>
          <w:rFonts w:ascii="Calibri" w:eastAsia="Calibri" w:hAnsi="Calibri" w:cs="Calibri"/>
          <w:sz w:val="20"/>
          <w:szCs w:val="20"/>
        </w:rPr>
      </w:lvl>
    </w:lvlOverride>
    <w:lvlOverride w:ilvl="5">
      <w:startOverride w:val="1"/>
      <w:lvl w:ilvl="5">
        <w:start w:val="1"/>
        <w:numFmt w:val="decimal"/>
        <w:pStyle w:val="Heading6"/>
        <w:lvlText w:val="%1.%2.%3.%4.%5.%6"/>
        <w:lvlJc w:val="left"/>
        <w:rPr>
          <w:rFonts w:ascii="Calibri" w:eastAsia="Calibri" w:hAnsi="Calibri" w:cs="Calibri"/>
          <w:sz w:val="20"/>
          <w:szCs w:val="20"/>
        </w:rPr>
      </w:lvl>
    </w:lvlOverride>
    <w:lvlOverride w:ilvl="6">
      <w:startOverride w:val="1"/>
      <w:lvl w:ilvl="6">
        <w:start w:val="1"/>
        <w:numFmt w:val="decimal"/>
        <w:pStyle w:val="Heading7"/>
        <w:lvlText w:val="%1.%2.%3.%4.%5.%6.%7"/>
        <w:lvlJc w:val="left"/>
        <w:rPr>
          <w:rFonts w:ascii="Calibri" w:eastAsia="Calibri" w:hAnsi="Calibri" w:cs="Calibri"/>
          <w:sz w:val="20"/>
          <w:szCs w:val="20"/>
        </w:rPr>
      </w:lvl>
    </w:lvlOverride>
    <w:lvlOverride w:ilvl="7">
      <w:startOverride w:val="1"/>
      <w:lvl w:ilvl="7">
        <w:start w:val="1"/>
        <w:numFmt w:val="decimal"/>
        <w:pStyle w:val="Heading8"/>
        <w:lvlText w:val="%1.%2.%3.%4.%5.%6.%7.%8"/>
        <w:lvlJc w:val="left"/>
      </w:lvl>
    </w:lvlOverride>
    <w:lvlOverride w:ilvl="8">
      <w:startOverride w:val="1"/>
      <w:lvl w:ilvl="8">
        <w:start w:val="1"/>
        <w:numFmt w:val="decimal"/>
        <w:pStyle w:val="Heading9"/>
        <w:lvlText w:val="%1.%2.%3.%4.%5.%6.%7.%8.%9"/>
        <w:lvlJc w:val="left"/>
      </w:lvl>
    </w:lvlOverride>
  </w:num>
  <w:num w:numId="25" w16cid:durableId="966816632">
    <w:abstractNumId w:val="0"/>
    <w:lvlOverride w:ilvl="0">
      <w:startOverride w:val="1"/>
      <w:lvl w:ilvl="0">
        <w:start w:val="1"/>
        <w:numFmt w:val="decimal"/>
        <w:pStyle w:val="Heading1"/>
        <w:lvlText w:val="%1"/>
        <w:lvlJc w:val="left"/>
      </w:lvl>
    </w:lvlOverride>
    <w:lvlOverride w:ilvl="1">
      <w:startOverride w:val="1"/>
      <w:lvl w:ilvl="1">
        <w:start w:val="1"/>
        <w:numFmt w:val="decimal"/>
        <w:pStyle w:val="Heading2"/>
        <w:lvlText w:val="%1.%2"/>
        <w:lvlJc w:val="left"/>
        <w:rPr>
          <w:rFonts w:ascii="Calibri" w:eastAsia="Calibri" w:hAnsi="Calibri" w:cs="Calibri"/>
          <w:sz w:val="20"/>
          <w:szCs w:val="20"/>
        </w:rPr>
      </w:lvl>
    </w:lvlOverride>
    <w:lvlOverride w:ilvl="2">
      <w:startOverride w:val="1"/>
      <w:lvl w:ilvl="2">
        <w:start w:val="1"/>
        <w:numFmt w:val="decimal"/>
        <w:pStyle w:val="Heading3"/>
        <w:lvlText w:val="%1.%2.%3"/>
        <w:lvlJc w:val="left"/>
        <w:rPr>
          <w:rFonts w:ascii="Calibri" w:eastAsia="Calibri" w:hAnsi="Calibri" w:cs="Calibri"/>
          <w:sz w:val="20"/>
          <w:szCs w:val="20"/>
        </w:rPr>
      </w:lvl>
    </w:lvlOverride>
    <w:lvlOverride w:ilvl="3">
      <w:startOverride w:val="1"/>
      <w:lvl w:ilvl="3">
        <w:start w:val="1"/>
        <w:numFmt w:val="decimal"/>
        <w:pStyle w:val="Heading4"/>
        <w:lvlText w:val="%1.%2.%3.%4"/>
        <w:lvlJc w:val="left"/>
        <w:rPr>
          <w:rFonts w:ascii="Calibri" w:eastAsia="Calibri" w:hAnsi="Calibri" w:cs="Calibri"/>
          <w:sz w:val="20"/>
          <w:szCs w:val="20"/>
        </w:rPr>
      </w:lvl>
    </w:lvlOverride>
    <w:lvlOverride w:ilvl="4">
      <w:startOverride w:val="1"/>
      <w:lvl w:ilvl="4">
        <w:start w:val="1"/>
        <w:numFmt w:val="decimal"/>
        <w:pStyle w:val="Heading5"/>
        <w:lvlText w:val="%1.%2.%3.%4.%5"/>
        <w:lvlJc w:val="left"/>
        <w:rPr>
          <w:rFonts w:ascii="Calibri" w:eastAsia="Calibri" w:hAnsi="Calibri" w:cs="Calibri"/>
          <w:sz w:val="20"/>
          <w:szCs w:val="20"/>
        </w:rPr>
      </w:lvl>
    </w:lvlOverride>
    <w:lvlOverride w:ilvl="5">
      <w:startOverride w:val="1"/>
      <w:lvl w:ilvl="5">
        <w:start w:val="1"/>
        <w:numFmt w:val="decimal"/>
        <w:pStyle w:val="Heading6"/>
        <w:lvlText w:val="%1.%2.%3.%4.%5.%6"/>
        <w:lvlJc w:val="left"/>
        <w:rPr>
          <w:rFonts w:ascii="Calibri" w:eastAsia="Calibri" w:hAnsi="Calibri" w:cs="Calibri"/>
          <w:sz w:val="20"/>
          <w:szCs w:val="20"/>
        </w:rPr>
      </w:lvl>
    </w:lvlOverride>
    <w:lvlOverride w:ilvl="6">
      <w:startOverride w:val="1"/>
      <w:lvl w:ilvl="6">
        <w:start w:val="1"/>
        <w:numFmt w:val="decimal"/>
        <w:pStyle w:val="Heading7"/>
        <w:lvlText w:val="%1.%2.%3.%4.%5.%6.%7"/>
        <w:lvlJc w:val="left"/>
        <w:rPr>
          <w:rFonts w:ascii="Calibri" w:eastAsia="Calibri" w:hAnsi="Calibri" w:cs="Calibri"/>
          <w:sz w:val="20"/>
          <w:szCs w:val="20"/>
        </w:rPr>
      </w:lvl>
    </w:lvlOverride>
    <w:lvlOverride w:ilvl="7">
      <w:startOverride w:val="1"/>
      <w:lvl w:ilvl="7">
        <w:start w:val="1"/>
        <w:numFmt w:val="decimal"/>
        <w:pStyle w:val="Heading8"/>
        <w:lvlText w:val="%1.%2.%3.%4.%5.%6.%7.%8"/>
        <w:lvlJc w:val="left"/>
      </w:lvl>
    </w:lvlOverride>
    <w:lvlOverride w:ilvl="8">
      <w:startOverride w:val="1"/>
      <w:lvl w:ilvl="8">
        <w:start w:val="1"/>
        <w:numFmt w:val="decimal"/>
        <w:pStyle w:val="Heading9"/>
        <w:lvlText w:val="%1.%2.%3.%4.%5.%6.%7.%8.%9"/>
        <w:lvlJc w:val="left"/>
      </w:lvl>
    </w:lvlOverride>
  </w:num>
  <w:num w:numId="26" w16cid:durableId="1335181774">
    <w:abstractNumId w:val="0"/>
    <w:lvlOverride w:ilvl="0">
      <w:startOverride w:val="1"/>
      <w:lvl w:ilvl="0">
        <w:start w:val="1"/>
        <w:numFmt w:val="decimal"/>
        <w:pStyle w:val="Heading1"/>
        <w:lvlText w:val="%1"/>
        <w:lvlJc w:val="left"/>
      </w:lvl>
    </w:lvlOverride>
    <w:lvlOverride w:ilvl="1">
      <w:startOverride w:val="1"/>
      <w:lvl w:ilvl="1">
        <w:start w:val="1"/>
        <w:numFmt w:val="decimal"/>
        <w:pStyle w:val="Heading2"/>
        <w:lvlText w:val="%1.%2"/>
        <w:lvlJc w:val="left"/>
        <w:rPr>
          <w:rFonts w:ascii="Calibri" w:eastAsia="Calibri" w:hAnsi="Calibri" w:cs="Calibri"/>
          <w:sz w:val="20"/>
          <w:szCs w:val="20"/>
        </w:rPr>
      </w:lvl>
    </w:lvlOverride>
    <w:lvlOverride w:ilvl="2">
      <w:startOverride w:val="1"/>
      <w:lvl w:ilvl="2">
        <w:start w:val="1"/>
        <w:numFmt w:val="decimal"/>
        <w:pStyle w:val="Heading3"/>
        <w:lvlText w:val="%1.%2.%3"/>
        <w:lvlJc w:val="left"/>
        <w:rPr>
          <w:rFonts w:ascii="Calibri" w:eastAsia="Calibri" w:hAnsi="Calibri" w:cs="Calibri"/>
          <w:sz w:val="20"/>
          <w:szCs w:val="20"/>
        </w:rPr>
      </w:lvl>
    </w:lvlOverride>
    <w:lvlOverride w:ilvl="3">
      <w:startOverride w:val="1"/>
      <w:lvl w:ilvl="3">
        <w:start w:val="1"/>
        <w:numFmt w:val="decimal"/>
        <w:pStyle w:val="Heading4"/>
        <w:lvlText w:val="%1.%2.%3.%4"/>
        <w:lvlJc w:val="left"/>
        <w:rPr>
          <w:rFonts w:ascii="Calibri" w:eastAsia="Calibri" w:hAnsi="Calibri" w:cs="Calibri"/>
          <w:sz w:val="20"/>
          <w:szCs w:val="20"/>
        </w:rPr>
      </w:lvl>
    </w:lvlOverride>
    <w:lvlOverride w:ilvl="4">
      <w:startOverride w:val="1"/>
      <w:lvl w:ilvl="4">
        <w:start w:val="1"/>
        <w:numFmt w:val="decimal"/>
        <w:pStyle w:val="Heading5"/>
        <w:lvlText w:val="%1.%2.%3.%4.%5"/>
        <w:lvlJc w:val="left"/>
        <w:rPr>
          <w:rFonts w:ascii="Calibri" w:eastAsia="Calibri" w:hAnsi="Calibri" w:cs="Calibri"/>
          <w:sz w:val="20"/>
          <w:szCs w:val="20"/>
        </w:rPr>
      </w:lvl>
    </w:lvlOverride>
    <w:lvlOverride w:ilvl="5">
      <w:startOverride w:val="1"/>
      <w:lvl w:ilvl="5">
        <w:start w:val="1"/>
        <w:numFmt w:val="decimal"/>
        <w:pStyle w:val="Heading6"/>
        <w:lvlText w:val="%1.%2.%3.%4.%5.%6"/>
        <w:lvlJc w:val="left"/>
        <w:rPr>
          <w:rFonts w:ascii="Calibri" w:eastAsia="Calibri" w:hAnsi="Calibri" w:cs="Calibri"/>
          <w:sz w:val="20"/>
          <w:szCs w:val="20"/>
        </w:rPr>
      </w:lvl>
    </w:lvlOverride>
    <w:lvlOverride w:ilvl="6">
      <w:startOverride w:val="1"/>
      <w:lvl w:ilvl="6">
        <w:start w:val="1"/>
        <w:numFmt w:val="decimal"/>
        <w:pStyle w:val="Heading7"/>
        <w:lvlText w:val="%1.%2.%3.%4.%5.%6.%7"/>
        <w:lvlJc w:val="left"/>
        <w:rPr>
          <w:rFonts w:ascii="Calibri" w:eastAsia="Calibri" w:hAnsi="Calibri" w:cs="Calibri"/>
          <w:sz w:val="20"/>
          <w:szCs w:val="20"/>
        </w:rPr>
      </w:lvl>
    </w:lvlOverride>
    <w:lvlOverride w:ilvl="7">
      <w:startOverride w:val="1"/>
      <w:lvl w:ilvl="7">
        <w:start w:val="1"/>
        <w:numFmt w:val="decimal"/>
        <w:pStyle w:val="Heading8"/>
        <w:lvlText w:val="%1.%2.%3.%4.%5.%6.%7.%8"/>
        <w:lvlJc w:val="left"/>
      </w:lvl>
    </w:lvlOverride>
    <w:lvlOverride w:ilvl="8">
      <w:startOverride w:val="1"/>
      <w:lvl w:ilvl="8">
        <w:start w:val="1"/>
        <w:numFmt w:val="decimal"/>
        <w:pStyle w:val="Heading9"/>
        <w:lvlText w:val="%1.%2.%3.%4.%5.%6.%7.%8.%9"/>
        <w:lvlJc w:val="left"/>
      </w:lvl>
    </w:lvlOverride>
  </w:num>
  <w:num w:numId="27" w16cid:durableId="2032996418">
    <w:abstractNumId w:val="0"/>
    <w:lvlOverride w:ilvl="0">
      <w:startOverride w:val="1"/>
      <w:lvl w:ilvl="0">
        <w:start w:val="1"/>
        <w:numFmt w:val="decimal"/>
        <w:pStyle w:val="Heading1"/>
        <w:lvlText w:val="%1"/>
        <w:lvlJc w:val="left"/>
      </w:lvl>
    </w:lvlOverride>
    <w:lvlOverride w:ilvl="1">
      <w:startOverride w:val="1"/>
      <w:lvl w:ilvl="1">
        <w:start w:val="1"/>
        <w:numFmt w:val="decimal"/>
        <w:pStyle w:val="Heading2"/>
        <w:lvlText w:val="%1.%2"/>
        <w:lvlJc w:val="left"/>
        <w:rPr>
          <w:rFonts w:ascii="Calibri" w:eastAsia="Calibri" w:hAnsi="Calibri" w:cs="Calibri"/>
          <w:sz w:val="20"/>
          <w:szCs w:val="20"/>
        </w:rPr>
      </w:lvl>
    </w:lvlOverride>
    <w:lvlOverride w:ilvl="2">
      <w:startOverride w:val="1"/>
      <w:lvl w:ilvl="2">
        <w:start w:val="1"/>
        <w:numFmt w:val="decimal"/>
        <w:pStyle w:val="Heading3"/>
        <w:lvlText w:val="%1.%2.%3"/>
        <w:lvlJc w:val="left"/>
        <w:rPr>
          <w:rFonts w:ascii="Calibri" w:eastAsia="Calibri" w:hAnsi="Calibri" w:cs="Calibri"/>
          <w:sz w:val="20"/>
          <w:szCs w:val="20"/>
        </w:rPr>
      </w:lvl>
    </w:lvlOverride>
    <w:lvlOverride w:ilvl="3">
      <w:startOverride w:val="1"/>
      <w:lvl w:ilvl="3">
        <w:start w:val="1"/>
        <w:numFmt w:val="decimal"/>
        <w:pStyle w:val="Heading4"/>
        <w:lvlText w:val="%1.%2.%3.%4"/>
        <w:lvlJc w:val="left"/>
        <w:rPr>
          <w:rFonts w:ascii="Calibri" w:eastAsia="Calibri" w:hAnsi="Calibri" w:cs="Calibri"/>
          <w:sz w:val="20"/>
          <w:szCs w:val="20"/>
        </w:rPr>
      </w:lvl>
    </w:lvlOverride>
    <w:lvlOverride w:ilvl="4">
      <w:startOverride w:val="1"/>
      <w:lvl w:ilvl="4">
        <w:start w:val="1"/>
        <w:numFmt w:val="decimal"/>
        <w:pStyle w:val="Heading5"/>
        <w:lvlText w:val="%1.%2.%3.%4.%5"/>
        <w:lvlJc w:val="left"/>
        <w:rPr>
          <w:rFonts w:ascii="Calibri" w:eastAsia="Calibri" w:hAnsi="Calibri" w:cs="Calibri"/>
          <w:sz w:val="20"/>
          <w:szCs w:val="20"/>
        </w:rPr>
      </w:lvl>
    </w:lvlOverride>
    <w:lvlOverride w:ilvl="5">
      <w:startOverride w:val="1"/>
      <w:lvl w:ilvl="5">
        <w:start w:val="1"/>
        <w:numFmt w:val="decimal"/>
        <w:pStyle w:val="Heading6"/>
        <w:lvlText w:val="%1.%2.%3.%4.%5.%6"/>
        <w:lvlJc w:val="left"/>
        <w:rPr>
          <w:rFonts w:ascii="Calibri" w:eastAsia="Calibri" w:hAnsi="Calibri" w:cs="Calibri"/>
          <w:sz w:val="20"/>
          <w:szCs w:val="20"/>
        </w:rPr>
      </w:lvl>
    </w:lvlOverride>
    <w:lvlOverride w:ilvl="6">
      <w:startOverride w:val="1"/>
      <w:lvl w:ilvl="6">
        <w:start w:val="1"/>
        <w:numFmt w:val="decimal"/>
        <w:pStyle w:val="Heading7"/>
        <w:lvlText w:val="%1.%2.%3.%4.%5.%6.%7"/>
        <w:lvlJc w:val="left"/>
        <w:rPr>
          <w:rFonts w:ascii="Calibri" w:eastAsia="Calibri" w:hAnsi="Calibri" w:cs="Calibri"/>
          <w:sz w:val="20"/>
          <w:szCs w:val="20"/>
        </w:rPr>
      </w:lvl>
    </w:lvlOverride>
    <w:lvlOverride w:ilvl="7">
      <w:startOverride w:val="1"/>
      <w:lvl w:ilvl="7">
        <w:start w:val="1"/>
        <w:numFmt w:val="decimal"/>
        <w:pStyle w:val="Heading8"/>
        <w:lvlText w:val="%1.%2.%3.%4.%5.%6.%7.%8"/>
        <w:lvlJc w:val="left"/>
      </w:lvl>
    </w:lvlOverride>
    <w:lvlOverride w:ilvl="8">
      <w:startOverride w:val="1"/>
      <w:lvl w:ilvl="8">
        <w:start w:val="1"/>
        <w:numFmt w:val="decimal"/>
        <w:pStyle w:val="Heading9"/>
        <w:lvlText w:val="%1.%2.%3.%4.%5.%6.%7.%8.%9"/>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pos w:val="sectEnd"/>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B64DA3"/>
    <w:rsid w:val="000047AE"/>
    <w:rsid w:val="00011E22"/>
    <w:rsid w:val="00012374"/>
    <w:rsid w:val="000333D2"/>
    <w:rsid w:val="00040240"/>
    <w:rsid w:val="00051683"/>
    <w:rsid w:val="0005377D"/>
    <w:rsid w:val="00066B7A"/>
    <w:rsid w:val="00067D2C"/>
    <w:rsid w:val="00070521"/>
    <w:rsid w:val="000847FE"/>
    <w:rsid w:val="00085403"/>
    <w:rsid w:val="000871D6"/>
    <w:rsid w:val="00087BC7"/>
    <w:rsid w:val="000C6A1A"/>
    <w:rsid w:val="000C6E97"/>
    <w:rsid w:val="000D0C6C"/>
    <w:rsid w:val="000E2236"/>
    <w:rsid w:val="000E259E"/>
    <w:rsid w:val="000E303A"/>
    <w:rsid w:val="000E66AC"/>
    <w:rsid w:val="000E7C6D"/>
    <w:rsid w:val="000F1580"/>
    <w:rsid w:val="000F52E9"/>
    <w:rsid w:val="001045BE"/>
    <w:rsid w:val="00105D6E"/>
    <w:rsid w:val="001062A7"/>
    <w:rsid w:val="00113E53"/>
    <w:rsid w:val="001142EE"/>
    <w:rsid w:val="00122E12"/>
    <w:rsid w:val="0013141A"/>
    <w:rsid w:val="00134C20"/>
    <w:rsid w:val="00144E7B"/>
    <w:rsid w:val="00146BC1"/>
    <w:rsid w:val="00150C5F"/>
    <w:rsid w:val="001525F5"/>
    <w:rsid w:val="00160956"/>
    <w:rsid w:val="00165FED"/>
    <w:rsid w:val="00172E1E"/>
    <w:rsid w:val="00187100"/>
    <w:rsid w:val="001A0D03"/>
    <w:rsid w:val="001A0EE9"/>
    <w:rsid w:val="001A3189"/>
    <w:rsid w:val="001C43C7"/>
    <w:rsid w:val="001C4856"/>
    <w:rsid w:val="001E09CB"/>
    <w:rsid w:val="001E14E8"/>
    <w:rsid w:val="001E5FE2"/>
    <w:rsid w:val="001F3956"/>
    <w:rsid w:val="001F4E76"/>
    <w:rsid w:val="0020374B"/>
    <w:rsid w:val="00203E83"/>
    <w:rsid w:val="00204F9E"/>
    <w:rsid w:val="00205839"/>
    <w:rsid w:val="0021225A"/>
    <w:rsid w:val="00214707"/>
    <w:rsid w:val="00223CA5"/>
    <w:rsid w:val="00233EC5"/>
    <w:rsid w:val="00234312"/>
    <w:rsid w:val="00247E52"/>
    <w:rsid w:val="00250AF0"/>
    <w:rsid w:val="00252001"/>
    <w:rsid w:val="00253626"/>
    <w:rsid w:val="00265060"/>
    <w:rsid w:val="00265DD1"/>
    <w:rsid w:val="00267B8C"/>
    <w:rsid w:val="00291D77"/>
    <w:rsid w:val="002939D0"/>
    <w:rsid w:val="00294EC7"/>
    <w:rsid w:val="002A2947"/>
    <w:rsid w:val="002A39F1"/>
    <w:rsid w:val="002B2502"/>
    <w:rsid w:val="002C046B"/>
    <w:rsid w:val="002C1B4C"/>
    <w:rsid w:val="002C76B3"/>
    <w:rsid w:val="002C76FD"/>
    <w:rsid w:val="002D306A"/>
    <w:rsid w:val="002E0C1B"/>
    <w:rsid w:val="002E1406"/>
    <w:rsid w:val="002E55E3"/>
    <w:rsid w:val="002E699F"/>
    <w:rsid w:val="002F04DB"/>
    <w:rsid w:val="002F5544"/>
    <w:rsid w:val="0030508C"/>
    <w:rsid w:val="003066A5"/>
    <w:rsid w:val="00314478"/>
    <w:rsid w:val="00327B7A"/>
    <w:rsid w:val="00331EE6"/>
    <w:rsid w:val="003327EB"/>
    <w:rsid w:val="00332938"/>
    <w:rsid w:val="00343948"/>
    <w:rsid w:val="00347017"/>
    <w:rsid w:val="00352113"/>
    <w:rsid w:val="003522ED"/>
    <w:rsid w:val="00356860"/>
    <w:rsid w:val="0035767B"/>
    <w:rsid w:val="003637AB"/>
    <w:rsid w:val="00366364"/>
    <w:rsid w:val="003705A3"/>
    <w:rsid w:val="00382F05"/>
    <w:rsid w:val="00385796"/>
    <w:rsid w:val="00392731"/>
    <w:rsid w:val="00393C88"/>
    <w:rsid w:val="003A3FDE"/>
    <w:rsid w:val="003A7291"/>
    <w:rsid w:val="003B4800"/>
    <w:rsid w:val="003C6010"/>
    <w:rsid w:val="003D3037"/>
    <w:rsid w:val="003D7FD1"/>
    <w:rsid w:val="003F057B"/>
    <w:rsid w:val="00412691"/>
    <w:rsid w:val="00425CEB"/>
    <w:rsid w:val="0042677E"/>
    <w:rsid w:val="0043086F"/>
    <w:rsid w:val="00431CDF"/>
    <w:rsid w:val="004324D1"/>
    <w:rsid w:val="00434396"/>
    <w:rsid w:val="00434CB1"/>
    <w:rsid w:val="00437743"/>
    <w:rsid w:val="00443F65"/>
    <w:rsid w:val="0045410C"/>
    <w:rsid w:val="00467185"/>
    <w:rsid w:val="00467A12"/>
    <w:rsid w:val="00473558"/>
    <w:rsid w:val="00481438"/>
    <w:rsid w:val="00482693"/>
    <w:rsid w:val="00483BD6"/>
    <w:rsid w:val="00484F2A"/>
    <w:rsid w:val="00496848"/>
    <w:rsid w:val="004A3268"/>
    <w:rsid w:val="004B61A5"/>
    <w:rsid w:val="004C4B0C"/>
    <w:rsid w:val="004D0F7A"/>
    <w:rsid w:val="004D39BD"/>
    <w:rsid w:val="004D3B29"/>
    <w:rsid w:val="004E2AB3"/>
    <w:rsid w:val="004F2EC9"/>
    <w:rsid w:val="0050417F"/>
    <w:rsid w:val="005139C8"/>
    <w:rsid w:val="005160DE"/>
    <w:rsid w:val="00520FD2"/>
    <w:rsid w:val="00530789"/>
    <w:rsid w:val="00530BB1"/>
    <w:rsid w:val="005326F9"/>
    <w:rsid w:val="005364EB"/>
    <w:rsid w:val="005628B6"/>
    <w:rsid w:val="0057127A"/>
    <w:rsid w:val="00575EEA"/>
    <w:rsid w:val="005807DF"/>
    <w:rsid w:val="00590958"/>
    <w:rsid w:val="00591491"/>
    <w:rsid w:val="005924B0"/>
    <w:rsid w:val="005A3DD5"/>
    <w:rsid w:val="005B7CEE"/>
    <w:rsid w:val="005C462D"/>
    <w:rsid w:val="005C5BC8"/>
    <w:rsid w:val="005D3497"/>
    <w:rsid w:val="005D5C3A"/>
    <w:rsid w:val="005D7915"/>
    <w:rsid w:val="005E08FF"/>
    <w:rsid w:val="005E5EAB"/>
    <w:rsid w:val="005F031A"/>
    <w:rsid w:val="005F12F3"/>
    <w:rsid w:val="006114BF"/>
    <w:rsid w:val="00611A1B"/>
    <w:rsid w:val="006232C2"/>
    <w:rsid w:val="00623AD2"/>
    <w:rsid w:val="0064087E"/>
    <w:rsid w:val="006419DC"/>
    <w:rsid w:val="006448AC"/>
    <w:rsid w:val="00645116"/>
    <w:rsid w:val="00650BB6"/>
    <w:rsid w:val="00656CAF"/>
    <w:rsid w:val="006608CF"/>
    <w:rsid w:val="00663CC5"/>
    <w:rsid w:val="00665E78"/>
    <w:rsid w:val="00677BB7"/>
    <w:rsid w:val="00682A23"/>
    <w:rsid w:val="006847AA"/>
    <w:rsid w:val="00697E34"/>
    <w:rsid w:val="006A1829"/>
    <w:rsid w:val="006D0389"/>
    <w:rsid w:val="006D15E0"/>
    <w:rsid w:val="006F0701"/>
    <w:rsid w:val="006F5B8C"/>
    <w:rsid w:val="006F5FB6"/>
    <w:rsid w:val="00721304"/>
    <w:rsid w:val="00723EAE"/>
    <w:rsid w:val="007243EF"/>
    <w:rsid w:val="00732EF9"/>
    <w:rsid w:val="007353A4"/>
    <w:rsid w:val="007376D1"/>
    <w:rsid w:val="0074463B"/>
    <w:rsid w:val="00746061"/>
    <w:rsid w:val="0074613A"/>
    <w:rsid w:val="00751D09"/>
    <w:rsid w:val="0075299B"/>
    <w:rsid w:val="00776FA9"/>
    <w:rsid w:val="007B4962"/>
    <w:rsid w:val="007C3183"/>
    <w:rsid w:val="007C5CEE"/>
    <w:rsid w:val="007C6165"/>
    <w:rsid w:val="007D1578"/>
    <w:rsid w:val="007D66E1"/>
    <w:rsid w:val="007D69F1"/>
    <w:rsid w:val="007D7A25"/>
    <w:rsid w:val="007E596E"/>
    <w:rsid w:val="007F1148"/>
    <w:rsid w:val="007F3004"/>
    <w:rsid w:val="007F3803"/>
    <w:rsid w:val="007F501B"/>
    <w:rsid w:val="00806082"/>
    <w:rsid w:val="008060F8"/>
    <w:rsid w:val="00811623"/>
    <w:rsid w:val="00811893"/>
    <w:rsid w:val="0081261C"/>
    <w:rsid w:val="00812746"/>
    <w:rsid w:val="00817082"/>
    <w:rsid w:val="0083139C"/>
    <w:rsid w:val="00836E14"/>
    <w:rsid w:val="00837DEE"/>
    <w:rsid w:val="00841171"/>
    <w:rsid w:val="00854758"/>
    <w:rsid w:val="008824B4"/>
    <w:rsid w:val="00885B65"/>
    <w:rsid w:val="00887CEF"/>
    <w:rsid w:val="00895F0D"/>
    <w:rsid w:val="00896CC0"/>
    <w:rsid w:val="008A2918"/>
    <w:rsid w:val="008A381A"/>
    <w:rsid w:val="008B5EAA"/>
    <w:rsid w:val="008E295A"/>
    <w:rsid w:val="009050CE"/>
    <w:rsid w:val="009200AB"/>
    <w:rsid w:val="00941479"/>
    <w:rsid w:val="0094223D"/>
    <w:rsid w:val="00952932"/>
    <w:rsid w:val="00960312"/>
    <w:rsid w:val="00974FD1"/>
    <w:rsid w:val="00975BB2"/>
    <w:rsid w:val="0097784F"/>
    <w:rsid w:val="00990581"/>
    <w:rsid w:val="0099155C"/>
    <w:rsid w:val="00995611"/>
    <w:rsid w:val="009A5E3C"/>
    <w:rsid w:val="009A63C9"/>
    <w:rsid w:val="009B0B72"/>
    <w:rsid w:val="009B13C0"/>
    <w:rsid w:val="009C1DF7"/>
    <w:rsid w:val="009C3C0A"/>
    <w:rsid w:val="009C5749"/>
    <w:rsid w:val="009D2ED3"/>
    <w:rsid w:val="009D5EBC"/>
    <w:rsid w:val="009D79B6"/>
    <w:rsid w:val="009E1313"/>
    <w:rsid w:val="009E4A1C"/>
    <w:rsid w:val="009E7FF2"/>
    <w:rsid w:val="009F5DC4"/>
    <w:rsid w:val="009F68F3"/>
    <w:rsid w:val="009F749D"/>
    <w:rsid w:val="00A02065"/>
    <w:rsid w:val="00A054BA"/>
    <w:rsid w:val="00A24F6E"/>
    <w:rsid w:val="00A258E6"/>
    <w:rsid w:val="00A413CF"/>
    <w:rsid w:val="00A4163B"/>
    <w:rsid w:val="00A43F6B"/>
    <w:rsid w:val="00A4744A"/>
    <w:rsid w:val="00A55BAF"/>
    <w:rsid w:val="00A55BD9"/>
    <w:rsid w:val="00A5755F"/>
    <w:rsid w:val="00A65041"/>
    <w:rsid w:val="00A6624D"/>
    <w:rsid w:val="00A7287F"/>
    <w:rsid w:val="00A94D82"/>
    <w:rsid w:val="00AB1A3C"/>
    <w:rsid w:val="00AB3179"/>
    <w:rsid w:val="00AB485D"/>
    <w:rsid w:val="00AC3C8C"/>
    <w:rsid w:val="00AD5B37"/>
    <w:rsid w:val="00AD69E2"/>
    <w:rsid w:val="00AE53B2"/>
    <w:rsid w:val="00AE6009"/>
    <w:rsid w:val="00B04B65"/>
    <w:rsid w:val="00B10F2A"/>
    <w:rsid w:val="00B15F8D"/>
    <w:rsid w:val="00B16E4B"/>
    <w:rsid w:val="00B25EC9"/>
    <w:rsid w:val="00B30843"/>
    <w:rsid w:val="00B30A5C"/>
    <w:rsid w:val="00B334C1"/>
    <w:rsid w:val="00B42985"/>
    <w:rsid w:val="00B43707"/>
    <w:rsid w:val="00B51EBA"/>
    <w:rsid w:val="00B569FF"/>
    <w:rsid w:val="00B64DA3"/>
    <w:rsid w:val="00B6502C"/>
    <w:rsid w:val="00B72553"/>
    <w:rsid w:val="00B857AA"/>
    <w:rsid w:val="00B90C75"/>
    <w:rsid w:val="00B91371"/>
    <w:rsid w:val="00B93D44"/>
    <w:rsid w:val="00B93EE7"/>
    <w:rsid w:val="00B950FC"/>
    <w:rsid w:val="00B964BD"/>
    <w:rsid w:val="00BA068C"/>
    <w:rsid w:val="00BA729C"/>
    <w:rsid w:val="00BB04B2"/>
    <w:rsid w:val="00BB3FBC"/>
    <w:rsid w:val="00BB78A1"/>
    <w:rsid w:val="00BC1B8D"/>
    <w:rsid w:val="00BC2A2F"/>
    <w:rsid w:val="00BC4A51"/>
    <w:rsid w:val="00BD2B71"/>
    <w:rsid w:val="00BD4D16"/>
    <w:rsid w:val="00BE0755"/>
    <w:rsid w:val="00BE1A50"/>
    <w:rsid w:val="00BE646B"/>
    <w:rsid w:val="00BF6DBE"/>
    <w:rsid w:val="00C000E5"/>
    <w:rsid w:val="00C003ED"/>
    <w:rsid w:val="00C0388B"/>
    <w:rsid w:val="00C054B4"/>
    <w:rsid w:val="00C05BAA"/>
    <w:rsid w:val="00C27DC9"/>
    <w:rsid w:val="00C37567"/>
    <w:rsid w:val="00C515B4"/>
    <w:rsid w:val="00C528D7"/>
    <w:rsid w:val="00C61A51"/>
    <w:rsid w:val="00C63680"/>
    <w:rsid w:val="00C654EA"/>
    <w:rsid w:val="00C66642"/>
    <w:rsid w:val="00C77C52"/>
    <w:rsid w:val="00C91BB3"/>
    <w:rsid w:val="00C93C23"/>
    <w:rsid w:val="00C944D0"/>
    <w:rsid w:val="00C96F4F"/>
    <w:rsid w:val="00CB25FA"/>
    <w:rsid w:val="00CB2B96"/>
    <w:rsid w:val="00CB4EF7"/>
    <w:rsid w:val="00CC006D"/>
    <w:rsid w:val="00CC1992"/>
    <w:rsid w:val="00CC7F9B"/>
    <w:rsid w:val="00CD3D5B"/>
    <w:rsid w:val="00CE5904"/>
    <w:rsid w:val="00CF2CCD"/>
    <w:rsid w:val="00CF4ECE"/>
    <w:rsid w:val="00D000E2"/>
    <w:rsid w:val="00D13E13"/>
    <w:rsid w:val="00D209D4"/>
    <w:rsid w:val="00D4645D"/>
    <w:rsid w:val="00D55C59"/>
    <w:rsid w:val="00D64C22"/>
    <w:rsid w:val="00D730A2"/>
    <w:rsid w:val="00D77BC3"/>
    <w:rsid w:val="00D804F4"/>
    <w:rsid w:val="00D922DE"/>
    <w:rsid w:val="00DA3360"/>
    <w:rsid w:val="00DA49F8"/>
    <w:rsid w:val="00DA64D1"/>
    <w:rsid w:val="00DB045F"/>
    <w:rsid w:val="00DB6A7A"/>
    <w:rsid w:val="00DC04FD"/>
    <w:rsid w:val="00DD0D94"/>
    <w:rsid w:val="00DD5A18"/>
    <w:rsid w:val="00DE020E"/>
    <w:rsid w:val="00DE50F5"/>
    <w:rsid w:val="00E01649"/>
    <w:rsid w:val="00E119A2"/>
    <w:rsid w:val="00E17129"/>
    <w:rsid w:val="00E25DD0"/>
    <w:rsid w:val="00E44E6D"/>
    <w:rsid w:val="00E60817"/>
    <w:rsid w:val="00E6758F"/>
    <w:rsid w:val="00E7452B"/>
    <w:rsid w:val="00E96ADB"/>
    <w:rsid w:val="00E9754D"/>
    <w:rsid w:val="00EA1D14"/>
    <w:rsid w:val="00EA52FE"/>
    <w:rsid w:val="00EA66EE"/>
    <w:rsid w:val="00EA758F"/>
    <w:rsid w:val="00ED132D"/>
    <w:rsid w:val="00EF1902"/>
    <w:rsid w:val="00EF7E24"/>
    <w:rsid w:val="00F009B8"/>
    <w:rsid w:val="00F06A47"/>
    <w:rsid w:val="00F0701C"/>
    <w:rsid w:val="00F15D52"/>
    <w:rsid w:val="00F16A9B"/>
    <w:rsid w:val="00F27D1E"/>
    <w:rsid w:val="00F3112F"/>
    <w:rsid w:val="00F3229D"/>
    <w:rsid w:val="00F372B4"/>
    <w:rsid w:val="00F54201"/>
    <w:rsid w:val="00F60351"/>
    <w:rsid w:val="00F63448"/>
    <w:rsid w:val="00F70ED9"/>
    <w:rsid w:val="00F71A4C"/>
    <w:rsid w:val="00F74EA6"/>
    <w:rsid w:val="00F83F4E"/>
    <w:rsid w:val="00F90A22"/>
    <w:rsid w:val="00F96647"/>
    <w:rsid w:val="00F97123"/>
    <w:rsid w:val="00FA0544"/>
    <w:rsid w:val="00FA2354"/>
    <w:rsid w:val="00FA4D11"/>
    <w:rsid w:val="00FB12EC"/>
    <w:rsid w:val="00FC00E0"/>
    <w:rsid w:val="00FE2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F4FCE"/>
  <w15:docId w15:val="{37DA0491-1FA6-4A23-B414-13C7FCC76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CC0"/>
  </w:style>
  <w:style w:type="paragraph" w:styleId="Heading1">
    <w:name w:val="heading 1"/>
    <w:basedOn w:val="Normal"/>
    <w:next w:val="Normal"/>
    <w:uiPriority w:val="9"/>
    <w:qFormat/>
    <w:pPr>
      <w:numPr>
        <w:numId w:val="1"/>
      </w:numPr>
      <w:spacing w:before="80" w:after="80"/>
      <w:outlineLvl w:val="0"/>
    </w:pPr>
    <w:rPr>
      <w:rFonts w:ascii="Calibri" w:eastAsia="Calibri" w:hAnsi="Calibri" w:cs="Calibri"/>
      <w:b/>
    </w:rPr>
  </w:style>
  <w:style w:type="paragraph" w:styleId="Heading2">
    <w:name w:val="heading 2"/>
    <w:basedOn w:val="Normal"/>
    <w:next w:val="Normal"/>
    <w:uiPriority w:val="9"/>
    <w:unhideWhenUsed/>
    <w:qFormat/>
    <w:pPr>
      <w:numPr>
        <w:ilvl w:val="1"/>
        <w:numId w:val="1"/>
      </w:numPr>
      <w:spacing w:after="80"/>
      <w:outlineLvl w:val="1"/>
    </w:pPr>
    <w:rPr>
      <w:rFonts w:ascii="Calibri" w:eastAsia="Calibri" w:hAnsi="Calibri" w:cs="Calibri"/>
      <w:b/>
      <w:sz w:val="20"/>
      <w:szCs w:val="20"/>
    </w:rPr>
  </w:style>
  <w:style w:type="paragraph" w:styleId="Heading3">
    <w:name w:val="heading 3"/>
    <w:basedOn w:val="Normal"/>
    <w:next w:val="Normal"/>
    <w:uiPriority w:val="9"/>
    <w:unhideWhenUsed/>
    <w:qFormat/>
    <w:pPr>
      <w:numPr>
        <w:ilvl w:val="2"/>
        <w:numId w:val="1"/>
      </w:numPr>
      <w:spacing w:after="80"/>
      <w:ind w:left="1080" w:hanging="720"/>
      <w:outlineLvl w:val="2"/>
    </w:pPr>
    <w:rPr>
      <w:rFonts w:ascii="Calibri" w:eastAsia="Calibri" w:hAnsi="Calibri" w:cs="Calibri"/>
      <w:sz w:val="20"/>
      <w:szCs w:val="20"/>
    </w:rPr>
  </w:style>
  <w:style w:type="paragraph" w:styleId="Heading4">
    <w:name w:val="heading 4"/>
    <w:basedOn w:val="Normal"/>
    <w:next w:val="Normal"/>
    <w:link w:val="Heading4Char"/>
    <w:uiPriority w:val="9"/>
    <w:unhideWhenUsed/>
    <w:qFormat/>
    <w:pPr>
      <w:numPr>
        <w:ilvl w:val="3"/>
        <w:numId w:val="1"/>
      </w:numPr>
      <w:spacing w:after="80"/>
      <w:ind w:left="1440" w:hanging="900"/>
      <w:outlineLvl w:val="3"/>
    </w:pPr>
    <w:rPr>
      <w:rFonts w:ascii="Calibri" w:eastAsia="Calibri" w:hAnsi="Calibri" w:cs="Calibri"/>
      <w:sz w:val="20"/>
      <w:szCs w:val="20"/>
    </w:rPr>
  </w:style>
  <w:style w:type="paragraph" w:styleId="Heading5">
    <w:name w:val="heading 5"/>
    <w:basedOn w:val="Normal"/>
    <w:next w:val="Normal"/>
    <w:link w:val="Heading5Char"/>
    <w:uiPriority w:val="9"/>
    <w:unhideWhenUsed/>
    <w:qFormat/>
    <w:pPr>
      <w:numPr>
        <w:ilvl w:val="4"/>
        <w:numId w:val="1"/>
      </w:numPr>
      <w:spacing w:after="80"/>
      <w:ind w:left="1800" w:hanging="1080"/>
      <w:outlineLvl w:val="4"/>
    </w:pPr>
    <w:rPr>
      <w:rFonts w:ascii="Calibri" w:eastAsia="Calibri" w:hAnsi="Calibri" w:cs="Calibri"/>
      <w:sz w:val="20"/>
      <w:szCs w:val="20"/>
    </w:rPr>
  </w:style>
  <w:style w:type="paragraph" w:styleId="Heading6">
    <w:name w:val="heading 6"/>
    <w:basedOn w:val="Normal"/>
    <w:next w:val="Normal"/>
    <w:link w:val="Heading6Char"/>
    <w:uiPriority w:val="9"/>
    <w:unhideWhenUsed/>
    <w:qFormat/>
    <w:pPr>
      <w:numPr>
        <w:ilvl w:val="5"/>
        <w:numId w:val="1"/>
      </w:numPr>
      <w:spacing w:after="80"/>
      <w:ind w:left="2160" w:hanging="1260"/>
      <w:outlineLvl w:val="5"/>
    </w:pPr>
    <w:rPr>
      <w:rFonts w:ascii="Calibri" w:eastAsia="Calibri" w:hAnsi="Calibri" w:cs="Calibri"/>
      <w:sz w:val="20"/>
      <w:szCs w:val="20"/>
    </w:rPr>
  </w:style>
  <w:style w:type="paragraph" w:styleId="Heading7">
    <w:name w:val="heading 7"/>
    <w:basedOn w:val="Normal"/>
    <w:next w:val="Normal"/>
    <w:pPr>
      <w:numPr>
        <w:ilvl w:val="6"/>
        <w:numId w:val="1"/>
      </w:numPr>
      <w:spacing w:after="80"/>
      <w:ind w:left="2340" w:hanging="1260"/>
      <w:outlineLvl w:val="6"/>
    </w:pPr>
    <w:rPr>
      <w:rFonts w:ascii="Calibri" w:eastAsia="Calibri" w:hAnsi="Calibri" w:cs="Calibri"/>
      <w:sz w:val="20"/>
      <w:szCs w:val="20"/>
    </w:rPr>
  </w:style>
  <w:style w:type="paragraph" w:styleId="Heading8">
    <w:name w:val="heading 8"/>
    <w:basedOn w:val="Normal"/>
    <w:next w:val="Normal"/>
    <w:pPr>
      <w:numPr>
        <w:ilvl w:val="7"/>
        <w:numId w:val="1"/>
      </w:numPr>
      <w:spacing w:after="80"/>
      <w:ind w:left="2880" w:hanging="1620"/>
      <w:outlineLvl w:val="7"/>
    </w:pPr>
    <w:rPr>
      <w:rFonts w:ascii="Calibri" w:eastAsia="Calibri" w:hAnsi="Calibri" w:cs="Calibri"/>
      <w:sz w:val="20"/>
      <w:szCs w:val="20"/>
    </w:rPr>
  </w:style>
  <w:style w:type="paragraph" w:styleId="Heading9">
    <w:name w:val="heading 9"/>
    <w:basedOn w:val="Normal"/>
    <w:next w:val="Normal"/>
    <w:pPr>
      <w:numPr>
        <w:ilvl w:val="8"/>
        <w:numId w:val="1"/>
      </w:numPr>
      <w:spacing w:after="80"/>
      <w:ind w:left="3240" w:hanging="1800"/>
      <w:outlineLvl w:val="8"/>
    </w:pPr>
    <w:rPr>
      <w:rFonts w:ascii="Calibri" w:eastAsia="Calibri" w:hAnsi="Calibri" w:cs="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ics">
    <w:name w:val="Italics"/>
    <w:rPr>
      <w:i/>
    </w:rPr>
  </w:style>
  <w:style w:type="character" w:customStyle="1" w:styleId="Bold">
    <w:name w:val="Bold"/>
    <w:rPr>
      <w:b/>
    </w:rPr>
  </w:style>
  <w:style w:type="character" w:customStyle="1" w:styleId="BoldItalics">
    <w:name w:val="Bold Italics"/>
    <w:rPr>
      <w:b/>
      <w:i/>
    </w:rPr>
  </w:style>
  <w:style w:type="character" w:customStyle="1" w:styleId="FieldLabel">
    <w:name w:val="Field Label"/>
    <w:rPr>
      <w:rFonts w:ascii="Times New Roman" w:eastAsia="Times New Roman" w:hAnsi="Times New Roman" w:cs="Times New Roman"/>
    </w:rPr>
  </w:style>
  <w:style w:type="character" w:customStyle="1" w:styleId="SSTemplateField">
    <w:name w:val="SSTemplateField"/>
    <w:rPr>
      <w:rFonts w:ascii="Lucida Sans" w:eastAsia="Lucida Sans" w:hAnsi="Lucida Sans" w:cs="Lucida Sans"/>
      <w:b/>
      <w:color w:val="FFFFFF"/>
      <w:sz w:val="16"/>
      <w:szCs w:val="16"/>
      <w:shd w:val="clear" w:color="auto" w:fill="FF0000"/>
    </w:rPr>
  </w:style>
  <w:style w:type="character" w:customStyle="1" w:styleId="SSBookmark">
    <w:name w:val="SSBookmark"/>
    <w:rPr>
      <w:rFonts w:ascii="Lucida Sans" w:eastAsia="Lucida Sans" w:hAnsi="Lucida Sans" w:cs="Lucida Sans"/>
      <w:b/>
      <w:color w:val="000000"/>
      <w:sz w:val="16"/>
      <w:szCs w:val="16"/>
      <w:shd w:val="clear" w:color="auto" w:fill="FFFF80"/>
    </w:rPr>
  </w:style>
  <w:style w:type="paragraph" w:customStyle="1" w:styleId="CoverHeading1">
    <w:name w:val="Cover Heading 1"/>
    <w:basedOn w:val="Normal"/>
    <w:next w:val="Normal"/>
    <w:pPr>
      <w:jc w:val="center"/>
    </w:pPr>
    <w:rPr>
      <w:rFonts w:ascii="Calibri" w:eastAsia="Calibri" w:hAnsi="Calibri" w:cs="Calibri"/>
      <w:b/>
      <w:sz w:val="72"/>
      <w:szCs w:val="72"/>
    </w:rPr>
  </w:style>
  <w:style w:type="paragraph" w:customStyle="1" w:styleId="CoverHeading2">
    <w:name w:val="Cover Heading 2"/>
    <w:basedOn w:val="Normal"/>
    <w:next w:val="Normal"/>
    <w:pPr>
      <w:jc w:val="center"/>
    </w:pPr>
    <w:rPr>
      <w:rFonts w:ascii="Calibri" w:eastAsia="Calibri" w:hAnsi="Calibri" w:cs="Calibri"/>
      <w:b/>
      <w:color w:val="FF0000"/>
      <w:sz w:val="72"/>
      <w:szCs w:val="72"/>
    </w:rPr>
  </w:style>
  <w:style w:type="paragraph" w:customStyle="1" w:styleId="CoverText1">
    <w:name w:val="Cover Text 1"/>
    <w:basedOn w:val="Normal"/>
    <w:next w:val="Normal"/>
    <w:pPr>
      <w:jc w:val="center"/>
    </w:pPr>
    <w:rPr>
      <w:rFonts w:ascii="Liberation Sans Narrow" w:eastAsia="Liberation Sans Narrow" w:hAnsi="Liberation Sans Narrow" w:cs="Liberation Sans Narrow"/>
      <w:b/>
    </w:rPr>
  </w:style>
  <w:style w:type="paragraph" w:customStyle="1" w:styleId="CoverText2">
    <w:name w:val="Cover Text 2"/>
    <w:basedOn w:val="Normal"/>
    <w:next w:val="Normal"/>
    <w:pPr>
      <w:jc w:val="right"/>
    </w:pPr>
    <w:rPr>
      <w:rFonts w:ascii="Liberation Sans Narrow" w:eastAsia="Liberation Sans Narrow" w:hAnsi="Liberation Sans Narrow" w:cs="Liberation Sans Narrow"/>
      <w:color w:val="7F7F7F"/>
      <w:sz w:val="20"/>
      <w:szCs w:val="20"/>
    </w:rPr>
  </w:style>
  <w:style w:type="paragraph" w:styleId="TOCHeading">
    <w:name w:val="TOC Heading"/>
    <w:basedOn w:val="Normal"/>
    <w:next w:val="Normal"/>
    <w:pPr>
      <w:spacing w:before="240" w:after="80"/>
    </w:pPr>
    <w:rPr>
      <w:rFonts w:ascii="Calibri" w:eastAsia="Calibri" w:hAnsi="Calibri" w:cs="Calibri"/>
      <w:b/>
    </w:rPr>
  </w:style>
  <w:style w:type="paragraph" w:styleId="TOC1">
    <w:name w:val="toc 1"/>
    <w:basedOn w:val="Normal"/>
    <w:next w:val="Normal"/>
    <w:uiPriority w:val="39"/>
    <w:pPr>
      <w:spacing w:before="120" w:after="40"/>
      <w:ind w:right="720"/>
    </w:pPr>
    <w:rPr>
      <w:rFonts w:ascii="Calibri" w:eastAsia="Calibri" w:hAnsi="Calibri" w:cs="Calibri"/>
      <w:b/>
      <w:sz w:val="20"/>
      <w:szCs w:val="20"/>
    </w:rPr>
  </w:style>
  <w:style w:type="paragraph" w:styleId="TOC2">
    <w:name w:val="toc 2"/>
    <w:basedOn w:val="Normal"/>
    <w:next w:val="Normal"/>
    <w:uiPriority w:val="39"/>
    <w:pPr>
      <w:spacing w:before="40" w:after="20"/>
      <w:ind w:right="720"/>
    </w:pPr>
    <w:rPr>
      <w:rFonts w:ascii="Calibri" w:eastAsia="Calibri" w:hAnsi="Calibri" w:cs="Calibri"/>
      <w:sz w:val="20"/>
      <w:szCs w:val="20"/>
    </w:rPr>
  </w:style>
  <w:style w:type="paragraph" w:styleId="TOC3">
    <w:name w:val="toc 3"/>
    <w:basedOn w:val="Normal"/>
    <w:next w:val="Normal"/>
    <w:uiPriority w:val="39"/>
    <w:pPr>
      <w:spacing w:before="40" w:after="20"/>
      <w:ind w:right="720"/>
    </w:pPr>
    <w:rPr>
      <w:rFonts w:ascii="Calibri" w:eastAsia="Calibri" w:hAnsi="Calibri" w:cs="Calibri"/>
      <w:sz w:val="20"/>
      <w:szCs w:val="20"/>
    </w:rPr>
  </w:style>
  <w:style w:type="paragraph" w:styleId="TOC4">
    <w:name w:val="toc 4"/>
    <w:basedOn w:val="Normal"/>
    <w:next w:val="Normal"/>
    <w:pPr>
      <w:spacing w:before="40" w:after="20"/>
      <w:ind w:right="720"/>
    </w:pPr>
    <w:rPr>
      <w:rFonts w:ascii="Calibri" w:eastAsia="Calibri" w:hAnsi="Calibri" w:cs="Calibri"/>
      <w:sz w:val="20"/>
      <w:szCs w:val="20"/>
    </w:rPr>
  </w:style>
  <w:style w:type="paragraph" w:styleId="TOC5">
    <w:name w:val="toc 5"/>
    <w:basedOn w:val="Normal"/>
    <w:next w:val="Normal"/>
    <w:pPr>
      <w:spacing w:before="40" w:after="20"/>
      <w:ind w:right="720"/>
    </w:pPr>
    <w:rPr>
      <w:rFonts w:ascii="Times New Roman" w:eastAsia="Times New Roman" w:hAnsi="Times New Roman" w:cs="Times New Roman"/>
      <w:sz w:val="20"/>
      <w:szCs w:val="20"/>
    </w:rPr>
  </w:style>
  <w:style w:type="paragraph" w:styleId="TOC6">
    <w:name w:val="toc 6"/>
    <w:basedOn w:val="Normal"/>
    <w:next w:val="Normal"/>
    <w:pPr>
      <w:spacing w:before="40" w:after="20"/>
      <w:ind w:right="720"/>
    </w:pPr>
    <w:rPr>
      <w:rFonts w:ascii="Times New Roman" w:eastAsia="Times New Roman" w:hAnsi="Times New Roman" w:cs="Times New Roman"/>
      <w:sz w:val="20"/>
      <w:szCs w:val="20"/>
    </w:rPr>
  </w:style>
  <w:style w:type="paragraph" w:styleId="TOC7">
    <w:name w:val="toc 7"/>
    <w:basedOn w:val="Normal"/>
    <w:next w:val="Normal"/>
    <w:pPr>
      <w:spacing w:before="40" w:after="20"/>
      <w:ind w:right="720"/>
    </w:pPr>
    <w:rPr>
      <w:rFonts w:ascii="Times New Roman" w:eastAsia="Times New Roman" w:hAnsi="Times New Roman" w:cs="Times New Roman"/>
      <w:sz w:val="20"/>
      <w:szCs w:val="20"/>
    </w:rPr>
  </w:style>
  <w:style w:type="paragraph" w:styleId="TOC8">
    <w:name w:val="toc 8"/>
    <w:basedOn w:val="Normal"/>
    <w:next w:val="Normal"/>
    <w:pPr>
      <w:spacing w:before="40" w:after="20"/>
      <w:ind w:right="720"/>
    </w:pPr>
    <w:rPr>
      <w:rFonts w:ascii="Times New Roman" w:eastAsia="Times New Roman" w:hAnsi="Times New Roman" w:cs="Times New Roman"/>
      <w:sz w:val="20"/>
      <w:szCs w:val="20"/>
    </w:rPr>
  </w:style>
  <w:style w:type="paragraph" w:styleId="TOC9">
    <w:name w:val="toc 9"/>
    <w:basedOn w:val="Normal"/>
    <w:next w:val="Normal"/>
    <w:pPr>
      <w:spacing w:before="40" w:after="20"/>
      <w:ind w:right="720"/>
    </w:pPr>
    <w:rPr>
      <w:rFonts w:ascii="Times New Roman" w:eastAsia="Times New Roman" w:hAnsi="Times New Roman" w:cs="Times New Roman"/>
      <w:sz w:val="20"/>
      <w:szCs w:val="20"/>
    </w:rPr>
  </w:style>
  <w:style w:type="paragraph" w:styleId="Header">
    <w:name w:val="header"/>
    <w:basedOn w:val="Normal"/>
    <w:next w:val="Normal"/>
    <w:rPr>
      <w:rFonts w:ascii="Calibri" w:eastAsia="Calibri" w:hAnsi="Calibri" w:cs="Calibri"/>
      <w:sz w:val="16"/>
      <w:szCs w:val="16"/>
    </w:rPr>
  </w:style>
  <w:style w:type="paragraph" w:styleId="Footer">
    <w:name w:val="footer"/>
    <w:basedOn w:val="Normal"/>
    <w:next w:val="Normal"/>
    <w:pPr>
      <w:jc w:val="center"/>
    </w:pPr>
    <w:rPr>
      <w:rFonts w:ascii="Calibri" w:eastAsia="Calibri" w:hAnsi="Calibri" w:cs="Calibri"/>
      <w:sz w:val="16"/>
      <w:szCs w:val="16"/>
    </w:rPr>
  </w:style>
  <w:style w:type="paragraph" w:customStyle="1" w:styleId="Properties">
    <w:name w:val="Properties"/>
    <w:basedOn w:val="Normal"/>
    <w:next w:val="Normal"/>
    <w:pPr>
      <w:jc w:val="right"/>
    </w:pPr>
    <w:rPr>
      <w:rFonts w:ascii="Times New Roman" w:eastAsia="Times New Roman" w:hAnsi="Times New Roman" w:cs="Times New Roman"/>
      <w:color w:val="5F5F5F"/>
      <w:sz w:val="20"/>
      <w:szCs w:val="20"/>
    </w:rPr>
  </w:style>
  <w:style w:type="paragraph" w:customStyle="1" w:styleId="Notes">
    <w:name w:val="Notes"/>
    <w:basedOn w:val="Normal"/>
    <w:next w:val="Normal"/>
    <w:rPr>
      <w:rFonts w:ascii="Calibri" w:eastAsia="Calibri" w:hAnsi="Calibri" w:cs="Calibri"/>
      <w:i/>
      <w:color w:val="FF0000"/>
      <w:sz w:val="20"/>
      <w:szCs w:val="20"/>
    </w:rPr>
  </w:style>
  <w:style w:type="paragraph" w:customStyle="1" w:styleId="DiagramImage">
    <w:name w:val="Diagram Image"/>
    <w:basedOn w:val="Normal"/>
    <w:next w:val="Normal"/>
    <w:pPr>
      <w:jc w:val="center"/>
    </w:pPr>
    <w:rPr>
      <w:rFonts w:ascii="Times New Roman" w:eastAsia="Times New Roman" w:hAnsi="Times New Roman" w:cs="Times New Roman"/>
    </w:rPr>
  </w:style>
  <w:style w:type="paragraph" w:customStyle="1" w:styleId="DiagramLabel">
    <w:name w:val="Diagram Label"/>
    <w:basedOn w:val="Normal"/>
    <w:next w:val="Normal"/>
    <w:pPr>
      <w:jc w:val="center"/>
    </w:pPr>
    <w:rPr>
      <w:rFonts w:ascii="Times New Roman" w:eastAsia="Times New Roman" w:hAnsi="Times New Roman" w:cs="Times New Roman"/>
      <w:sz w:val="16"/>
      <w:szCs w:val="16"/>
    </w:rPr>
  </w:style>
  <w:style w:type="paragraph" w:customStyle="1" w:styleId="TableLabel">
    <w:name w:val="Table Label"/>
    <w:basedOn w:val="Normal"/>
    <w:next w:val="Normal"/>
    <w:rPr>
      <w:rFonts w:ascii="Times New Roman" w:eastAsia="Times New Roman" w:hAnsi="Times New Roman" w:cs="Times New Roman"/>
      <w:sz w:val="16"/>
      <w:szCs w:val="16"/>
    </w:rPr>
  </w:style>
  <w:style w:type="paragraph" w:customStyle="1" w:styleId="TableHeading">
    <w:name w:val="Table Heading"/>
    <w:basedOn w:val="Normal"/>
    <w:next w:val="Normal"/>
    <w:pPr>
      <w:spacing w:before="80" w:after="40"/>
      <w:ind w:left="90" w:right="90"/>
    </w:pPr>
    <w:rPr>
      <w:rFonts w:ascii="Times New Roman" w:eastAsia="Times New Roman" w:hAnsi="Times New Roman" w:cs="Times New Roman"/>
      <w:b/>
      <w:sz w:val="18"/>
      <w:szCs w:val="18"/>
    </w:rPr>
  </w:style>
  <w:style w:type="paragraph" w:customStyle="1" w:styleId="TableTitle0">
    <w:name w:val="Table Title 0"/>
    <w:basedOn w:val="Normal"/>
    <w:next w:val="Normal"/>
    <w:pPr>
      <w:ind w:left="270" w:right="270"/>
    </w:pPr>
    <w:rPr>
      <w:rFonts w:ascii="Times New Roman" w:eastAsia="Times New Roman" w:hAnsi="Times New Roman" w:cs="Times New Roman"/>
      <w:b/>
      <w:sz w:val="22"/>
      <w:szCs w:val="22"/>
    </w:rPr>
  </w:style>
  <w:style w:type="paragraph" w:customStyle="1" w:styleId="TableTitle1">
    <w:name w:val="Table Title 1"/>
    <w:basedOn w:val="Normal"/>
    <w:next w:val="Normal"/>
    <w:pPr>
      <w:spacing w:before="80" w:after="80"/>
      <w:ind w:left="180" w:right="270"/>
    </w:pPr>
    <w:rPr>
      <w:rFonts w:ascii="Times New Roman" w:eastAsia="Times New Roman" w:hAnsi="Times New Roman" w:cs="Times New Roman"/>
      <w:b/>
      <w:sz w:val="18"/>
      <w:szCs w:val="18"/>
      <w:u w:val="single" w:color="000000"/>
    </w:rPr>
  </w:style>
  <w:style w:type="paragraph" w:customStyle="1" w:styleId="TableTitle2">
    <w:name w:val="Table Title 2"/>
    <w:basedOn w:val="Normal"/>
    <w:next w:val="Normal"/>
    <w:pPr>
      <w:spacing w:after="120"/>
      <w:ind w:left="270" w:right="270"/>
    </w:pPr>
    <w:rPr>
      <w:rFonts w:ascii="Times New Roman" w:eastAsia="Times New Roman" w:hAnsi="Times New Roman" w:cs="Times New Roman"/>
      <w:sz w:val="18"/>
      <w:szCs w:val="18"/>
      <w:u w:val="single" w:color="000000"/>
    </w:rPr>
  </w:style>
  <w:style w:type="paragraph" w:customStyle="1" w:styleId="TableTextNormal">
    <w:name w:val="Table Text Normal"/>
    <w:basedOn w:val="Normal"/>
    <w:next w:val="Normal"/>
    <w:pPr>
      <w:ind w:left="270" w:right="270"/>
    </w:pPr>
    <w:rPr>
      <w:rFonts w:ascii="Times New Roman" w:eastAsia="Times New Roman" w:hAnsi="Times New Roman" w:cs="Times New Roman"/>
      <w:sz w:val="18"/>
      <w:szCs w:val="18"/>
    </w:rPr>
  </w:style>
  <w:style w:type="paragraph" w:customStyle="1" w:styleId="TableTextLight">
    <w:name w:val="Table Text Light"/>
    <w:basedOn w:val="Normal"/>
    <w:next w:val="Normal"/>
    <w:pPr>
      <w:ind w:left="270" w:right="270"/>
    </w:pPr>
    <w:rPr>
      <w:rFonts w:ascii="Times New Roman" w:eastAsia="Times New Roman" w:hAnsi="Times New Roman" w:cs="Times New Roman"/>
      <w:color w:val="2F2F2F"/>
      <w:sz w:val="18"/>
      <w:szCs w:val="18"/>
    </w:rPr>
  </w:style>
  <w:style w:type="paragraph" w:customStyle="1" w:styleId="TableTextBold">
    <w:name w:val="Table Text Bold"/>
    <w:basedOn w:val="Normal"/>
    <w:next w:val="Normal"/>
    <w:pPr>
      <w:ind w:left="270" w:right="270"/>
    </w:pPr>
    <w:rPr>
      <w:rFonts w:ascii="Times New Roman" w:eastAsia="Times New Roman" w:hAnsi="Times New Roman" w:cs="Times New Roman"/>
      <w:b/>
      <w:sz w:val="18"/>
      <w:szCs w:val="18"/>
    </w:rPr>
  </w:style>
  <w:style w:type="paragraph" w:customStyle="1" w:styleId="CoverText3">
    <w:name w:val="Cover Text 3"/>
    <w:basedOn w:val="Normal"/>
    <w:next w:val="Normal"/>
    <w:pPr>
      <w:jc w:val="right"/>
    </w:pPr>
    <w:rPr>
      <w:rFonts w:ascii="Calibri" w:eastAsia="Calibri" w:hAnsi="Calibri" w:cs="Calibri"/>
      <w:b/>
      <w:color w:val="004080"/>
      <w:sz w:val="20"/>
      <w:szCs w:val="20"/>
    </w:rPr>
  </w:style>
  <w:style w:type="paragraph" w:customStyle="1" w:styleId="TitleSmall">
    <w:name w:val="Title Small"/>
    <w:basedOn w:val="Normal"/>
    <w:next w:val="Normal"/>
    <w:pPr>
      <w:spacing w:before="60" w:after="60"/>
    </w:pPr>
    <w:rPr>
      <w:rFonts w:ascii="Calibri" w:eastAsia="Calibri" w:hAnsi="Calibri" w:cs="Calibri"/>
      <w:b/>
      <w:i/>
      <w:color w:val="3F3F3F"/>
      <w:sz w:val="20"/>
      <w:szCs w:val="20"/>
    </w:rPr>
  </w:style>
  <w:style w:type="paragraph" w:customStyle="1" w:styleId="TableTextCode">
    <w:name w:val="Table Text Code"/>
    <w:basedOn w:val="Normal"/>
    <w:next w:val="Normal"/>
    <w:pPr>
      <w:ind w:left="90" w:right="90"/>
    </w:pPr>
    <w:rPr>
      <w:rFonts w:ascii="Courier New" w:eastAsia="Courier New" w:hAnsi="Courier New" w:cs="Courier New"/>
      <w:sz w:val="16"/>
      <w:szCs w:val="16"/>
    </w:rPr>
  </w:style>
  <w:style w:type="character" w:customStyle="1" w:styleId="Code">
    <w:name w:val="Code"/>
    <w:rPr>
      <w:rFonts w:ascii="Courier New" w:eastAsia="Courier New" w:hAnsi="Courier New" w:cs="Courier New"/>
    </w:rPr>
  </w:style>
  <w:style w:type="paragraph" w:customStyle="1" w:styleId="Items">
    <w:name w:val="Items"/>
    <w:basedOn w:val="Normal"/>
    <w:next w:val="Normal"/>
    <w:rPr>
      <w:rFonts w:ascii="Times New Roman" w:eastAsia="Times New Roman" w:hAnsi="Times New Roman" w:cs="Times New Roman"/>
      <w:sz w:val="20"/>
      <w:szCs w:val="20"/>
    </w:rPr>
  </w:style>
  <w:style w:type="paragraph" w:customStyle="1" w:styleId="TableHeadingLight">
    <w:name w:val="Table Heading Light"/>
    <w:basedOn w:val="Normal"/>
    <w:next w:val="Normal"/>
    <w:pPr>
      <w:spacing w:before="80" w:after="40"/>
      <w:ind w:left="90" w:right="90"/>
    </w:pPr>
    <w:rPr>
      <w:rFonts w:ascii="Times New Roman" w:eastAsia="Times New Roman" w:hAnsi="Times New Roman" w:cs="Times New Roman"/>
      <w:b/>
      <w:color w:val="4F4F4F"/>
      <w:sz w:val="18"/>
      <w:szCs w:val="18"/>
    </w:rPr>
  </w:style>
  <w:style w:type="character" w:customStyle="1" w:styleId="TableFieldLabel">
    <w:name w:val="Table Field Label"/>
    <w:rPr>
      <w:rFonts w:ascii="Times New Roman" w:eastAsia="Times New Roman" w:hAnsi="Times New Roman" w:cs="Times New Roman"/>
      <w:color w:val="6F6F6F"/>
    </w:rPr>
  </w:style>
  <w:style w:type="paragraph" w:customStyle="1" w:styleId="DefaultStyle">
    <w:name w:val="Default Style"/>
    <w:basedOn w:val="Normal"/>
    <w:next w:val="Normal"/>
    <w:rPr>
      <w:rFonts w:ascii="Times New Roman" w:eastAsia="Times New Roman" w:hAnsi="Times New Roman" w:cs="Times New Roman"/>
      <w:color w:val="000000"/>
    </w:rPr>
  </w:style>
  <w:style w:type="paragraph" w:customStyle="1" w:styleId="TableContents">
    <w:name w:val="Table Contents"/>
    <w:basedOn w:val="Normal"/>
  </w:style>
  <w:style w:type="paragraph" w:customStyle="1" w:styleId="Contents9">
    <w:name w:val="Contents 9"/>
    <w:basedOn w:val="Normal"/>
    <w:pPr>
      <w:spacing w:before="40" w:after="20"/>
      <w:ind w:left="1440" w:right="720"/>
    </w:pPr>
    <w:rPr>
      <w:rFonts w:ascii="Times New Roman" w:eastAsia="Times New Roman" w:hAnsi="Times New Roman" w:cs="Times New Roman"/>
      <w:color w:val="000000"/>
      <w:sz w:val="20"/>
      <w:szCs w:val="20"/>
    </w:rPr>
  </w:style>
  <w:style w:type="paragraph" w:customStyle="1" w:styleId="Contents8">
    <w:name w:val="Contents 8"/>
    <w:basedOn w:val="Normal"/>
    <w:pPr>
      <w:spacing w:before="40" w:after="20"/>
      <w:ind w:left="1260" w:right="720"/>
    </w:pPr>
    <w:rPr>
      <w:rFonts w:ascii="Times New Roman" w:eastAsia="Times New Roman" w:hAnsi="Times New Roman" w:cs="Times New Roman"/>
      <w:color w:val="000000"/>
      <w:sz w:val="20"/>
      <w:szCs w:val="20"/>
    </w:rPr>
  </w:style>
  <w:style w:type="paragraph" w:customStyle="1" w:styleId="Contents7">
    <w:name w:val="Contents 7"/>
    <w:basedOn w:val="Normal"/>
    <w:pPr>
      <w:spacing w:before="40" w:after="20"/>
      <w:ind w:left="1080" w:right="720"/>
    </w:pPr>
    <w:rPr>
      <w:rFonts w:ascii="Times New Roman" w:eastAsia="Times New Roman" w:hAnsi="Times New Roman" w:cs="Times New Roman"/>
      <w:color w:val="000000"/>
      <w:sz w:val="20"/>
      <w:szCs w:val="20"/>
    </w:rPr>
  </w:style>
  <w:style w:type="paragraph" w:customStyle="1" w:styleId="Contents6">
    <w:name w:val="Contents 6"/>
    <w:basedOn w:val="Normal"/>
    <w:pPr>
      <w:spacing w:before="40" w:after="20"/>
      <w:ind w:left="900" w:right="720"/>
    </w:pPr>
    <w:rPr>
      <w:rFonts w:ascii="Times New Roman" w:eastAsia="Times New Roman" w:hAnsi="Times New Roman" w:cs="Times New Roman"/>
      <w:color w:val="000000"/>
      <w:sz w:val="20"/>
      <w:szCs w:val="20"/>
    </w:rPr>
  </w:style>
  <w:style w:type="paragraph" w:customStyle="1" w:styleId="Contents5">
    <w:name w:val="Contents 5"/>
    <w:basedOn w:val="Normal"/>
    <w:pPr>
      <w:spacing w:before="40" w:after="20"/>
      <w:ind w:left="720" w:right="720"/>
    </w:pPr>
    <w:rPr>
      <w:rFonts w:ascii="Times New Roman" w:eastAsia="Times New Roman" w:hAnsi="Times New Roman" w:cs="Times New Roman"/>
      <w:color w:val="000000"/>
      <w:sz w:val="20"/>
      <w:szCs w:val="20"/>
    </w:rPr>
  </w:style>
  <w:style w:type="paragraph" w:customStyle="1" w:styleId="Contents4">
    <w:name w:val="Contents 4"/>
    <w:basedOn w:val="Normal"/>
    <w:pPr>
      <w:spacing w:before="40" w:after="20"/>
      <w:ind w:left="540" w:right="720"/>
    </w:pPr>
    <w:rPr>
      <w:rFonts w:ascii="Times New Roman" w:eastAsia="Times New Roman" w:hAnsi="Times New Roman" w:cs="Times New Roman"/>
      <w:color w:val="000000"/>
      <w:sz w:val="20"/>
      <w:szCs w:val="20"/>
    </w:rPr>
  </w:style>
  <w:style w:type="paragraph" w:customStyle="1" w:styleId="Contents3">
    <w:name w:val="Contents 3"/>
    <w:basedOn w:val="Normal"/>
    <w:pPr>
      <w:spacing w:before="40" w:after="20"/>
      <w:ind w:left="360" w:right="720"/>
    </w:pPr>
    <w:rPr>
      <w:rFonts w:ascii="Times New Roman" w:eastAsia="Times New Roman" w:hAnsi="Times New Roman" w:cs="Times New Roman"/>
      <w:color w:val="000000"/>
      <w:sz w:val="20"/>
      <w:szCs w:val="20"/>
    </w:rPr>
  </w:style>
  <w:style w:type="paragraph" w:customStyle="1" w:styleId="Contents2">
    <w:name w:val="Contents 2"/>
    <w:basedOn w:val="Normal"/>
    <w:pPr>
      <w:spacing w:before="40" w:after="20"/>
      <w:ind w:left="180" w:right="720"/>
    </w:pPr>
    <w:rPr>
      <w:rFonts w:ascii="Times New Roman" w:eastAsia="Times New Roman" w:hAnsi="Times New Roman" w:cs="Times New Roman"/>
      <w:color w:val="000000"/>
      <w:sz w:val="20"/>
      <w:szCs w:val="20"/>
    </w:rPr>
  </w:style>
  <w:style w:type="paragraph" w:customStyle="1" w:styleId="Contents1">
    <w:name w:val="Contents 1"/>
    <w:basedOn w:val="Normal"/>
    <w:pPr>
      <w:spacing w:before="120" w:after="40"/>
      <w:ind w:right="720"/>
    </w:pPr>
    <w:rPr>
      <w:rFonts w:ascii="Times New Roman" w:eastAsia="Times New Roman" w:hAnsi="Times New Roman" w:cs="Times New Roman"/>
      <w:b/>
      <w:color w:val="000000"/>
      <w:sz w:val="20"/>
      <w:szCs w:val="20"/>
    </w:rPr>
  </w:style>
  <w:style w:type="paragraph" w:customStyle="1" w:styleId="ContentsHeading">
    <w:name w:val="Contents Heading"/>
    <w:basedOn w:val="Normal"/>
    <w:pPr>
      <w:keepNext/>
      <w:spacing w:before="240" w:after="80"/>
    </w:pPr>
    <w:rPr>
      <w:rFonts w:ascii="Calibri" w:eastAsia="Calibri" w:hAnsi="Calibri" w:cs="Calibri"/>
      <w:b/>
      <w:color w:val="000000"/>
      <w:sz w:val="32"/>
      <w:szCs w:val="32"/>
    </w:rPr>
  </w:style>
  <w:style w:type="paragraph" w:customStyle="1" w:styleId="Index">
    <w:name w:val="Index"/>
    <w:basedOn w:val="Normal"/>
    <w:rPr>
      <w:rFonts w:ascii="Times New Roman" w:eastAsia="Times New Roman" w:hAnsi="Times New Roman" w:cs="Times New Roman"/>
    </w:rPr>
  </w:style>
  <w:style w:type="paragraph" w:styleId="Caption">
    <w:name w:val="caption"/>
    <w:basedOn w:val="Normal"/>
    <w:pPr>
      <w:spacing w:before="120" w:after="120"/>
    </w:pPr>
    <w:rPr>
      <w:rFonts w:ascii="Times New Roman" w:eastAsia="Times New Roman" w:hAnsi="Times New Roman" w:cs="Times New Roman"/>
      <w:i/>
    </w:rPr>
  </w:style>
  <w:style w:type="paragraph" w:styleId="List">
    <w:name w:val="List"/>
    <w:basedOn w:val="Normal"/>
    <w:pPr>
      <w:spacing w:after="120"/>
    </w:pPr>
    <w:rPr>
      <w:rFonts w:ascii="Times New Roman" w:eastAsia="Times New Roman" w:hAnsi="Times New Roman" w:cs="Times New Roman"/>
    </w:rPr>
  </w:style>
  <w:style w:type="paragraph" w:customStyle="1" w:styleId="TextBody">
    <w:name w:val="Text Body"/>
    <w:basedOn w:val="Normal"/>
    <w:pPr>
      <w:spacing w:after="120"/>
    </w:pPr>
  </w:style>
  <w:style w:type="paragraph" w:customStyle="1" w:styleId="Heading">
    <w:name w:val="Heading"/>
    <w:basedOn w:val="Normal"/>
    <w:next w:val="TextBody"/>
    <w:pPr>
      <w:keepNext/>
      <w:spacing w:before="240" w:after="120"/>
    </w:pPr>
    <w:rPr>
      <w:sz w:val="28"/>
      <w:szCs w:val="28"/>
    </w:rPr>
  </w:style>
  <w:style w:type="paragraph" w:styleId="PlainText">
    <w:name w:val="Plain Text"/>
    <w:basedOn w:val="Normal"/>
    <w:rPr>
      <w:color w:val="000000"/>
      <w:sz w:val="20"/>
      <w:szCs w:val="20"/>
    </w:rPr>
  </w:style>
  <w:style w:type="character" w:customStyle="1" w:styleId="AllCaps">
    <w:name w:val="All Caps"/>
    <w:rPr>
      <w:caps/>
    </w:rPr>
  </w:style>
  <w:style w:type="paragraph" w:customStyle="1" w:styleId="00-SECT">
    <w:name w:val="00-SECT"/>
    <w:basedOn w:val="Normal"/>
    <w:pPr>
      <w:keepLines/>
      <w:spacing w:before="240"/>
      <w:jc w:val="center"/>
    </w:pPr>
    <w:rPr>
      <w:rFonts w:ascii="Tahoma" w:eastAsia="Tahoma" w:hAnsi="Tahoma" w:cs="Tahoma"/>
      <w:b/>
    </w:rPr>
  </w:style>
  <w:style w:type="character" w:styleId="Hyperlink">
    <w:name w:val="Hyperlink"/>
    <w:basedOn w:val="DefaultParagraphFont"/>
    <w:uiPriority w:val="99"/>
    <w:unhideWhenUsed/>
    <w:rsid w:val="00896CC0"/>
    <w:rPr>
      <w:color w:val="0563C1" w:themeColor="hyperlink"/>
      <w:u w:val="single"/>
    </w:rPr>
  </w:style>
  <w:style w:type="character" w:styleId="UnresolvedMention">
    <w:name w:val="Unresolved Mention"/>
    <w:basedOn w:val="DefaultParagraphFont"/>
    <w:uiPriority w:val="99"/>
    <w:semiHidden/>
    <w:unhideWhenUsed/>
    <w:rsid w:val="00896CC0"/>
    <w:rPr>
      <w:color w:val="605E5C"/>
      <w:shd w:val="clear" w:color="auto" w:fill="E1DFDD"/>
    </w:rPr>
  </w:style>
  <w:style w:type="character" w:customStyle="1" w:styleId="Heading4Char">
    <w:name w:val="Heading 4 Char"/>
    <w:basedOn w:val="DefaultParagraphFont"/>
    <w:link w:val="Heading4"/>
    <w:uiPriority w:val="9"/>
    <w:rsid w:val="00F06A47"/>
    <w:rPr>
      <w:rFonts w:ascii="Calibri" w:eastAsia="Calibri" w:hAnsi="Calibri" w:cs="Calibri"/>
      <w:sz w:val="20"/>
      <w:szCs w:val="20"/>
    </w:rPr>
  </w:style>
  <w:style w:type="character" w:customStyle="1" w:styleId="Heading5Char">
    <w:name w:val="Heading 5 Char"/>
    <w:basedOn w:val="DefaultParagraphFont"/>
    <w:link w:val="Heading5"/>
    <w:uiPriority w:val="9"/>
    <w:rsid w:val="00F06A47"/>
    <w:rPr>
      <w:rFonts w:ascii="Calibri" w:eastAsia="Calibri" w:hAnsi="Calibri" w:cs="Calibri"/>
      <w:sz w:val="20"/>
      <w:szCs w:val="20"/>
    </w:rPr>
  </w:style>
  <w:style w:type="character" w:customStyle="1" w:styleId="Heading6Char">
    <w:name w:val="Heading 6 Char"/>
    <w:basedOn w:val="DefaultParagraphFont"/>
    <w:link w:val="Heading6"/>
    <w:uiPriority w:val="9"/>
    <w:rsid w:val="0099155C"/>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B6D006C70DF64DADB606631E03331C" ma:contentTypeVersion="11" ma:contentTypeDescription="Create a new document." ma:contentTypeScope="" ma:versionID="2e844ea24b6eb0f8e8f909878723f789">
  <xsd:schema xmlns:xsd="http://www.w3.org/2001/XMLSchema" xmlns:xs="http://www.w3.org/2001/XMLSchema" xmlns:p="http://schemas.microsoft.com/office/2006/metadata/properties" xmlns:ns2="0709ac8b-4fcc-4e64-a58a-71428e855c15" xmlns:ns3="ded41468-b8af-4632-b234-a8f4550f06fa" targetNamespace="http://schemas.microsoft.com/office/2006/metadata/properties" ma:root="true" ma:fieldsID="39dab77582d999fc0ce9a789b4e4f6ac" ns2:_="" ns3:_="">
    <xsd:import namespace="0709ac8b-4fcc-4e64-a58a-71428e855c15"/>
    <xsd:import namespace="ded41468-b8af-4632-b234-a8f4550f06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9ac8b-4fcc-4e64-a58a-71428e855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24443d-9f2a-44ee-ad5c-ebc298f2fa2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d41468-b8af-4632-b234-a8f4550f06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f32c55e-bbd5-4372-9cd4-11af2ef4b9f7}" ma:internalName="TaxCatchAll" ma:showField="CatchAllData" ma:web="ded41468-b8af-4632-b234-a8f4550f06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ed41468-b8af-4632-b234-a8f4550f06fa" xsi:nil="true"/>
    <lcf76f155ced4ddcb4097134ff3c332f xmlns="0709ac8b-4fcc-4e64-a58a-71428e855c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5EF628-4D39-4029-BE31-699B4DCE45EC}">
  <ds:schemaRefs>
    <ds:schemaRef ds:uri="http://schemas.openxmlformats.org/officeDocument/2006/bibliography"/>
  </ds:schemaRefs>
</ds:datastoreItem>
</file>

<file path=customXml/itemProps2.xml><?xml version="1.0" encoding="utf-8"?>
<ds:datastoreItem xmlns:ds="http://schemas.openxmlformats.org/officeDocument/2006/customXml" ds:itemID="{B138083A-538F-4970-A501-41B6CA8AA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9ac8b-4fcc-4e64-a58a-71428e855c15"/>
    <ds:schemaRef ds:uri="ded41468-b8af-4632-b234-a8f4550f0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3211E7-5593-40F1-94D5-2927D4429562}">
  <ds:schemaRefs>
    <ds:schemaRef ds:uri="http://schemas.microsoft.com/sharepoint/v3/contenttype/forms"/>
  </ds:schemaRefs>
</ds:datastoreItem>
</file>

<file path=customXml/itemProps4.xml><?xml version="1.0" encoding="utf-8"?>
<ds:datastoreItem xmlns:ds="http://schemas.openxmlformats.org/officeDocument/2006/customXml" ds:itemID="{5064696F-5B5B-40D4-9263-19525A5DD863}">
  <ds:schemaRefs>
    <ds:schemaRef ds:uri="http://schemas.microsoft.com/office/2006/metadata/properties"/>
    <ds:schemaRef ds:uri="http://schemas.microsoft.com/office/infopath/2007/PartnerControls"/>
    <ds:schemaRef ds:uri="ded41468-b8af-4632-b234-a8f4550f06fa"/>
    <ds:schemaRef ds:uri="0709ac8b-4fcc-4e64-a58a-71428e855c15"/>
  </ds:schemaRefs>
</ds:datastoreItem>
</file>

<file path=docProps/app.xml><?xml version="1.0" encoding="utf-8"?>
<Properties xmlns="http://schemas.openxmlformats.org/officeDocument/2006/extended-properties" xmlns:vt="http://schemas.openxmlformats.org/officeDocument/2006/docPropsVTypes">
  <Template>Normal.dotm</Template>
  <TotalTime>13682</TotalTime>
  <Pages>40</Pages>
  <Words>5055</Words>
  <Characters>28819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Manansala</dc:creator>
  <cp:keywords/>
  <dc:description/>
  <cp:lastModifiedBy>Joel Manansala</cp:lastModifiedBy>
  <cp:revision>358</cp:revision>
  <dcterms:created xsi:type="dcterms:W3CDTF">2022-09-13T13:11:00Z</dcterms:created>
  <dcterms:modified xsi:type="dcterms:W3CDTF">2022-10-28T17:22:00Z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0x010100F8B6D006C70DF64DADB606631E03331C</vt:lpwstr>
  </property>
  <property fmtid="{D5CDD505-2E9C-101B-9397-08002B2CF9AE}" pid="3" name="Order">
    <vt:r8>15900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y fmtid="{D5CDD505-2E9C-101B-9397-08002B2CF9AE}" pid="12" name="MediaServiceImageTags">
    <vt:lpwstr/>
  </property>
</Properties>
</file>