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39BF" w14:textId="77777777" w:rsidR="00EC4424" w:rsidRDefault="00EC4424">
      <w:pPr>
        <w:pStyle w:val="CoverText1"/>
      </w:pPr>
    </w:p>
    <w:p w14:paraId="2E68FA01" w14:textId="77777777" w:rsidR="00EC4424" w:rsidRDefault="00EC4424">
      <w:pPr>
        <w:pStyle w:val="CoverText1"/>
      </w:pPr>
    </w:p>
    <w:p w14:paraId="0C4BB2E3" w14:textId="77777777" w:rsidR="00EC4424" w:rsidRDefault="00000000">
      <w:pPr>
        <w:pStyle w:val="CoverText1"/>
      </w:pPr>
      <w:r>
        <w:t xml:space="preserve">SECTION 27 41 16 </w:t>
      </w:r>
    </w:p>
    <w:p w14:paraId="4F1A6B02" w14:textId="77777777" w:rsidR="00EC4424" w:rsidRDefault="00000000">
      <w:pPr>
        <w:pStyle w:val="CoverText1"/>
      </w:pPr>
      <w:r>
        <w:t xml:space="preserve">INTEGRATED AUDIO-VIDEO SYSTEMS AND EQUIPMENT </w:t>
      </w:r>
    </w:p>
    <w:p w14:paraId="4387FC93" w14:textId="77777777" w:rsidR="00EC4424" w:rsidRDefault="00EC4424">
      <w:pPr>
        <w:rPr>
          <w:sz w:val="20"/>
          <w:szCs w:val="20"/>
        </w:rPr>
      </w:pPr>
    </w:p>
    <w:p w14:paraId="52F16CDE" w14:textId="77777777" w:rsidR="00EC4424" w:rsidRDefault="00000000">
      <w:pPr>
        <w:pStyle w:val="CoverHeading2"/>
      </w:pPr>
      <w:r>
        <w:t>GUIDE SPECIFICATION</w:t>
      </w:r>
    </w:p>
    <w:p w14:paraId="12EA55D8" w14:textId="77777777" w:rsidR="00EC4424" w:rsidRDefault="00EC4424">
      <w:pPr>
        <w:rPr>
          <w:sz w:val="20"/>
          <w:szCs w:val="20"/>
        </w:rPr>
      </w:pPr>
    </w:p>
    <w:p w14:paraId="42EC071A" w14:textId="77777777" w:rsidR="00EC4424" w:rsidRDefault="00000000">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73D93CCB" w14:textId="77777777" w:rsidR="00EC4424" w:rsidRDefault="00EC4424">
      <w:pPr>
        <w:rPr>
          <w:sz w:val="20"/>
          <w:szCs w:val="20"/>
        </w:rPr>
      </w:pPr>
    </w:p>
    <w:p w14:paraId="6FFE3B78" w14:textId="77777777" w:rsidR="00EC4424" w:rsidRDefault="00000000">
      <w:pPr>
        <w:pStyle w:val="Notes"/>
      </w:pPr>
      <w:r>
        <w:t>Specifier:  Please see PART 4 for a listing of products specified in this Guide Specification.</w:t>
      </w:r>
    </w:p>
    <w:p w14:paraId="073C5106" w14:textId="77777777" w:rsidR="00EC4424" w:rsidRDefault="00EC4424">
      <w:pPr>
        <w:rPr>
          <w:sz w:val="20"/>
          <w:szCs w:val="20"/>
        </w:rPr>
      </w:pPr>
    </w:p>
    <w:p w14:paraId="2FFD1258" w14:textId="77777777" w:rsidR="00EC4424" w:rsidRDefault="00000000">
      <w:r>
        <w:rPr>
          <w:rFonts w:ascii="Calibri" w:eastAsia="Calibri" w:hAnsi="Calibri" w:cs="Calibri"/>
          <w:sz w:val="20"/>
          <w:szCs w:val="20"/>
        </w:rPr>
        <w:br w:type="page"/>
      </w:r>
    </w:p>
    <w:p w14:paraId="1AB59888" w14:textId="77777777" w:rsidR="00EC4424" w:rsidRDefault="00EC4424">
      <w:pPr>
        <w:rPr>
          <w:sz w:val="20"/>
          <w:szCs w:val="20"/>
        </w:rPr>
      </w:pPr>
    </w:p>
    <w:p w14:paraId="43A955B9" w14:textId="77777777" w:rsidR="00EC4424" w:rsidRDefault="00000000">
      <w:pPr>
        <w:pStyle w:val="TOCHeading"/>
      </w:pPr>
      <w:r>
        <w:t>Table of Contents</w:t>
      </w:r>
    </w:p>
    <w:p w14:paraId="40A07BA0" w14:textId="4E1B6223" w:rsidR="00CF6BD3" w:rsidRDefault="00000000">
      <w:pPr>
        <w:pStyle w:val="TOC1"/>
        <w:tabs>
          <w:tab w:val="left" w:pos="321"/>
          <w:tab w:val="right" w:leader="dot" w:pos="10070"/>
        </w:tabs>
        <w:rPr>
          <w:rFonts w:asciiTheme="minorHAnsi" w:eastAsiaTheme="minorEastAsia" w:hAnsiTheme="minorHAnsi" w:cstheme="minorBidi"/>
          <w:b w:val="0"/>
          <w:noProof/>
          <w:kern w:val="2"/>
          <w:sz w:val="22"/>
          <w:szCs w:val="22"/>
          <w14:ligatures w14:val="standardContextual"/>
        </w:rPr>
      </w:pPr>
      <w:r>
        <w:fldChar w:fldCharType="begin"/>
      </w:r>
      <w:r>
        <w:instrText>TOC \o "1-3"</w:instrText>
      </w:r>
      <w:r>
        <w:fldChar w:fldCharType="separate"/>
      </w:r>
      <w:r w:rsidR="00CF6BD3">
        <w:rPr>
          <w:noProof/>
        </w:rPr>
        <w:t>1</w:t>
      </w:r>
      <w:r w:rsidR="00CF6BD3">
        <w:rPr>
          <w:rFonts w:asciiTheme="minorHAnsi" w:eastAsiaTheme="minorEastAsia" w:hAnsiTheme="minorHAnsi" w:cstheme="minorBidi"/>
          <w:b w:val="0"/>
          <w:noProof/>
          <w:kern w:val="2"/>
          <w:sz w:val="22"/>
          <w:szCs w:val="22"/>
          <w14:ligatures w14:val="standardContextual"/>
        </w:rPr>
        <w:tab/>
      </w:r>
      <w:r w:rsidR="00CF6BD3">
        <w:rPr>
          <w:noProof/>
        </w:rPr>
        <w:t>GENERAL</w:t>
      </w:r>
      <w:r w:rsidR="00CF6BD3">
        <w:rPr>
          <w:noProof/>
        </w:rPr>
        <w:tab/>
      </w:r>
      <w:r w:rsidR="00CF6BD3">
        <w:rPr>
          <w:noProof/>
        </w:rPr>
        <w:fldChar w:fldCharType="begin"/>
      </w:r>
      <w:r w:rsidR="00CF6BD3">
        <w:rPr>
          <w:noProof/>
        </w:rPr>
        <w:instrText xml:space="preserve"> PAGEREF _Toc142480937 \h </w:instrText>
      </w:r>
      <w:r w:rsidR="00CF6BD3">
        <w:rPr>
          <w:noProof/>
        </w:rPr>
      </w:r>
      <w:r w:rsidR="00CF6BD3">
        <w:rPr>
          <w:noProof/>
        </w:rPr>
        <w:fldChar w:fldCharType="separate"/>
      </w:r>
      <w:r w:rsidR="00CF6BD3">
        <w:rPr>
          <w:noProof/>
        </w:rPr>
        <w:t>5</w:t>
      </w:r>
      <w:r w:rsidR="00CF6BD3">
        <w:rPr>
          <w:noProof/>
        </w:rPr>
        <w:fldChar w:fldCharType="end"/>
      </w:r>
    </w:p>
    <w:p w14:paraId="67B37E17" w14:textId="45D725CB" w:rsidR="00CF6BD3" w:rsidRDefault="00CF6BD3">
      <w:pPr>
        <w:pStyle w:val="TOC1"/>
        <w:tabs>
          <w:tab w:val="left" w:pos="321"/>
          <w:tab w:val="right" w:leader="dot" w:pos="10070"/>
        </w:tabs>
        <w:rPr>
          <w:rFonts w:asciiTheme="minorHAnsi" w:eastAsiaTheme="minorEastAsia" w:hAnsiTheme="minorHAnsi" w:cstheme="minorBidi"/>
          <w:b w:val="0"/>
          <w:noProof/>
          <w:kern w:val="2"/>
          <w:sz w:val="22"/>
          <w:szCs w:val="22"/>
          <w14:ligatures w14:val="standardContextual"/>
        </w:rPr>
      </w:pPr>
      <w:r>
        <w:rPr>
          <w:noProof/>
        </w:rPr>
        <w:t>2</w:t>
      </w:r>
      <w:r>
        <w:rPr>
          <w:rFonts w:asciiTheme="minorHAnsi" w:eastAsiaTheme="minorEastAsia" w:hAnsiTheme="minorHAnsi" w:cstheme="minorBidi"/>
          <w:b w:val="0"/>
          <w:noProof/>
          <w:kern w:val="2"/>
          <w:sz w:val="22"/>
          <w:szCs w:val="22"/>
          <w14:ligatures w14:val="standardContextual"/>
        </w:rPr>
        <w:tab/>
      </w:r>
      <w:r>
        <w:rPr>
          <w:noProof/>
        </w:rPr>
        <w:t>PRODUCTS</w:t>
      </w:r>
      <w:r>
        <w:rPr>
          <w:noProof/>
        </w:rPr>
        <w:tab/>
      </w:r>
      <w:r>
        <w:rPr>
          <w:noProof/>
        </w:rPr>
        <w:fldChar w:fldCharType="begin"/>
      </w:r>
      <w:r>
        <w:rPr>
          <w:noProof/>
        </w:rPr>
        <w:instrText xml:space="preserve"> PAGEREF _Toc142480938 \h </w:instrText>
      </w:r>
      <w:r>
        <w:rPr>
          <w:noProof/>
        </w:rPr>
      </w:r>
      <w:r>
        <w:rPr>
          <w:noProof/>
        </w:rPr>
        <w:fldChar w:fldCharType="separate"/>
      </w:r>
      <w:r>
        <w:rPr>
          <w:noProof/>
        </w:rPr>
        <w:t>5</w:t>
      </w:r>
      <w:r>
        <w:rPr>
          <w:noProof/>
        </w:rPr>
        <w:fldChar w:fldCharType="end"/>
      </w:r>
    </w:p>
    <w:p w14:paraId="6BF937CE" w14:textId="45E598B5"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2.1</w:t>
      </w:r>
      <w:r>
        <w:rPr>
          <w:rFonts w:asciiTheme="minorHAnsi" w:eastAsiaTheme="minorEastAsia" w:hAnsiTheme="minorHAnsi" w:cstheme="minorBidi"/>
          <w:noProof/>
          <w:kern w:val="2"/>
          <w:sz w:val="22"/>
          <w:szCs w:val="22"/>
          <w14:ligatures w14:val="standardContextual"/>
        </w:rPr>
        <w:tab/>
      </w:r>
      <w:r>
        <w:rPr>
          <w:noProof/>
        </w:rPr>
        <w:t>In-Wall Universal Phase Dimmer with Wireless Communication, 120 VAC</w:t>
      </w:r>
      <w:r>
        <w:rPr>
          <w:noProof/>
        </w:rPr>
        <w:tab/>
      </w:r>
      <w:r>
        <w:rPr>
          <w:noProof/>
        </w:rPr>
        <w:fldChar w:fldCharType="begin"/>
      </w:r>
      <w:r>
        <w:rPr>
          <w:noProof/>
        </w:rPr>
        <w:instrText xml:space="preserve"> PAGEREF _Toc142480939 \h </w:instrText>
      </w:r>
      <w:r>
        <w:rPr>
          <w:noProof/>
        </w:rPr>
      </w:r>
      <w:r>
        <w:rPr>
          <w:noProof/>
        </w:rPr>
        <w:fldChar w:fldCharType="separate"/>
      </w:r>
      <w:r>
        <w:rPr>
          <w:noProof/>
        </w:rPr>
        <w:t>5</w:t>
      </w:r>
      <w:r>
        <w:rPr>
          <w:noProof/>
        </w:rPr>
        <w:fldChar w:fldCharType="end"/>
      </w:r>
    </w:p>
    <w:p w14:paraId="52DED8EA" w14:textId="01CC1A7C"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2.1.1</w:t>
      </w:r>
      <w:r>
        <w:rPr>
          <w:rFonts w:asciiTheme="minorHAnsi" w:eastAsiaTheme="minorEastAsia" w:hAnsiTheme="minorHAnsi" w:cstheme="minorBidi"/>
          <w:noProof/>
          <w:kern w:val="2"/>
          <w:sz w:val="22"/>
          <w:szCs w:val="22"/>
          <w14:ligatures w14:val="standardContextual"/>
        </w:rPr>
        <w:tab/>
      </w:r>
      <w:r>
        <w:rPr>
          <w:noProof/>
        </w:rPr>
        <w:t>Basis of Design</w:t>
      </w:r>
      <w:r>
        <w:rPr>
          <w:noProof/>
        </w:rPr>
        <w:tab/>
      </w:r>
      <w:r>
        <w:rPr>
          <w:noProof/>
        </w:rPr>
        <w:fldChar w:fldCharType="begin"/>
      </w:r>
      <w:r>
        <w:rPr>
          <w:noProof/>
        </w:rPr>
        <w:instrText xml:space="preserve"> PAGEREF _Toc142480940 \h </w:instrText>
      </w:r>
      <w:r>
        <w:rPr>
          <w:noProof/>
        </w:rPr>
      </w:r>
      <w:r>
        <w:rPr>
          <w:noProof/>
        </w:rPr>
        <w:fldChar w:fldCharType="separate"/>
      </w:r>
      <w:r>
        <w:rPr>
          <w:noProof/>
        </w:rPr>
        <w:t>5</w:t>
      </w:r>
      <w:r>
        <w:rPr>
          <w:noProof/>
        </w:rPr>
        <w:fldChar w:fldCharType="end"/>
      </w:r>
    </w:p>
    <w:p w14:paraId="4A34653F" w14:textId="4FC0AA5D"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2.1.2</w:t>
      </w:r>
      <w:r>
        <w:rPr>
          <w:rFonts w:asciiTheme="minorHAnsi" w:eastAsiaTheme="minorEastAsia" w:hAnsiTheme="minorHAnsi" w:cstheme="minorBidi"/>
          <w:noProof/>
          <w:kern w:val="2"/>
          <w:sz w:val="22"/>
          <w:szCs w:val="22"/>
          <w14:ligatures w14:val="standardContextual"/>
        </w:rPr>
        <w:tab/>
      </w:r>
      <w:r>
        <w:rPr>
          <w:noProof/>
        </w:rPr>
        <w:t>Device Definition</w:t>
      </w:r>
      <w:r>
        <w:rPr>
          <w:noProof/>
        </w:rPr>
        <w:tab/>
      </w:r>
      <w:r>
        <w:rPr>
          <w:noProof/>
        </w:rPr>
        <w:fldChar w:fldCharType="begin"/>
      </w:r>
      <w:r>
        <w:rPr>
          <w:noProof/>
        </w:rPr>
        <w:instrText xml:space="preserve"> PAGEREF _Toc142480941 \h </w:instrText>
      </w:r>
      <w:r>
        <w:rPr>
          <w:noProof/>
        </w:rPr>
      </w:r>
      <w:r>
        <w:rPr>
          <w:noProof/>
        </w:rPr>
        <w:fldChar w:fldCharType="separate"/>
      </w:r>
      <w:r>
        <w:rPr>
          <w:noProof/>
        </w:rPr>
        <w:t>5</w:t>
      </w:r>
      <w:r>
        <w:rPr>
          <w:noProof/>
        </w:rPr>
        <w:fldChar w:fldCharType="end"/>
      </w:r>
    </w:p>
    <w:p w14:paraId="571CEC5D" w14:textId="0D1DEE18"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2.1.3</w:t>
      </w:r>
      <w:r>
        <w:rPr>
          <w:rFonts w:asciiTheme="minorHAnsi" w:eastAsiaTheme="minorEastAsia" w:hAnsiTheme="minorHAnsi" w:cstheme="minorBidi"/>
          <w:noProof/>
          <w:kern w:val="2"/>
          <w:sz w:val="22"/>
          <w:szCs w:val="22"/>
          <w14:ligatures w14:val="standardContextual"/>
        </w:rPr>
        <w:tab/>
      </w:r>
      <w:r>
        <w:rPr>
          <w:noProof/>
        </w:rPr>
        <w:t>Device Architecture</w:t>
      </w:r>
      <w:r>
        <w:rPr>
          <w:noProof/>
        </w:rPr>
        <w:tab/>
      </w:r>
      <w:r>
        <w:rPr>
          <w:noProof/>
        </w:rPr>
        <w:fldChar w:fldCharType="begin"/>
      </w:r>
      <w:r>
        <w:rPr>
          <w:noProof/>
        </w:rPr>
        <w:instrText xml:space="preserve"> PAGEREF _Toc142480942 \h </w:instrText>
      </w:r>
      <w:r>
        <w:rPr>
          <w:noProof/>
        </w:rPr>
      </w:r>
      <w:r>
        <w:rPr>
          <w:noProof/>
        </w:rPr>
        <w:fldChar w:fldCharType="separate"/>
      </w:r>
      <w:r>
        <w:rPr>
          <w:noProof/>
        </w:rPr>
        <w:t>6</w:t>
      </w:r>
      <w:r>
        <w:rPr>
          <w:noProof/>
        </w:rPr>
        <w:fldChar w:fldCharType="end"/>
      </w:r>
    </w:p>
    <w:p w14:paraId="0BA49AC2" w14:textId="1123BE10"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2.1.4</w:t>
      </w:r>
      <w:r>
        <w:rPr>
          <w:rFonts w:asciiTheme="minorHAnsi" w:eastAsiaTheme="minorEastAsia" w:hAnsiTheme="minorHAnsi" w:cstheme="minorBidi"/>
          <w:noProof/>
          <w:kern w:val="2"/>
          <w:sz w:val="22"/>
          <w:szCs w:val="22"/>
          <w14:ligatures w14:val="standardContextual"/>
        </w:rPr>
        <w:tab/>
      </w:r>
      <w:r>
        <w:rPr>
          <w:noProof/>
        </w:rPr>
        <w:t>Functions</w:t>
      </w:r>
      <w:r>
        <w:rPr>
          <w:noProof/>
        </w:rPr>
        <w:tab/>
      </w:r>
      <w:r>
        <w:rPr>
          <w:noProof/>
        </w:rPr>
        <w:fldChar w:fldCharType="begin"/>
      </w:r>
      <w:r>
        <w:rPr>
          <w:noProof/>
        </w:rPr>
        <w:instrText xml:space="preserve"> PAGEREF _Toc142480943 \h </w:instrText>
      </w:r>
      <w:r>
        <w:rPr>
          <w:noProof/>
        </w:rPr>
      </w:r>
      <w:r>
        <w:rPr>
          <w:noProof/>
        </w:rPr>
        <w:fldChar w:fldCharType="separate"/>
      </w:r>
      <w:r>
        <w:rPr>
          <w:noProof/>
        </w:rPr>
        <w:t>7</w:t>
      </w:r>
      <w:r>
        <w:rPr>
          <w:noProof/>
        </w:rPr>
        <w:fldChar w:fldCharType="end"/>
      </w:r>
    </w:p>
    <w:p w14:paraId="44D1B854" w14:textId="3167E08B"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2.1.5</w:t>
      </w:r>
      <w:r>
        <w:rPr>
          <w:rFonts w:asciiTheme="minorHAnsi" w:eastAsiaTheme="minorEastAsia" w:hAnsiTheme="minorHAnsi" w:cstheme="minorBidi"/>
          <w:noProof/>
          <w:kern w:val="2"/>
          <w:sz w:val="22"/>
          <w:szCs w:val="22"/>
          <w14:ligatures w14:val="standardContextual"/>
        </w:rPr>
        <w:tab/>
      </w:r>
      <w:r>
        <w:rPr>
          <w:noProof/>
        </w:rPr>
        <w:t>Connectors</w:t>
      </w:r>
      <w:r>
        <w:rPr>
          <w:noProof/>
        </w:rPr>
        <w:tab/>
      </w:r>
      <w:r>
        <w:rPr>
          <w:noProof/>
        </w:rPr>
        <w:fldChar w:fldCharType="begin"/>
      </w:r>
      <w:r>
        <w:rPr>
          <w:noProof/>
        </w:rPr>
        <w:instrText xml:space="preserve"> PAGEREF _Toc142480944 \h </w:instrText>
      </w:r>
      <w:r>
        <w:rPr>
          <w:noProof/>
        </w:rPr>
      </w:r>
      <w:r>
        <w:rPr>
          <w:noProof/>
        </w:rPr>
        <w:fldChar w:fldCharType="separate"/>
      </w:r>
      <w:r>
        <w:rPr>
          <w:noProof/>
        </w:rPr>
        <w:t>7</w:t>
      </w:r>
      <w:r>
        <w:rPr>
          <w:noProof/>
        </w:rPr>
        <w:fldChar w:fldCharType="end"/>
      </w:r>
    </w:p>
    <w:p w14:paraId="3C993CAB" w14:textId="233C0A3A"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2.1.6</w:t>
      </w:r>
      <w:r>
        <w:rPr>
          <w:rFonts w:asciiTheme="minorHAnsi" w:eastAsiaTheme="minorEastAsia" w:hAnsiTheme="minorHAnsi" w:cstheme="minorBidi"/>
          <w:noProof/>
          <w:kern w:val="2"/>
          <w:sz w:val="22"/>
          <w:szCs w:val="22"/>
          <w14:ligatures w14:val="standardContextual"/>
        </w:rPr>
        <w:tab/>
      </w:r>
      <w:r>
        <w:rPr>
          <w:noProof/>
        </w:rPr>
        <w:t>Controls and Indicators</w:t>
      </w:r>
      <w:r>
        <w:rPr>
          <w:noProof/>
        </w:rPr>
        <w:tab/>
      </w:r>
      <w:r>
        <w:rPr>
          <w:noProof/>
        </w:rPr>
        <w:fldChar w:fldCharType="begin"/>
      </w:r>
      <w:r>
        <w:rPr>
          <w:noProof/>
        </w:rPr>
        <w:instrText xml:space="preserve"> PAGEREF _Toc142480945 \h </w:instrText>
      </w:r>
      <w:r>
        <w:rPr>
          <w:noProof/>
        </w:rPr>
      </w:r>
      <w:r>
        <w:rPr>
          <w:noProof/>
        </w:rPr>
        <w:fldChar w:fldCharType="separate"/>
      </w:r>
      <w:r>
        <w:rPr>
          <w:noProof/>
        </w:rPr>
        <w:t>8</w:t>
      </w:r>
      <w:r>
        <w:rPr>
          <w:noProof/>
        </w:rPr>
        <w:fldChar w:fldCharType="end"/>
      </w:r>
    </w:p>
    <w:p w14:paraId="5DB930E7" w14:textId="2DD73C6B"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2.1.7</w:t>
      </w:r>
      <w:r>
        <w:rPr>
          <w:rFonts w:asciiTheme="minorHAnsi" w:eastAsiaTheme="minorEastAsia" w:hAnsiTheme="minorHAnsi" w:cstheme="minorBidi"/>
          <w:noProof/>
          <w:kern w:val="2"/>
          <w:sz w:val="22"/>
          <w:szCs w:val="22"/>
          <w14:ligatures w14:val="standardContextual"/>
        </w:rPr>
        <w:tab/>
      </w:r>
      <w:r>
        <w:rPr>
          <w:noProof/>
        </w:rPr>
        <w:t>Power</w:t>
      </w:r>
      <w:r>
        <w:rPr>
          <w:noProof/>
        </w:rPr>
        <w:tab/>
      </w:r>
      <w:r>
        <w:rPr>
          <w:noProof/>
        </w:rPr>
        <w:fldChar w:fldCharType="begin"/>
      </w:r>
      <w:r>
        <w:rPr>
          <w:noProof/>
        </w:rPr>
        <w:instrText xml:space="preserve"> PAGEREF _Toc142480946 \h </w:instrText>
      </w:r>
      <w:r>
        <w:rPr>
          <w:noProof/>
        </w:rPr>
      </w:r>
      <w:r>
        <w:rPr>
          <w:noProof/>
        </w:rPr>
        <w:fldChar w:fldCharType="separate"/>
      </w:r>
      <w:r>
        <w:rPr>
          <w:noProof/>
        </w:rPr>
        <w:t>9</w:t>
      </w:r>
      <w:r>
        <w:rPr>
          <w:noProof/>
        </w:rPr>
        <w:fldChar w:fldCharType="end"/>
      </w:r>
    </w:p>
    <w:p w14:paraId="24960462" w14:textId="385B90C7"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2.1.8</w:t>
      </w:r>
      <w:r>
        <w:rPr>
          <w:rFonts w:asciiTheme="minorHAnsi" w:eastAsiaTheme="minorEastAsia" w:hAnsiTheme="minorHAnsi" w:cstheme="minorBidi"/>
          <w:noProof/>
          <w:kern w:val="2"/>
          <w:sz w:val="22"/>
          <w:szCs w:val="22"/>
          <w14:ligatures w14:val="standardContextual"/>
        </w:rPr>
        <w:tab/>
      </w:r>
      <w:r>
        <w:rPr>
          <w:noProof/>
        </w:rPr>
        <w:t>Compliance</w:t>
      </w:r>
      <w:r>
        <w:rPr>
          <w:noProof/>
        </w:rPr>
        <w:tab/>
      </w:r>
      <w:r>
        <w:rPr>
          <w:noProof/>
        </w:rPr>
        <w:fldChar w:fldCharType="begin"/>
      </w:r>
      <w:r>
        <w:rPr>
          <w:noProof/>
        </w:rPr>
        <w:instrText xml:space="preserve"> PAGEREF _Toc142480947 \h </w:instrText>
      </w:r>
      <w:r>
        <w:rPr>
          <w:noProof/>
        </w:rPr>
      </w:r>
      <w:r>
        <w:rPr>
          <w:noProof/>
        </w:rPr>
        <w:fldChar w:fldCharType="separate"/>
      </w:r>
      <w:r>
        <w:rPr>
          <w:noProof/>
        </w:rPr>
        <w:t>9</w:t>
      </w:r>
      <w:r>
        <w:rPr>
          <w:noProof/>
        </w:rPr>
        <w:fldChar w:fldCharType="end"/>
      </w:r>
    </w:p>
    <w:p w14:paraId="2A32DDBF" w14:textId="1BA11583"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2.2</w:t>
      </w:r>
      <w:r>
        <w:rPr>
          <w:rFonts w:asciiTheme="minorHAnsi" w:eastAsiaTheme="minorEastAsia" w:hAnsiTheme="minorHAnsi" w:cstheme="minorBidi"/>
          <w:noProof/>
          <w:kern w:val="2"/>
          <w:sz w:val="22"/>
          <w:szCs w:val="22"/>
          <w14:ligatures w14:val="standardContextual"/>
        </w:rPr>
        <w:tab/>
      </w:r>
      <w:r>
        <w:rPr>
          <w:noProof/>
        </w:rPr>
        <w:t>In-Wall Forward Phase Dimmer with Wireless Communication, 120 VAC</w:t>
      </w:r>
      <w:r>
        <w:rPr>
          <w:noProof/>
        </w:rPr>
        <w:tab/>
      </w:r>
      <w:r>
        <w:rPr>
          <w:noProof/>
        </w:rPr>
        <w:fldChar w:fldCharType="begin"/>
      </w:r>
      <w:r>
        <w:rPr>
          <w:noProof/>
        </w:rPr>
        <w:instrText xml:space="preserve"> PAGEREF _Toc142480948 \h </w:instrText>
      </w:r>
      <w:r>
        <w:rPr>
          <w:noProof/>
        </w:rPr>
      </w:r>
      <w:r>
        <w:rPr>
          <w:noProof/>
        </w:rPr>
        <w:fldChar w:fldCharType="separate"/>
      </w:r>
      <w:r>
        <w:rPr>
          <w:noProof/>
        </w:rPr>
        <w:t>9</w:t>
      </w:r>
      <w:r>
        <w:rPr>
          <w:noProof/>
        </w:rPr>
        <w:fldChar w:fldCharType="end"/>
      </w:r>
    </w:p>
    <w:p w14:paraId="7C71C06D" w14:textId="0EB6A7F3"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2.2.1</w:t>
      </w:r>
      <w:r>
        <w:rPr>
          <w:rFonts w:asciiTheme="minorHAnsi" w:eastAsiaTheme="minorEastAsia" w:hAnsiTheme="minorHAnsi" w:cstheme="minorBidi"/>
          <w:noProof/>
          <w:kern w:val="2"/>
          <w:sz w:val="22"/>
          <w:szCs w:val="22"/>
          <w14:ligatures w14:val="standardContextual"/>
        </w:rPr>
        <w:tab/>
      </w:r>
      <w:r>
        <w:rPr>
          <w:noProof/>
        </w:rPr>
        <w:t>Basis of Design</w:t>
      </w:r>
      <w:r>
        <w:rPr>
          <w:noProof/>
        </w:rPr>
        <w:tab/>
      </w:r>
      <w:r>
        <w:rPr>
          <w:noProof/>
        </w:rPr>
        <w:fldChar w:fldCharType="begin"/>
      </w:r>
      <w:r>
        <w:rPr>
          <w:noProof/>
        </w:rPr>
        <w:instrText xml:space="preserve"> PAGEREF _Toc142480949 \h </w:instrText>
      </w:r>
      <w:r>
        <w:rPr>
          <w:noProof/>
        </w:rPr>
      </w:r>
      <w:r>
        <w:rPr>
          <w:noProof/>
        </w:rPr>
        <w:fldChar w:fldCharType="separate"/>
      </w:r>
      <w:r>
        <w:rPr>
          <w:noProof/>
        </w:rPr>
        <w:t>9</w:t>
      </w:r>
      <w:r>
        <w:rPr>
          <w:noProof/>
        </w:rPr>
        <w:fldChar w:fldCharType="end"/>
      </w:r>
    </w:p>
    <w:p w14:paraId="32EFFFD9" w14:textId="073989F7"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2.2.2</w:t>
      </w:r>
      <w:r>
        <w:rPr>
          <w:rFonts w:asciiTheme="minorHAnsi" w:eastAsiaTheme="minorEastAsia" w:hAnsiTheme="minorHAnsi" w:cstheme="minorBidi"/>
          <w:noProof/>
          <w:kern w:val="2"/>
          <w:sz w:val="22"/>
          <w:szCs w:val="22"/>
          <w14:ligatures w14:val="standardContextual"/>
        </w:rPr>
        <w:tab/>
      </w:r>
      <w:r>
        <w:rPr>
          <w:noProof/>
        </w:rPr>
        <w:t>Device Definition</w:t>
      </w:r>
      <w:r>
        <w:rPr>
          <w:noProof/>
        </w:rPr>
        <w:tab/>
      </w:r>
      <w:r>
        <w:rPr>
          <w:noProof/>
        </w:rPr>
        <w:fldChar w:fldCharType="begin"/>
      </w:r>
      <w:r>
        <w:rPr>
          <w:noProof/>
        </w:rPr>
        <w:instrText xml:space="preserve"> PAGEREF _Toc142480950 \h </w:instrText>
      </w:r>
      <w:r>
        <w:rPr>
          <w:noProof/>
        </w:rPr>
      </w:r>
      <w:r>
        <w:rPr>
          <w:noProof/>
        </w:rPr>
        <w:fldChar w:fldCharType="separate"/>
      </w:r>
      <w:r>
        <w:rPr>
          <w:noProof/>
        </w:rPr>
        <w:t>10</w:t>
      </w:r>
      <w:r>
        <w:rPr>
          <w:noProof/>
        </w:rPr>
        <w:fldChar w:fldCharType="end"/>
      </w:r>
    </w:p>
    <w:p w14:paraId="3C36F130" w14:textId="3984B12C"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2.2.3</w:t>
      </w:r>
      <w:r>
        <w:rPr>
          <w:rFonts w:asciiTheme="minorHAnsi" w:eastAsiaTheme="minorEastAsia" w:hAnsiTheme="minorHAnsi" w:cstheme="minorBidi"/>
          <w:noProof/>
          <w:kern w:val="2"/>
          <w:sz w:val="22"/>
          <w:szCs w:val="22"/>
          <w14:ligatures w14:val="standardContextual"/>
        </w:rPr>
        <w:tab/>
      </w:r>
      <w:r>
        <w:rPr>
          <w:noProof/>
        </w:rPr>
        <w:t>Device Architecture</w:t>
      </w:r>
      <w:r>
        <w:rPr>
          <w:noProof/>
        </w:rPr>
        <w:tab/>
      </w:r>
      <w:r>
        <w:rPr>
          <w:noProof/>
        </w:rPr>
        <w:fldChar w:fldCharType="begin"/>
      </w:r>
      <w:r>
        <w:rPr>
          <w:noProof/>
        </w:rPr>
        <w:instrText xml:space="preserve"> PAGEREF _Toc142480951 \h </w:instrText>
      </w:r>
      <w:r>
        <w:rPr>
          <w:noProof/>
        </w:rPr>
      </w:r>
      <w:r>
        <w:rPr>
          <w:noProof/>
        </w:rPr>
        <w:fldChar w:fldCharType="separate"/>
      </w:r>
      <w:r>
        <w:rPr>
          <w:noProof/>
        </w:rPr>
        <w:t>10</w:t>
      </w:r>
      <w:r>
        <w:rPr>
          <w:noProof/>
        </w:rPr>
        <w:fldChar w:fldCharType="end"/>
      </w:r>
    </w:p>
    <w:p w14:paraId="22CF919C" w14:textId="741C46EF"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2.2.4</w:t>
      </w:r>
      <w:r>
        <w:rPr>
          <w:rFonts w:asciiTheme="minorHAnsi" w:eastAsiaTheme="minorEastAsia" w:hAnsiTheme="minorHAnsi" w:cstheme="minorBidi"/>
          <w:noProof/>
          <w:kern w:val="2"/>
          <w:sz w:val="22"/>
          <w:szCs w:val="22"/>
          <w14:ligatures w14:val="standardContextual"/>
        </w:rPr>
        <w:tab/>
      </w:r>
      <w:r>
        <w:rPr>
          <w:noProof/>
        </w:rPr>
        <w:t>Functions</w:t>
      </w:r>
      <w:r>
        <w:rPr>
          <w:noProof/>
        </w:rPr>
        <w:tab/>
      </w:r>
      <w:r>
        <w:rPr>
          <w:noProof/>
        </w:rPr>
        <w:fldChar w:fldCharType="begin"/>
      </w:r>
      <w:r>
        <w:rPr>
          <w:noProof/>
        </w:rPr>
        <w:instrText xml:space="preserve"> PAGEREF _Toc142480952 \h </w:instrText>
      </w:r>
      <w:r>
        <w:rPr>
          <w:noProof/>
        </w:rPr>
      </w:r>
      <w:r>
        <w:rPr>
          <w:noProof/>
        </w:rPr>
        <w:fldChar w:fldCharType="separate"/>
      </w:r>
      <w:r>
        <w:rPr>
          <w:noProof/>
        </w:rPr>
        <w:t>11</w:t>
      </w:r>
      <w:r>
        <w:rPr>
          <w:noProof/>
        </w:rPr>
        <w:fldChar w:fldCharType="end"/>
      </w:r>
    </w:p>
    <w:p w14:paraId="1011D8FA" w14:textId="77E4CC36"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2.2.5</w:t>
      </w:r>
      <w:r>
        <w:rPr>
          <w:rFonts w:asciiTheme="minorHAnsi" w:eastAsiaTheme="minorEastAsia" w:hAnsiTheme="minorHAnsi" w:cstheme="minorBidi"/>
          <w:noProof/>
          <w:kern w:val="2"/>
          <w:sz w:val="22"/>
          <w:szCs w:val="22"/>
          <w14:ligatures w14:val="standardContextual"/>
        </w:rPr>
        <w:tab/>
      </w:r>
      <w:r>
        <w:rPr>
          <w:noProof/>
        </w:rPr>
        <w:t>Connectors</w:t>
      </w:r>
      <w:r>
        <w:rPr>
          <w:noProof/>
        </w:rPr>
        <w:tab/>
      </w:r>
      <w:r>
        <w:rPr>
          <w:noProof/>
        </w:rPr>
        <w:fldChar w:fldCharType="begin"/>
      </w:r>
      <w:r>
        <w:rPr>
          <w:noProof/>
        </w:rPr>
        <w:instrText xml:space="preserve"> PAGEREF _Toc142480953 \h </w:instrText>
      </w:r>
      <w:r>
        <w:rPr>
          <w:noProof/>
        </w:rPr>
      </w:r>
      <w:r>
        <w:rPr>
          <w:noProof/>
        </w:rPr>
        <w:fldChar w:fldCharType="separate"/>
      </w:r>
      <w:r>
        <w:rPr>
          <w:noProof/>
        </w:rPr>
        <w:t>12</w:t>
      </w:r>
      <w:r>
        <w:rPr>
          <w:noProof/>
        </w:rPr>
        <w:fldChar w:fldCharType="end"/>
      </w:r>
    </w:p>
    <w:p w14:paraId="17BDB75B" w14:textId="69F652D8"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2.2.6</w:t>
      </w:r>
      <w:r>
        <w:rPr>
          <w:rFonts w:asciiTheme="minorHAnsi" w:eastAsiaTheme="minorEastAsia" w:hAnsiTheme="minorHAnsi" w:cstheme="minorBidi"/>
          <w:noProof/>
          <w:kern w:val="2"/>
          <w:sz w:val="22"/>
          <w:szCs w:val="22"/>
          <w14:ligatures w14:val="standardContextual"/>
        </w:rPr>
        <w:tab/>
      </w:r>
      <w:r>
        <w:rPr>
          <w:noProof/>
        </w:rPr>
        <w:t>Controls and Indicators</w:t>
      </w:r>
      <w:r>
        <w:rPr>
          <w:noProof/>
        </w:rPr>
        <w:tab/>
      </w:r>
      <w:r>
        <w:rPr>
          <w:noProof/>
        </w:rPr>
        <w:fldChar w:fldCharType="begin"/>
      </w:r>
      <w:r>
        <w:rPr>
          <w:noProof/>
        </w:rPr>
        <w:instrText xml:space="preserve"> PAGEREF _Toc142480954 \h </w:instrText>
      </w:r>
      <w:r>
        <w:rPr>
          <w:noProof/>
        </w:rPr>
      </w:r>
      <w:r>
        <w:rPr>
          <w:noProof/>
        </w:rPr>
        <w:fldChar w:fldCharType="separate"/>
      </w:r>
      <w:r>
        <w:rPr>
          <w:noProof/>
        </w:rPr>
        <w:t>13</w:t>
      </w:r>
      <w:r>
        <w:rPr>
          <w:noProof/>
        </w:rPr>
        <w:fldChar w:fldCharType="end"/>
      </w:r>
    </w:p>
    <w:p w14:paraId="642FCAF0" w14:textId="7D0977F9"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2.2.7</w:t>
      </w:r>
      <w:r>
        <w:rPr>
          <w:rFonts w:asciiTheme="minorHAnsi" w:eastAsiaTheme="minorEastAsia" w:hAnsiTheme="minorHAnsi" w:cstheme="minorBidi"/>
          <w:noProof/>
          <w:kern w:val="2"/>
          <w:sz w:val="22"/>
          <w:szCs w:val="22"/>
          <w14:ligatures w14:val="standardContextual"/>
        </w:rPr>
        <w:tab/>
      </w:r>
      <w:r>
        <w:rPr>
          <w:noProof/>
        </w:rPr>
        <w:t>Power</w:t>
      </w:r>
      <w:r>
        <w:rPr>
          <w:noProof/>
        </w:rPr>
        <w:tab/>
      </w:r>
      <w:r>
        <w:rPr>
          <w:noProof/>
        </w:rPr>
        <w:fldChar w:fldCharType="begin"/>
      </w:r>
      <w:r>
        <w:rPr>
          <w:noProof/>
        </w:rPr>
        <w:instrText xml:space="preserve"> PAGEREF _Toc142480955 \h </w:instrText>
      </w:r>
      <w:r>
        <w:rPr>
          <w:noProof/>
        </w:rPr>
      </w:r>
      <w:r>
        <w:rPr>
          <w:noProof/>
        </w:rPr>
        <w:fldChar w:fldCharType="separate"/>
      </w:r>
      <w:r>
        <w:rPr>
          <w:noProof/>
        </w:rPr>
        <w:t>14</w:t>
      </w:r>
      <w:r>
        <w:rPr>
          <w:noProof/>
        </w:rPr>
        <w:fldChar w:fldCharType="end"/>
      </w:r>
    </w:p>
    <w:p w14:paraId="188951D3" w14:textId="28E0B6A9"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2.2.8</w:t>
      </w:r>
      <w:r>
        <w:rPr>
          <w:rFonts w:asciiTheme="minorHAnsi" w:eastAsiaTheme="minorEastAsia" w:hAnsiTheme="minorHAnsi" w:cstheme="minorBidi"/>
          <w:noProof/>
          <w:kern w:val="2"/>
          <w:sz w:val="22"/>
          <w:szCs w:val="22"/>
          <w14:ligatures w14:val="standardContextual"/>
        </w:rPr>
        <w:tab/>
      </w:r>
      <w:r>
        <w:rPr>
          <w:noProof/>
        </w:rPr>
        <w:t>Compliance</w:t>
      </w:r>
      <w:r>
        <w:rPr>
          <w:noProof/>
        </w:rPr>
        <w:tab/>
      </w:r>
      <w:r>
        <w:rPr>
          <w:noProof/>
        </w:rPr>
        <w:fldChar w:fldCharType="begin"/>
      </w:r>
      <w:r>
        <w:rPr>
          <w:noProof/>
        </w:rPr>
        <w:instrText xml:space="preserve"> PAGEREF _Toc142480956 \h </w:instrText>
      </w:r>
      <w:r>
        <w:rPr>
          <w:noProof/>
        </w:rPr>
      </w:r>
      <w:r>
        <w:rPr>
          <w:noProof/>
        </w:rPr>
        <w:fldChar w:fldCharType="separate"/>
      </w:r>
      <w:r>
        <w:rPr>
          <w:noProof/>
        </w:rPr>
        <w:t>14</w:t>
      </w:r>
      <w:r>
        <w:rPr>
          <w:noProof/>
        </w:rPr>
        <w:fldChar w:fldCharType="end"/>
      </w:r>
    </w:p>
    <w:p w14:paraId="6714D00F" w14:textId="71B4678D"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2.3</w:t>
      </w:r>
      <w:r>
        <w:rPr>
          <w:rFonts w:asciiTheme="minorHAnsi" w:eastAsiaTheme="minorEastAsia" w:hAnsiTheme="minorHAnsi" w:cstheme="minorBidi"/>
          <w:noProof/>
          <w:kern w:val="2"/>
          <w:sz w:val="22"/>
          <w:szCs w:val="22"/>
          <w14:ligatures w14:val="standardContextual"/>
        </w:rPr>
        <w:tab/>
      </w:r>
      <w:r>
        <w:rPr>
          <w:noProof/>
        </w:rPr>
        <w:t>In-Wall 0-10 V Dimmer with Wireless Communication, 120 VAC</w:t>
      </w:r>
      <w:r>
        <w:rPr>
          <w:noProof/>
        </w:rPr>
        <w:tab/>
      </w:r>
      <w:r>
        <w:rPr>
          <w:noProof/>
        </w:rPr>
        <w:fldChar w:fldCharType="begin"/>
      </w:r>
      <w:r>
        <w:rPr>
          <w:noProof/>
        </w:rPr>
        <w:instrText xml:space="preserve"> PAGEREF _Toc142480957 \h </w:instrText>
      </w:r>
      <w:r>
        <w:rPr>
          <w:noProof/>
        </w:rPr>
      </w:r>
      <w:r>
        <w:rPr>
          <w:noProof/>
        </w:rPr>
        <w:fldChar w:fldCharType="separate"/>
      </w:r>
      <w:r>
        <w:rPr>
          <w:noProof/>
        </w:rPr>
        <w:t>14</w:t>
      </w:r>
      <w:r>
        <w:rPr>
          <w:noProof/>
        </w:rPr>
        <w:fldChar w:fldCharType="end"/>
      </w:r>
    </w:p>
    <w:p w14:paraId="247EC96F" w14:textId="6A770928"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2.3.1</w:t>
      </w:r>
      <w:r>
        <w:rPr>
          <w:rFonts w:asciiTheme="minorHAnsi" w:eastAsiaTheme="minorEastAsia" w:hAnsiTheme="minorHAnsi" w:cstheme="minorBidi"/>
          <w:noProof/>
          <w:kern w:val="2"/>
          <w:sz w:val="22"/>
          <w:szCs w:val="22"/>
          <w14:ligatures w14:val="standardContextual"/>
        </w:rPr>
        <w:tab/>
      </w:r>
      <w:r>
        <w:rPr>
          <w:noProof/>
        </w:rPr>
        <w:t>Basis of Design</w:t>
      </w:r>
      <w:r>
        <w:rPr>
          <w:noProof/>
        </w:rPr>
        <w:tab/>
      </w:r>
      <w:r>
        <w:rPr>
          <w:noProof/>
        </w:rPr>
        <w:fldChar w:fldCharType="begin"/>
      </w:r>
      <w:r>
        <w:rPr>
          <w:noProof/>
        </w:rPr>
        <w:instrText xml:space="preserve"> PAGEREF _Toc142480958 \h </w:instrText>
      </w:r>
      <w:r>
        <w:rPr>
          <w:noProof/>
        </w:rPr>
      </w:r>
      <w:r>
        <w:rPr>
          <w:noProof/>
        </w:rPr>
        <w:fldChar w:fldCharType="separate"/>
      </w:r>
      <w:r>
        <w:rPr>
          <w:noProof/>
        </w:rPr>
        <w:t>14</w:t>
      </w:r>
      <w:r>
        <w:rPr>
          <w:noProof/>
        </w:rPr>
        <w:fldChar w:fldCharType="end"/>
      </w:r>
    </w:p>
    <w:p w14:paraId="2F027613" w14:textId="4F4F6BCE"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2.3.2</w:t>
      </w:r>
      <w:r>
        <w:rPr>
          <w:rFonts w:asciiTheme="minorHAnsi" w:eastAsiaTheme="minorEastAsia" w:hAnsiTheme="minorHAnsi" w:cstheme="minorBidi"/>
          <w:noProof/>
          <w:kern w:val="2"/>
          <w:sz w:val="22"/>
          <w:szCs w:val="22"/>
          <w14:ligatures w14:val="standardContextual"/>
        </w:rPr>
        <w:tab/>
      </w:r>
      <w:r>
        <w:rPr>
          <w:noProof/>
        </w:rPr>
        <w:t>Device Definition</w:t>
      </w:r>
      <w:r>
        <w:rPr>
          <w:noProof/>
        </w:rPr>
        <w:tab/>
      </w:r>
      <w:r>
        <w:rPr>
          <w:noProof/>
        </w:rPr>
        <w:fldChar w:fldCharType="begin"/>
      </w:r>
      <w:r>
        <w:rPr>
          <w:noProof/>
        </w:rPr>
        <w:instrText xml:space="preserve"> PAGEREF _Toc142480959 \h </w:instrText>
      </w:r>
      <w:r>
        <w:rPr>
          <w:noProof/>
        </w:rPr>
      </w:r>
      <w:r>
        <w:rPr>
          <w:noProof/>
        </w:rPr>
        <w:fldChar w:fldCharType="separate"/>
      </w:r>
      <w:r>
        <w:rPr>
          <w:noProof/>
        </w:rPr>
        <w:t>14</w:t>
      </w:r>
      <w:r>
        <w:rPr>
          <w:noProof/>
        </w:rPr>
        <w:fldChar w:fldCharType="end"/>
      </w:r>
    </w:p>
    <w:p w14:paraId="0C788D13" w14:textId="3E392E25"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2.3.3</w:t>
      </w:r>
      <w:r>
        <w:rPr>
          <w:rFonts w:asciiTheme="minorHAnsi" w:eastAsiaTheme="minorEastAsia" w:hAnsiTheme="minorHAnsi" w:cstheme="minorBidi"/>
          <w:noProof/>
          <w:kern w:val="2"/>
          <w:sz w:val="22"/>
          <w:szCs w:val="22"/>
          <w14:ligatures w14:val="standardContextual"/>
        </w:rPr>
        <w:tab/>
      </w:r>
      <w:r>
        <w:rPr>
          <w:noProof/>
        </w:rPr>
        <w:t>Device Architecture</w:t>
      </w:r>
      <w:r>
        <w:rPr>
          <w:noProof/>
        </w:rPr>
        <w:tab/>
      </w:r>
      <w:r>
        <w:rPr>
          <w:noProof/>
        </w:rPr>
        <w:fldChar w:fldCharType="begin"/>
      </w:r>
      <w:r>
        <w:rPr>
          <w:noProof/>
        </w:rPr>
        <w:instrText xml:space="preserve"> PAGEREF _Toc142480960 \h </w:instrText>
      </w:r>
      <w:r>
        <w:rPr>
          <w:noProof/>
        </w:rPr>
      </w:r>
      <w:r>
        <w:rPr>
          <w:noProof/>
        </w:rPr>
        <w:fldChar w:fldCharType="separate"/>
      </w:r>
      <w:r>
        <w:rPr>
          <w:noProof/>
        </w:rPr>
        <w:t>15</w:t>
      </w:r>
      <w:r>
        <w:rPr>
          <w:noProof/>
        </w:rPr>
        <w:fldChar w:fldCharType="end"/>
      </w:r>
    </w:p>
    <w:p w14:paraId="07C8C109" w14:textId="67B41A8D"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2.3.4</w:t>
      </w:r>
      <w:r>
        <w:rPr>
          <w:rFonts w:asciiTheme="minorHAnsi" w:eastAsiaTheme="minorEastAsia" w:hAnsiTheme="minorHAnsi" w:cstheme="minorBidi"/>
          <w:noProof/>
          <w:kern w:val="2"/>
          <w:sz w:val="22"/>
          <w:szCs w:val="22"/>
          <w14:ligatures w14:val="standardContextual"/>
        </w:rPr>
        <w:tab/>
      </w:r>
      <w:r>
        <w:rPr>
          <w:noProof/>
        </w:rPr>
        <w:t>Functions</w:t>
      </w:r>
      <w:r>
        <w:rPr>
          <w:noProof/>
        </w:rPr>
        <w:tab/>
      </w:r>
      <w:r>
        <w:rPr>
          <w:noProof/>
        </w:rPr>
        <w:fldChar w:fldCharType="begin"/>
      </w:r>
      <w:r>
        <w:rPr>
          <w:noProof/>
        </w:rPr>
        <w:instrText xml:space="preserve"> PAGEREF _Toc142480961 \h </w:instrText>
      </w:r>
      <w:r>
        <w:rPr>
          <w:noProof/>
        </w:rPr>
      </w:r>
      <w:r>
        <w:rPr>
          <w:noProof/>
        </w:rPr>
        <w:fldChar w:fldCharType="separate"/>
      </w:r>
      <w:r>
        <w:rPr>
          <w:noProof/>
        </w:rPr>
        <w:t>16</w:t>
      </w:r>
      <w:r>
        <w:rPr>
          <w:noProof/>
        </w:rPr>
        <w:fldChar w:fldCharType="end"/>
      </w:r>
    </w:p>
    <w:p w14:paraId="3BA23369" w14:textId="7F95FC17"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2.3.5</w:t>
      </w:r>
      <w:r>
        <w:rPr>
          <w:rFonts w:asciiTheme="minorHAnsi" w:eastAsiaTheme="minorEastAsia" w:hAnsiTheme="minorHAnsi" w:cstheme="minorBidi"/>
          <w:noProof/>
          <w:kern w:val="2"/>
          <w:sz w:val="22"/>
          <w:szCs w:val="22"/>
          <w14:ligatures w14:val="standardContextual"/>
        </w:rPr>
        <w:tab/>
      </w:r>
      <w:r>
        <w:rPr>
          <w:noProof/>
        </w:rPr>
        <w:t>Connectors</w:t>
      </w:r>
      <w:r>
        <w:rPr>
          <w:noProof/>
        </w:rPr>
        <w:tab/>
      </w:r>
      <w:r>
        <w:rPr>
          <w:noProof/>
        </w:rPr>
        <w:fldChar w:fldCharType="begin"/>
      </w:r>
      <w:r>
        <w:rPr>
          <w:noProof/>
        </w:rPr>
        <w:instrText xml:space="preserve"> PAGEREF _Toc142480962 \h </w:instrText>
      </w:r>
      <w:r>
        <w:rPr>
          <w:noProof/>
        </w:rPr>
      </w:r>
      <w:r>
        <w:rPr>
          <w:noProof/>
        </w:rPr>
        <w:fldChar w:fldCharType="separate"/>
      </w:r>
      <w:r>
        <w:rPr>
          <w:noProof/>
        </w:rPr>
        <w:t>16</w:t>
      </w:r>
      <w:r>
        <w:rPr>
          <w:noProof/>
        </w:rPr>
        <w:fldChar w:fldCharType="end"/>
      </w:r>
    </w:p>
    <w:p w14:paraId="589B2560" w14:textId="03F89523"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2.3.6</w:t>
      </w:r>
      <w:r>
        <w:rPr>
          <w:rFonts w:asciiTheme="minorHAnsi" w:eastAsiaTheme="minorEastAsia" w:hAnsiTheme="minorHAnsi" w:cstheme="minorBidi"/>
          <w:noProof/>
          <w:kern w:val="2"/>
          <w:sz w:val="22"/>
          <w:szCs w:val="22"/>
          <w14:ligatures w14:val="standardContextual"/>
        </w:rPr>
        <w:tab/>
      </w:r>
      <w:r>
        <w:rPr>
          <w:noProof/>
        </w:rPr>
        <w:t>Controls and Indicators</w:t>
      </w:r>
      <w:r>
        <w:rPr>
          <w:noProof/>
        </w:rPr>
        <w:tab/>
      </w:r>
      <w:r>
        <w:rPr>
          <w:noProof/>
        </w:rPr>
        <w:fldChar w:fldCharType="begin"/>
      </w:r>
      <w:r>
        <w:rPr>
          <w:noProof/>
        </w:rPr>
        <w:instrText xml:space="preserve"> PAGEREF _Toc142480963 \h </w:instrText>
      </w:r>
      <w:r>
        <w:rPr>
          <w:noProof/>
        </w:rPr>
      </w:r>
      <w:r>
        <w:rPr>
          <w:noProof/>
        </w:rPr>
        <w:fldChar w:fldCharType="separate"/>
      </w:r>
      <w:r>
        <w:rPr>
          <w:noProof/>
        </w:rPr>
        <w:t>17</w:t>
      </w:r>
      <w:r>
        <w:rPr>
          <w:noProof/>
        </w:rPr>
        <w:fldChar w:fldCharType="end"/>
      </w:r>
    </w:p>
    <w:p w14:paraId="52F5B2BC" w14:textId="257D9A80"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2.3.7</w:t>
      </w:r>
      <w:r>
        <w:rPr>
          <w:rFonts w:asciiTheme="minorHAnsi" w:eastAsiaTheme="minorEastAsia" w:hAnsiTheme="minorHAnsi" w:cstheme="minorBidi"/>
          <w:noProof/>
          <w:kern w:val="2"/>
          <w:sz w:val="22"/>
          <w:szCs w:val="22"/>
          <w14:ligatures w14:val="standardContextual"/>
        </w:rPr>
        <w:tab/>
      </w:r>
      <w:r>
        <w:rPr>
          <w:noProof/>
        </w:rPr>
        <w:t>Power</w:t>
      </w:r>
      <w:r>
        <w:rPr>
          <w:noProof/>
        </w:rPr>
        <w:tab/>
      </w:r>
      <w:r>
        <w:rPr>
          <w:noProof/>
        </w:rPr>
        <w:fldChar w:fldCharType="begin"/>
      </w:r>
      <w:r>
        <w:rPr>
          <w:noProof/>
        </w:rPr>
        <w:instrText xml:space="preserve"> PAGEREF _Toc142480964 \h </w:instrText>
      </w:r>
      <w:r>
        <w:rPr>
          <w:noProof/>
        </w:rPr>
      </w:r>
      <w:r>
        <w:rPr>
          <w:noProof/>
        </w:rPr>
        <w:fldChar w:fldCharType="separate"/>
      </w:r>
      <w:r>
        <w:rPr>
          <w:noProof/>
        </w:rPr>
        <w:t>18</w:t>
      </w:r>
      <w:r>
        <w:rPr>
          <w:noProof/>
        </w:rPr>
        <w:fldChar w:fldCharType="end"/>
      </w:r>
    </w:p>
    <w:p w14:paraId="36D6AE7D" w14:textId="15BB0CEA"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2.3.8</w:t>
      </w:r>
      <w:r>
        <w:rPr>
          <w:rFonts w:asciiTheme="minorHAnsi" w:eastAsiaTheme="minorEastAsia" w:hAnsiTheme="minorHAnsi" w:cstheme="minorBidi"/>
          <w:noProof/>
          <w:kern w:val="2"/>
          <w:sz w:val="22"/>
          <w:szCs w:val="22"/>
          <w14:ligatures w14:val="standardContextual"/>
        </w:rPr>
        <w:tab/>
      </w:r>
      <w:r>
        <w:rPr>
          <w:noProof/>
        </w:rPr>
        <w:t>Compliance</w:t>
      </w:r>
      <w:r>
        <w:rPr>
          <w:noProof/>
        </w:rPr>
        <w:tab/>
      </w:r>
      <w:r>
        <w:rPr>
          <w:noProof/>
        </w:rPr>
        <w:fldChar w:fldCharType="begin"/>
      </w:r>
      <w:r>
        <w:rPr>
          <w:noProof/>
        </w:rPr>
        <w:instrText xml:space="preserve"> PAGEREF _Toc142480965 \h </w:instrText>
      </w:r>
      <w:r>
        <w:rPr>
          <w:noProof/>
        </w:rPr>
      </w:r>
      <w:r>
        <w:rPr>
          <w:noProof/>
        </w:rPr>
        <w:fldChar w:fldCharType="separate"/>
      </w:r>
      <w:r>
        <w:rPr>
          <w:noProof/>
        </w:rPr>
        <w:t>18</w:t>
      </w:r>
      <w:r>
        <w:rPr>
          <w:noProof/>
        </w:rPr>
        <w:fldChar w:fldCharType="end"/>
      </w:r>
    </w:p>
    <w:p w14:paraId="64F0C33B" w14:textId="358B9EDD"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2.4</w:t>
      </w:r>
      <w:r>
        <w:rPr>
          <w:rFonts w:asciiTheme="minorHAnsi" w:eastAsiaTheme="minorEastAsia" w:hAnsiTheme="minorHAnsi" w:cstheme="minorBidi"/>
          <w:noProof/>
          <w:kern w:val="2"/>
          <w:sz w:val="22"/>
          <w:szCs w:val="22"/>
          <w14:ligatures w14:val="standardContextual"/>
        </w:rPr>
        <w:tab/>
      </w:r>
      <w:r>
        <w:rPr>
          <w:noProof/>
        </w:rPr>
        <w:t>In-Wall Switch with Wireless Communication, 120 VAC</w:t>
      </w:r>
      <w:r>
        <w:rPr>
          <w:noProof/>
        </w:rPr>
        <w:tab/>
      </w:r>
      <w:r>
        <w:rPr>
          <w:noProof/>
        </w:rPr>
        <w:fldChar w:fldCharType="begin"/>
      </w:r>
      <w:r>
        <w:rPr>
          <w:noProof/>
        </w:rPr>
        <w:instrText xml:space="preserve"> PAGEREF _Toc142480966 \h </w:instrText>
      </w:r>
      <w:r>
        <w:rPr>
          <w:noProof/>
        </w:rPr>
      </w:r>
      <w:r>
        <w:rPr>
          <w:noProof/>
        </w:rPr>
        <w:fldChar w:fldCharType="separate"/>
      </w:r>
      <w:r>
        <w:rPr>
          <w:noProof/>
        </w:rPr>
        <w:t>18</w:t>
      </w:r>
      <w:r>
        <w:rPr>
          <w:noProof/>
        </w:rPr>
        <w:fldChar w:fldCharType="end"/>
      </w:r>
    </w:p>
    <w:p w14:paraId="037E95C4" w14:textId="63B74612"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2.4.1</w:t>
      </w:r>
      <w:r>
        <w:rPr>
          <w:rFonts w:asciiTheme="minorHAnsi" w:eastAsiaTheme="minorEastAsia" w:hAnsiTheme="minorHAnsi" w:cstheme="minorBidi"/>
          <w:noProof/>
          <w:kern w:val="2"/>
          <w:sz w:val="22"/>
          <w:szCs w:val="22"/>
          <w14:ligatures w14:val="standardContextual"/>
        </w:rPr>
        <w:tab/>
      </w:r>
      <w:r>
        <w:rPr>
          <w:noProof/>
        </w:rPr>
        <w:t>Basis of Design</w:t>
      </w:r>
      <w:r>
        <w:rPr>
          <w:noProof/>
        </w:rPr>
        <w:tab/>
      </w:r>
      <w:r>
        <w:rPr>
          <w:noProof/>
        </w:rPr>
        <w:fldChar w:fldCharType="begin"/>
      </w:r>
      <w:r>
        <w:rPr>
          <w:noProof/>
        </w:rPr>
        <w:instrText xml:space="preserve"> PAGEREF _Toc142480967 \h </w:instrText>
      </w:r>
      <w:r>
        <w:rPr>
          <w:noProof/>
        </w:rPr>
      </w:r>
      <w:r>
        <w:rPr>
          <w:noProof/>
        </w:rPr>
        <w:fldChar w:fldCharType="separate"/>
      </w:r>
      <w:r>
        <w:rPr>
          <w:noProof/>
        </w:rPr>
        <w:t>18</w:t>
      </w:r>
      <w:r>
        <w:rPr>
          <w:noProof/>
        </w:rPr>
        <w:fldChar w:fldCharType="end"/>
      </w:r>
    </w:p>
    <w:p w14:paraId="2A441FD3" w14:textId="3D2C2D62"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2.4.2</w:t>
      </w:r>
      <w:r>
        <w:rPr>
          <w:rFonts w:asciiTheme="minorHAnsi" w:eastAsiaTheme="minorEastAsia" w:hAnsiTheme="minorHAnsi" w:cstheme="minorBidi"/>
          <w:noProof/>
          <w:kern w:val="2"/>
          <w:sz w:val="22"/>
          <w:szCs w:val="22"/>
          <w14:ligatures w14:val="standardContextual"/>
        </w:rPr>
        <w:tab/>
      </w:r>
      <w:r>
        <w:rPr>
          <w:noProof/>
        </w:rPr>
        <w:t>Device Definition</w:t>
      </w:r>
      <w:r>
        <w:rPr>
          <w:noProof/>
        </w:rPr>
        <w:tab/>
      </w:r>
      <w:r>
        <w:rPr>
          <w:noProof/>
        </w:rPr>
        <w:fldChar w:fldCharType="begin"/>
      </w:r>
      <w:r>
        <w:rPr>
          <w:noProof/>
        </w:rPr>
        <w:instrText xml:space="preserve"> PAGEREF _Toc142480968 \h </w:instrText>
      </w:r>
      <w:r>
        <w:rPr>
          <w:noProof/>
        </w:rPr>
      </w:r>
      <w:r>
        <w:rPr>
          <w:noProof/>
        </w:rPr>
        <w:fldChar w:fldCharType="separate"/>
      </w:r>
      <w:r>
        <w:rPr>
          <w:noProof/>
        </w:rPr>
        <w:t>19</w:t>
      </w:r>
      <w:r>
        <w:rPr>
          <w:noProof/>
        </w:rPr>
        <w:fldChar w:fldCharType="end"/>
      </w:r>
    </w:p>
    <w:p w14:paraId="1285AE28" w14:textId="4A130245"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2.4.3</w:t>
      </w:r>
      <w:r>
        <w:rPr>
          <w:rFonts w:asciiTheme="minorHAnsi" w:eastAsiaTheme="minorEastAsia" w:hAnsiTheme="minorHAnsi" w:cstheme="minorBidi"/>
          <w:noProof/>
          <w:kern w:val="2"/>
          <w:sz w:val="22"/>
          <w:szCs w:val="22"/>
          <w14:ligatures w14:val="standardContextual"/>
        </w:rPr>
        <w:tab/>
      </w:r>
      <w:r>
        <w:rPr>
          <w:noProof/>
        </w:rPr>
        <w:t>Device Architecture</w:t>
      </w:r>
      <w:r>
        <w:rPr>
          <w:noProof/>
        </w:rPr>
        <w:tab/>
      </w:r>
      <w:r>
        <w:rPr>
          <w:noProof/>
        </w:rPr>
        <w:fldChar w:fldCharType="begin"/>
      </w:r>
      <w:r>
        <w:rPr>
          <w:noProof/>
        </w:rPr>
        <w:instrText xml:space="preserve"> PAGEREF _Toc142480969 \h </w:instrText>
      </w:r>
      <w:r>
        <w:rPr>
          <w:noProof/>
        </w:rPr>
      </w:r>
      <w:r>
        <w:rPr>
          <w:noProof/>
        </w:rPr>
        <w:fldChar w:fldCharType="separate"/>
      </w:r>
      <w:r>
        <w:rPr>
          <w:noProof/>
        </w:rPr>
        <w:t>19</w:t>
      </w:r>
      <w:r>
        <w:rPr>
          <w:noProof/>
        </w:rPr>
        <w:fldChar w:fldCharType="end"/>
      </w:r>
    </w:p>
    <w:p w14:paraId="2D76F977" w14:textId="62AA5C56"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2.4.4</w:t>
      </w:r>
      <w:r>
        <w:rPr>
          <w:rFonts w:asciiTheme="minorHAnsi" w:eastAsiaTheme="minorEastAsia" w:hAnsiTheme="minorHAnsi" w:cstheme="minorBidi"/>
          <w:noProof/>
          <w:kern w:val="2"/>
          <w:sz w:val="22"/>
          <w:szCs w:val="22"/>
          <w14:ligatures w14:val="standardContextual"/>
        </w:rPr>
        <w:tab/>
      </w:r>
      <w:r>
        <w:rPr>
          <w:noProof/>
        </w:rPr>
        <w:t>Functions</w:t>
      </w:r>
      <w:r>
        <w:rPr>
          <w:noProof/>
        </w:rPr>
        <w:tab/>
      </w:r>
      <w:r>
        <w:rPr>
          <w:noProof/>
        </w:rPr>
        <w:fldChar w:fldCharType="begin"/>
      </w:r>
      <w:r>
        <w:rPr>
          <w:noProof/>
        </w:rPr>
        <w:instrText xml:space="preserve"> PAGEREF _Toc142480970 \h </w:instrText>
      </w:r>
      <w:r>
        <w:rPr>
          <w:noProof/>
        </w:rPr>
      </w:r>
      <w:r>
        <w:rPr>
          <w:noProof/>
        </w:rPr>
        <w:fldChar w:fldCharType="separate"/>
      </w:r>
      <w:r>
        <w:rPr>
          <w:noProof/>
        </w:rPr>
        <w:t>20</w:t>
      </w:r>
      <w:r>
        <w:rPr>
          <w:noProof/>
        </w:rPr>
        <w:fldChar w:fldCharType="end"/>
      </w:r>
    </w:p>
    <w:p w14:paraId="484D2844" w14:textId="3EFD36E2"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2.4.5</w:t>
      </w:r>
      <w:r>
        <w:rPr>
          <w:rFonts w:asciiTheme="minorHAnsi" w:eastAsiaTheme="minorEastAsia" w:hAnsiTheme="minorHAnsi" w:cstheme="minorBidi"/>
          <w:noProof/>
          <w:kern w:val="2"/>
          <w:sz w:val="22"/>
          <w:szCs w:val="22"/>
          <w14:ligatures w14:val="standardContextual"/>
        </w:rPr>
        <w:tab/>
      </w:r>
      <w:r>
        <w:rPr>
          <w:noProof/>
        </w:rPr>
        <w:t>Connectors</w:t>
      </w:r>
      <w:r>
        <w:rPr>
          <w:noProof/>
        </w:rPr>
        <w:tab/>
      </w:r>
      <w:r>
        <w:rPr>
          <w:noProof/>
        </w:rPr>
        <w:fldChar w:fldCharType="begin"/>
      </w:r>
      <w:r>
        <w:rPr>
          <w:noProof/>
        </w:rPr>
        <w:instrText xml:space="preserve"> PAGEREF _Toc142480971 \h </w:instrText>
      </w:r>
      <w:r>
        <w:rPr>
          <w:noProof/>
        </w:rPr>
      </w:r>
      <w:r>
        <w:rPr>
          <w:noProof/>
        </w:rPr>
        <w:fldChar w:fldCharType="separate"/>
      </w:r>
      <w:r>
        <w:rPr>
          <w:noProof/>
        </w:rPr>
        <w:t>21</w:t>
      </w:r>
      <w:r>
        <w:rPr>
          <w:noProof/>
        </w:rPr>
        <w:fldChar w:fldCharType="end"/>
      </w:r>
    </w:p>
    <w:p w14:paraId="530E90F8" w14:textId="593694A2"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2.4.6</w:t>
      </w:r>
      <w:r>
        <w:rPr>
          <w:rFonts w:asciiTheme="minorHAnsi" w:eastAsiaTheme="minorEastAsia" w:hAnsiTheme="minorHAnsi" w:cstheme="minorBidi"/>
          <w:noProof/>
          <w:kern w:val="2"/>
          <w:sz w:val="22"/>
          <w:szCs w:val="22"/>
          <w14:ligatures w14:val="standardContextual"/>
        </w:rPr>
        <w:tab/>
      </w:r>
      <w:r>
        <w:rPr>
          <w:noProof/>
        </w:rPr>
        <w:t>Controls and Indicators</w:t>
      </w:r>
      <w:r>
        <w:rPr>
          <w:noProof/>
        </w:rPr>
        <w:tab/>
      </w:r>
      <w:r>
        <w:rPr>
          <w:noProof/>
        </w:rPr>
        <w:fldChar w:fldCharType="begin"/>
      </w:r>
      <w:r>
        <w:rPr>
          <w:noProof/>
        </w:rPr>
        <w:instrText xml:space="preserve"> PAGEREF _Toc142480972 \h </w:instrText>
      </w:r>
      <w:r>
        <w:rPr>
          <w:noProof/>
        </w:rPr>
      </w:r>
      <w:r>
        <w:rPr>
          <w:noProof/>
        </w:rPr>
        <w:fldChar w:fldCharType="separate"/>
      </w:r>
      <w:r>
        <w:rPr>
          <w:noProof/>
        </w:rPr>
        <w:t>21</w:t>
      </w:r>
      <w:r>
        <w:rPr>
          <w:noProof/>
        </w:rPr>
        <w:fldChar w:fldCharType="end"/>
      </w:r>
    </w:p>
    <w:p w14:paraId="70DC52E2" w14:textId="55340677"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2.4.7</w:t>
      </w:r>
      <w:r>
        <w:rPr>
          <w:rFonts w:asciiTheme="minorHAnsi" w:eastAsiaTheme="minorEastAsia" w:hAnsiTheme="minorHAnsi" w:cstheme="minorBidi"/>
          <w:noProof/>
          <w:kern w:val="2"/>
          <w:sz w:val="22"/>
          <w:szCs w:val="22"/>
          <w14:ligatures w14:val="standardContextual"/>
        </w:rPr>
        <w:tab/>
      </w:r>
      <w:r>
        <w:rPr>
          <w:noProof/>
        </w:rPr>
        <w:t>Power</w:t>
      </w:r>
      <w:r>
        <w:rPr>
          <w:noProof/>
        </w:rPr>
        <w:tab/>
      </w:r>
      <w:r>
        <w:rPr>
          <w:noProof/>
        </w:rPr>
        <w:fldChar w:fldCharType="begin"/>
      </w:r>
      <w:r>
        <w:rPr>
          <w:noProof/>
        </w:rPr>
        <w:instrText xml:space="preserve"> PAGEREF _Toc142480973 \h </w:instrText>
      </w:r>
      <w:r>
        <w:rPr>
          <w:noProof/>
        </w:rPr>
      </w:r>
      <w:r>
        <w:rPr>
          <w:noProof/>
        </w:rPr>
        <w:fldChar w:fldCharType="separate"/>
      </w:r>
      <w:r>
        <w:rPr>
          <w:noProof/>
        </w:rPr>
        <w:t>22</w:t>
      </w:r>
      <w:r>
        <w:rPr>
          <w:noProof/>
        </w:rPr>
        <w:fldChar w:fldCharType="end"/>
      </w:r>
    </w:p>
    <w:p w14:paraId="4F648B4E" w14:textId="6FB3F100"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2.4.8</w:t>
      </w:r>
      <w:r>
        <w:rPr>
          <w:rFonts w:asciiTheme="minorHAnsi" w:eastAsiaTheme="minorEastAsia" w:hAnsiTheme="minorHAnsi" w:cstheme="minorBidi"/>
          <w:noProof/>
          <w:kern w:val="2"/>
          <w:sz w:val="22"/>
          <w:szCs w:val="22"/>
          <w14:ligatures w14:val="standardContextual"/>
        </w:rPr>
        <w:tab/>
      </w:r>
      <w:r>
        <w:rPr>
          <w:noProof/>
        </w:rPr>
        <w:t>Compliance</w:t>
      </w:r>
      <w:r>
        <w:rPr>
          <w:noProof/>
        </w:rPr>
        <w:tab/>
      </w:r>
      <w:r>
        <w:rPr>
          <w:noProof/>
        </w:rPr>
        <w:fldChar w:fldCharType="begin"/>
      </w:r>
      <w:r>
        <w:rPr>
          <w:noProof/>
        </w:rPr>
        <w:instrText xml:space="preserve"> PAGEREF _Toc142480974 \h </w:instrText>
      </w:r>
      <w:r>
        <w:rPr>
          <w:noProof/>
        </w:rPr>
      </w:r>
      <w:r>
        <w:rPr>
          <w:noProof/>
        </w:rPr>
        <w:fldChar w:fldCharType="separate"/>
      </w:r>
      <w:r>
        <w:rPr>
          <w:noProof/>
        </w:rPr>
        <w:t>22</w:t>
      </w:r>
      <w:r>
        <w:rPr>
          <w:noProof/>
        </w:rPr>
        <w:fldChar w:fldCharType="end"/>
      </w:r>
    </w:p>
    <w:p w14:paraId="5F411C0E" w14:textId="2CF51CA8"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2.5</w:t>
      </w:r>
      <w:r>
        <w:rPr>
          <w:rFonts w:asciiTheme="minorHAnsi" w:eastAsiaTheme="minorEastAsia" w:hAnsiTheme="minorHAnsi" w:cstheme="minorBidi"/>
          <w:noProof/>
          <w:kern w:val="2"/>
          <w:sz w:val="22"/>
          <w:szCs w:val="22"/>
          <w14:ligatures w14:val="standardContextual"/>
        </w:rPr>
        <w:tab/>
      </w:r>
      <w:r>
        <w:rPr>
          <w:noProof/>
        </w:rPr>
        <w:t>In-Wall Keypad with Wireless Communication, 120 VAC</w:t>
      </w:r>
      <w:r>
        <w:rPr>
          <w:noProof/>
        </w:rPr>
        <w:tab/>
      </w:r>
      <w:r>
        <w:rPr>
          <w:noProof/>
        </w:rPr>
        <w:fldChar w:fldCharType="begin"/>
      </w:r>
      <w:r>
        <w:rPr>
          <w:noProof/>
        </w:rPr>
        <w:instrText xml:space="preserve"> PAGEREF _Toc142480975 \h </w:instrText>
      </w:r>
      <w:r>
        <w:rPr>
          <w:noProof/>
        </w:rPr>
      </w:r>
      <w:r>
        <w:rPr>
          <w:noProof/>
        </w:rPr>
        <w:fldChar w:fldCharType="separate"/>
      </w:r>
      <w:r>
        <w:rPr>
          <w:noProof/>
        </w:rPr>
        <w:t>22</w:t>
      </w:r>
      <w:r>
        <w:rPr>
          <w:noProof/>
        </w:rPr>
        <w:fldChar w:fldCharType="end"/>
      </w:r>
    </w:p>
    <w:p w14:paraId="5FDE346E" w14:textId="140D89B0"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2.5.1</w:t>
      </w:r>
      <w:r>
        <w:rPr>
          <w:rFonts w:asciiTheme="minorHAnsi" w:eastAsiaTheme="minorEastAsia" w:hAnsiTheme="minorHAnsi" w:cstheme="minorBidi"/>
          <w:noProof/>
          <w:kern w:val="2"/>
          <w:sz w:val="22"/>
          <w:szCs w:val="22"/>
          <w14:ligatures w14:val="standardContextual"/>
        </w:rPr>
        <w:tab/>
      </w:r>
      <w:r>
        <w:rPr>
          <w:noProof/>
        </w:rPr>
        <w:t>Basis of Design</w:t>
      </w:r>
      <w:r>
        <w:rPr>
          <w:noProof/>
        </w:rPr>
        <w:tab/>
      </w:r>
      <w:r>
        <w:rPr>
          <w:noProof/>
        </w:rPr>
        <w:fldChar w:fldCharType="begin"/>
      </w:r>
      <w:r>
        <w:rPr>
          <w:noProof/>
        </w:rPr>
        <w:instrText xml:space="preserve"> PAGEREF _Toc142480976 \h </w:instrText>
      </w:r>
      <w:r>
        <w:rPr>
          <w:noProof/>
        </w:rPr>
      </w:r>
      <w:r>
        <w:rPr>
          <w:noProof/>
        </w:rPr>
        <w:fldChar w:fldCharType="separate"/>
      </w:r>
      <w:r>
        <w:rPr>
          <w:noProof/>
        </w:rPr>
        <w:t>23</w:t>
      </w:r>
      <w:r>
        <w:rPr>
          <w:noProof/>
        </w:rPr>
        <w:fldChar w:fldCharType="end"/>
      </w:r>
    </w:p>
    <w:p w14:paraId="6A8E36A7" w14:textId="49D9A8A6"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2.5.2</w:t>
      </w:r>
      <w:r>
        <w:rPr>
          <w:rFonts w:asciiTheme="minorHAnsi" w:eastAsiaTheme="minorEastAsia" w:hAnsiTheme="minorHAnsi" w:cstheme="minorBidi"/>
          <w:noProof/>
          <w:kern w:val="2"/>
          <w:sz w:val="22"/>
          <w:szCs w:val="22"/>
          <w14:ligatures w14:val="standardContextual"/>
        </w:rPr>
        <w:tab/>
      </w:r>
      <w:r>
        <w:rPr>
          <w:noProof/>
        </w:rPr>
        <w:t>Device Definition</w:t>
      </w:r>
      <w:r>
        <w:rPr>
          <w:noProof/>
        </w:rPr>
        <w:tab/>
      </w:r>
      <w:r>
        <w:rPr>
          <w:noProof/>
        </w:rPr>
        <w:fldChar w:fldCharType="begin"/>
      </w:r>
      <w:r>
        <w:rPr>
          <w:noProof/>
        </w:rPr>
        <w:instrText xml:space="preserve"> PAGEREF _Toc142480977 \h </w:instrText>
      </w:r>
      <w:r>
        <w:rPr>
          <w:noProof/>
        </w:rPr>
      </w:r>
      <w:r>
        <w:rPr>
          <w:noProof/>
        </w:rPr>
        <w:fldChar w:fldCharType="separate"/>
      </w:r>
      <w:r>
        <w:rPr>
          <w:noProof/>
        </w:rPr>
        <w:t>23</w:t>
      </w:r>
      <w:r>
        <w:rPr>
          <w:noProof/>
        </w:rPr>
        <w:fldChar w:fldCharType="end"/>
      </w:r>
    </w:p>
    <w:p w14:paraId="6CD38493" w14:textId="0679D89C"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lastRenderedPageBreak/>
        <w:t>2.5.3</w:t>
      </w:r>
      <w:r>
        <w:rPr>
          <w:rFonts w:asciiTheme="minorHAnsi" w:eastAsiaTheme="minorEastAsia" w:hAnsiTheme="minorHAnsi" w:cstheme="minorBidi"/>
          <w:noProof/>
          <w:kern w:val="2"/>
          <w:sz w:val="22"/>
          <w:szCs w:val="22"/>
          <w14:ligatures w14:val="standardContextual"/>
        </w:rPr>
        <w:tab/>
      </w:r>
      <w:r>
        <w:rPr>
          <w:noProof/>
        </w:rPr>
        <w:t>Device Architecture</w:t>
      </w:r>
      <w:r>
        <w:rPr>
          <w:noProof/>
        </w:rPr>
        <w:tab/>
      </w:r>
      <w:r>
        <w:rPr>
          <w:noProof/>
        </w:rPr>
        <w:fldChar w:fldCharType="begin"/>
      </w:r>
      <w:r>
        <w:rPr>
          <w:noProof/>
        </w:rPr>
        <w:instrText xml:space="preserve"> PAGEREF _Toc142480978 \h </w:instrText>
      </w:r>
      <w:r>
        <w:rPr>
          <w:noProof/>
        </w:rPr>
      </w:r>
      <w:r>
        <w:rPr>
          <w:noProof/>
        </w:rPr>
        <w:fldChar w:fldCharType="separate"/>
      </w:r>
      <w:r>
        <w:rPr>
          <w:noProof/>
        </w:rPr>
        <w:t>23</w:t>
      </w:r>
      <w:r>
        <w:rPr>
          <w:noProof/>
        </w:rPr>
        <w:fldChar w:fldCharType="end"/>
      </w:r>
    </w:p>
    <w:p w14:paraId="0991E86D" w14:textId="0CFCD21A"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2.5.4</w:t>
      </w:r>
      <w:r>
        <w:rPr>
          <w:rFonts w:asciiTheme="minorHAnsi" w:eastAsiaTheme="minorEastAsia" w:hAnsiTheme="minorHAnsi" w:cstheme="minorBidi"/>
          <w:noProof/>
          <w:kern w:val="2"/>
          <w:sz w:val="22"/>
          <w:szCs w:val="22"/>
          <w14:ligatures w14:val="standardContextual"/>
        </w:rPr>
        <w:tab/>
      </w:r>
      <w:r>
        <w:rPr>
          <w:noProof/>
        </w:rPr>
        <w:t>Functions</w:t>
      </w:r>
      <w:r>
        <w:rPr>
          <w:noProof/>
        </w:rPr>
        <w:tab/>
      </w:r>
      <w:r>
        <w:rPr>
          <w:noProof/>
        </w:rPr>
        <w:fldChar w:fldCharType="begin"/>
      </w:r>
      <w:r>
        <w:rPr>
          <w:noProof/>
        </w:rPr>
        <w:instrText xml:space="preserve"> PAGEREF _Toc142480979 \h </w:instrText>
      </w:r>
      <w:r>
        <w:rPr>
          <w:noProof/>
        </w:rPr>
      </w:r>
      <w:r>
        <w:rPr>
          <w:noProof/>
        </w:rPr>
        <w:fldChar w:fldCharType="separate"/>
      </w:r>
      <w:r>
        <w:rPr>
          <w:noProof/>
        </w:rPr>
        <w:t>24</w:t>
      </w:r>
      <w:r>
        <w:rPr>
          <w:noProof/>
        </w:rPr>
        <w:fldChar w:fldCharType="end"/>
      </w:r>
    </w:p>
    <w:p w14:paraId="3D8E5C2A" w14:textId="69668215"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2.5.5</w:t>
      </w:r>
      <w:r>
        <w:rPr>
          <w:rFonts w:asciiTheme="minorHAnsi" w:eastAsiaTheme="minorEastAsia" w:hAnsiTheme="minorHAnsi" w:cstheme="minorBidi"/>
          <w:noProof/>
          <w:kern w:val="2"/>
          <w:sz w:val="22"/>
          <w:szCs w:val="22"/>
          <w14:ligatures w14:val="standardContextual"/>
        </w:rPr>
        <w:tab/>
      </w:r>
      <w:r>
        <w:rPr>
          <w:noProof/>
        </w:rPr>
        <w:t>Connectors</w:t>
      </w:r>
      <w:r>
        <w:rPr>
          <w:noProof/>
        </w:rPr>
        <w:tab/>
      </w:r>
      <w:r>
        <w:rPr>
          <w:noProof/>
        </w:rPr>
        <w:fldChar w:fldCharType="begin"/>
      </w:r>
      <w:r>
        <w:rPr>
          <w:noProof/>
        </w:rPr>
        <w:instrText xml:space="preserve"> PAGEREF _Toc142480980 \h </w:instrText>
      </w:r>
      <w:r>
        <w:rPr>
          <w:noProof/>
        </w:rPr>
      </w:r>
      <w:r>
        <w:rPr>
          <w:noProof/>
        </w:rPr>
        <w:fldChar w:fldCharType="separate"/>
      </w:r>
      <w:r>
        <w:rPr>
          <w:noProof/>
        </w:rPr>
        <w:t>25</w:t>
      </w:r>
      <w:r>
        <w:rPr>
          <w:noProof/>
        </w:rPr>
        <w:fldChar w:fldCharType="end"/>
      </w:r>
    </w:p>
    <w:p w14:paraId="19728470" w14:textId="50B68E7B"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2.5.6</w:t>
      </w:r>
      <w:r>
        <w:rPr>
          <w:rFonts w:asciiTheme="minorHAnsi" w:eastAsiaTheme="minorEastAsia" w:hAnsiTheme="minorHAnsi" w:cstheme="minorBidi"/>
          <w:noProof/>
          <w:kern w:val="2"/>
          <w:sz w:val="22"/>
          <w:szCs w:val="22"/>
          <w14:ligatures w14:val="standardContextual"/>
        </w:rPr>
        <w:tab/>
      </w:r>
      <w:r>
        <w:rPr>
          <w:noProof/>
        </w:rPr>
        <w:t>Controls and Indicators</w:t>
      </w:r>
      <w:r>
        <w:rPr>
          <w:noProof/>
        </w:rPr>
        <w:tab/>
      </w:r>
      <w:r>
        <w:rPr>
          <w:noProof/>
        </w:rPr>
        <w:fldChar w:fldCharType="begin"/>
      </w:r>
      <w:r>
        <w:rPr>
          <w:noProof/>
        </w:rPr>
        <w:instrText xml:space="preserve"> PAGEREF _Toc142480981 \h </w:instrText>
      </w:r>
      <w:r>
        <w:rPr>
          <w:noProof/>
        </w:rPr>
      </w:r>
      <w:r>
        <w:rPr>
          <w:noProof/>
        </w:rPr>
        <w:fldChar w:fldCharType="separate"/>
      </w:r>
      <w:r>
        <w:rPr>
          <w:noProof/>
        </w:rPr>
        <w:t>25</w:t>
      </w:r>
      <w:r>
        <w:rPr>
          <w:noProof/>
        </w:rPr>
        <w:fldChar w:fldCharType="end"/>
      </w:r>
    </w:p>
    <w:p w14:paraId="594F739C" w14:textId="2E6430EA"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2.5.7</w:t>
      </w:r>
      <w:r>
        <w:rPr>
          <w:rFonts w:asciiTheme="minorHAnsi" w:eastAsiaTheme="minorEastAsia" w:hAnsiTheme="minorHAnsi" w:cstheme="minorBidi"/>
          <w:noProof/>
          <w:kern w:val="2"/>
          <w:sz w:val="22"/>
          <w:szCs w:val="22"/>
          <w14:ligatures w14:val="standardContextual"/>
        </w:rPr>
        <w:tab/>
      </w:r>
      <w:r>
        <w:rPr>
          <w:noProof/>
        </w:rPr>
        <w:t>Power</w:t>
      </w:r>
      <w:r>
        <w:rPr>
          <w:noProof/>
        </w:rPr>
        <w:tab/>
      </w:r>
      <w:r>
        <w:rPr>
          <w:noProof/>
        </w:rPr>
        <w:fldChar w:fldCharType="begin"/>
      </w:r>
      <w:r>
        <w:rPr>
          <w:noProof/>
        </w:rPr>
        <w:instrText xml:space="preserve"> PAGEREF _Toc142480982 \h </w:instrText>
      </w:r>
      <w:r>
        <w:rPr>
          <w:noProof/>
        </w:rPr>
      </w:r>
      <w:r>
        <w:rPr>
          <w:noProof/>
        </w:rPr>
        <w:fldChar w:fldCharType="separate"/>
      </w:r>
      <w:r>
        <w:rPr>
          <w:noProof/>
        </w:rPr>
        <w:t>26</w:t>
      </w:r>
      <w:r>
        <w:rPr>
          <w:noProof/>
        </w:rPr>
        <w:fldChar w:fldCharType="end"/>
      </w:r>
    </w:p>
    <w:p w14:paraId="581306FB" w14:textId="7271F358"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2.5.8</w:t>
      </w:r>
      <w:r>
        <w:rPr>
          <w:rFonts w:asciiTheme="minorHAnsi" w:eastAsiaTheme="minorEastAsia" w:hAnsiTheme="minorHAnsi" w:cstheme="minorBidi"/>
          <w:noProof/>
          <w:kern w:val="2"/>
          <w:sz w:val="22"/>
          <w:szCs w:val="22"/>
          <w14:ligatures w14:val="standardContextual"/>
        </w:rPr>
        <w:tab/>
      </w:r>
      <w:r>
        <w:rPr>
          <w:noProof/>
        </w:rPr>
        <w:t>Compliance</w:t>
      </w:r>
      <w:r>
        <w:rPr>
          <w:noProof/>
        </w:rPr>
        <w:tab/>
      </w:r>
      <w:r>
        <w:rPr>
          <w:noProof/>
        </w:rPr>
        <w:fldChar w:fldCharType="begin"/>
      </w:r>
      <w:r>
        <w:rPr>
          <w:noProof/>
        </w:rPr>
        <w:instrText xml:space="preserve"> PAGEREF _Toc142480983 \h </w:instrText>
      </w:r>
      <w:r>
        <w:rPr>
          <w:noProof/>
        </w:rPr>
      </w:r>
      <w:r>
        <w:rPr>
          <w:noProof/>
        </w:rPr>
        <w:fldChar w:fldCharType="separate"/>
      </w:r>
      <w:r>
        <w:rPr>
          <w:noProof/>
        </w:rPr>
        <w:t>27</w:t>
      </w:r>
      <w:r>
        <w:rPr>
          <w:noProof/>
        </w:rPr>
        <w:fldChar w:fldCharType="end"/>
      </w:r>
    </w:p>
    <w:p w14:paraId="6CFFA6D2" w14:textId="7C7D8E93"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2.6</w:t>
      </w:r>
      <w:r>
        <w:rPr>
          <w:rFonts w:asciiTheme="minorHAnsi" w:eastAsiaTheme="minorEastAsia" w:hAnsiTheme="minorHAnsi" w:cstheme="minorBidi"/>
          <w:noProof/>
          <w:kern w:val="2"/>
          <w:sz w:val="22"/>
          <w:szCs w:val="22"/>
          <w14:ligatures w14:val="standardContextual"/>
        </w:rPr>
        <w:tab/>
      </w:r>
      <w:r>
        <w:rPr>
          <w:noProof/>
        </w:rPr>
        <w:t>In-Wall Multiway Remote</w:t>
      </w:r>
      <w:r>
        <w:rPr>
          <w:noProof/>
        </w:rPr>
        <w:tab/>
      </w:r>
      <w:r>
        <w:rPr>
          <w:noProof/>
        </w:rPr>
        <w:fldChar w:fldCharType="begin"/>
      </w:r>
      <w:r>
        <w:rPr>
          <w:noProof/>
        </w:rPr>
        <w:instrText xml:space="preserve"> PAGEREF _Toc142480984 \h </w:instrText>
      </w:r>
      <w:r>
        <w:rPr>
          <w:noProof/>
        </w:rPr>
      </w:r>
      <w:r>
        <w:rPr>
          <w:noProof/>
        </w:rPr>
        <w:fldChar w:fldCharType="separate"/>
      </w:r>
      <w:r>
        <w:rPr>
          <w:noProof/>
        </w:rPr>
        <w:t>27</w:t>
      </w:r>
      <w:r>
        <w:rPr>
          <w:noProof/>
        </w:rPr>
        <w:fldChar w:fldCharType="end"/>
      </w:r>
    </w:p>
    <w:p w14:paraId="26AFA5C0" w14:textId="2ED4939B"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2.6.1</w:t>
      </w:r>
      <w:r>
        <w:rPr>
          <w:rFonts w:asciiTheme="minorHAnsi" w:eastAsiaTheme="minorEastAsia" w:hAnsiTheme="minorHAnsi" w:cstheme="minorBidi"/>
          <w:noProof/>
          <w:kern w:val="2"/>
          <w:sz w:val="22"/>
          <w:szCs w:val="22"/>
          <w14:ligatures w14:val="standardContextual"/>
        </w:rPr>
        <w:tab/>
      </w:r>
      <w:r>
        <w:rPr>
          <w:noProof/>
        </w:rPr>
        <w:t>Basis of Design</w:t>
      </w:r>
      <w:r>
        <w:rPr>
          <w:noProof/>
        </w:rPr>
        <w:tab/>
      </w:r>
      <w:r>
        <w:rPr>
          <w:noProof/>
        </w:rPr>
        <w:fldChar w:fldCharType="begin"/>
      </w:r>
      <w:r>
        <w:rPr>
          <w:noProof/>
        </w:rPr>
        <w:instrText xml:space="preserve"> PAGEREF _Toc142480985 \h </w:instrText>
      </w:r>
      <w:r>
        <w:rPr>
          <w:noProof/>
        </w:rPr>
      </w:r>
      <w:r>
        <w:rPr>
          <w:noProof/>
        </w:rPr>
        <w:fldChar w:fldCharType="separate"/>
      </w:r>
      <w:r>
        <w:rPr>
          <w:noProof/>
        </w:rPr>
        <w:t>27</w:t>
      </w:r>
      <w:r>
        <w:rPr>
          <w:noProof/>
        </w:rPr>
        <w:fldChar w:fldCharType="end"/>
      </w:r>
    </w:p>
    <w:p w14:paraId="3B767A1C" w14:textId="7E0853F5"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2.6.2</w:t>
      </w:r>
      <w:r>
        <w:rPr>
          <w:rFonts w:asciiTheme="minorHAnsi" w:eastAsiaTheme="minorEastAsia" w:hAnsiTheme="minorHAnsi" w:cstheme="minorBidi"/>
          <w:noProof/>
          <w:kern w:val="2"/>
          <w:sz w:val="22"/>
          <w:szCs w:val="22"/>
          <w14:ligatures w14:val="standardContextual"/>
        </w:rPr>
        <w:tab/>
      </w:r>
      <w:r>
        <w:rPr>
          <w:noProof/>
        </w:rPr>
        <w:t>Device Definition</w:t>
      </w:r>
      <w:r>
        <w:rPr>
          <w:noProof/>
        </w:rPr>
        <w:tab/>
      </w:r>
      <w:r>
        <w:rPr>
          <w:noProof/>
        </w:rPr>
        <w:fldChar w:fldCharType="begin"/>
      </w:r>
      <w:r>
        <w:rPr>
          <w:noProof/>
        </w:rPr>
        <w:instrText xml:space="preserve"> PAGEREF _Toc142480986 \h </w:instrText>
      </w:r>
      <w:r>
        <w:rPr>
          <w:noProof/>
        </w:rPr>
      </w:r>
      <w:r>
        <w:rPr>
          <w:noProof/>
        </w:rPr>
        <w:fldChar w:fldCharType="separate"/>
      </w:r>
      <w:r>
        <w:rPr>
          <w:noProof/>
        </w:rPr>
        <w:t>27</w:t>
      </w:r>
      <w:r>
        <w:rPr>
          <w:noProof/>
        </w:rPr>
        <w:fldChar w:fldCharType="end"/>
      </w:r>
    </w:p>
    <w:p w14:paraId="4B376953" w14:textId="5C9F31A1"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2.6.3</w:t>
      </w:r>
      <w:r>
        <w:rPr>
          <w:rFonts w:asciiTheme="minorHAnsi" w:eastAsiaTheme="minorEastAsia" w:hAnsiTheme="minorHAnsi" w:cstheme="minorBidi"/>
          <w:noProof/>
          <w:kern w:val="2"/>
          <w:sz w:val="22"/>
          <w:szCs w:val="22"/>
          <w14:ligatures w14:val="standardContextual"/>
        </w:rPr>
        <w:tab/>
      </w:r>
      <w:r>
        <w:rPr>
          <w:noProof/>
        </w:rPr>
        <w:t>Device Architecture</w:t>
      </w:r>
      <w:r>
        <w:rPr>
          <w:noProof/>
        </w:rPr>
        <w:tab/>
      </w:r>
      <w:r>
        <w:rPr>
          <w:noProof/>
        </w:rPr>
        <w:fldChar w:fldCharType="begin"/>
      </w:r>
      <w:r>
        <w:rPr>
          <w:noProof/>
        </w:rPr>
        <w:instrText xml:space="preserve"> PAGEREF _Toc142480987 \h </w:instrText>
      </w:r>
      <w:r>
        <w:rPr>
          <w:noProof/>
        </w:rPr>
      </w:r>
      <w:r>
        <w:rPr>
          <w:noProof/>
        </w:rPr>
        <w:fldChar w:fldCharType="separate"/>
      </w:r>
      <w:r>
        <w:rPr>
          <w:noProof/>
        </w:rPr>
        <w:t>27</w:t>
      </w:r>
      <w:r>
        <w:rPr>
          <w:noProof/>
        </w:rPr>
        <w:fldChar w:fldCharType="end"/>
      </w:r>
    </w:p>
    <w:p w14:paraId="27D0773C" w14:textId="77266A35"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2.6.4</w:t>
      </w:r>
      <w:r>
        <w:rPr>
          <w:rFonts w:asciiTheme="minorHAnsi" w:eastAsiaTheme="minorEastAsia" w:hAnsiTheme="minorHAnsi" w:cstheme="minorBidi"/>
          <w:noProof/>
          <w:kern w:val="2"/>
          <w:sz w:val="22"/>
          <w:szCs w:val="22"/>
          <w14:ligatures w14:val="standardContextual"/>
        </w:rPr>
        <w:tab/>
      </w:r>
      <w:r>
        <w:rPr>
          <w:noProof/>
        </w:rPr>
        <w:t>Functions</w:t>
      </w:r>
      <w:r>
        <w:rPr>
          <w:noProof/>
        </w:rPr>
        <w:tab/>
      </w:r>
      <w:r>
        <w:rPr>
          <w:noProof/>
        </w:rPr>
        <w:fldChar w:fldCharType="begin"/>
      </w:r>
      <w:r>
        <w:rPr>
          <w:noProof/>
        </w:rPr>
        <w:instrText xml:space="preserve"> PAGEREF _Toc142480988 \h </w:instrText>
      </w:r>
      <w:r>
        <w:rPr>
          <w:noProof/>
        </w:rPr>
      </w:r>
      <w:r>
        <w:rPr>
          <w:noProof/>
        </w:rPr>
        <w:fldChar w:fldCharType="separate"/>
      </w:r>
      <w:r>
        <w:rPr>
          <w:noProof/>
        </w:rPr>
        <w:t>28</w:t>
      </w:r>
      <w:r>
        <w:rPr>
          <w:noProof/>
        </w:rPr>
        <w:fldChar w:fldCharType="end"/>
      </w:r>
    </w:p>
    <w:p w14:paraId="037B09B9" w14:textId="0E29A191"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2.6.5</w:t>
      </w:r>
      <w:r>
        <w:rPr>
          <w:rFonts w:asciiTheme="minorHAnsi" w:eastAsiaTheme="minorEastAsia" w:hAnsiTheme="minorHAnsi" w:cstheme="minorBidi"/>
          <w:noProof/>
          <w:kern w:val="2"/>
          <w:sz w:val="22"/>
          <w:szCs w:val="22"/>
          <w14:ligatures w14:val="standardContextual"/>
        </w:rPr>
        <w:tab/>
      </w:r>
      <w:r>
        <w:rPr>
          <w:noProof/>
        </w:rPr>
        <w:t>Connectors</w:t>
      </w:r>
      <w:r>
        <w:rPr>
          <w:noProof/>
        </w:rPr>
        <w:tab/>
      </w:r>
      <w:r>
        <w:rPr>
          <w:noProof/>
        </w:rPr>
        <w:fldChar w:fldCharType="begin"/>
      </w:r>
      <w:r>
        <w:rPr>
          <w:noProof/>
        </w:rPr>
        <w:instrText xml:space="preserve"> PAGEREF _Toc142480989 \h </w:instrText>
      </w:r>
      <w:r>
        <w:rPr>
          <w:noProof/>
        </w:rPr>
      </w:r>
      <w:r>
        <w:rPr>
          <w:noProof/>
        </w:rPr>
        <w:fldChar w:fldCharType="separate"/>
      </w:r>
      <w:r>
        <w:rPr>
          <w:noProof/>
        </w:rPr>
        <w:t>28</w:t>
      </w:r>
      <w:r>
        <w:rPr>
          <w:noProof/>
        </w:rPr>
        <w:fldChar w:fldCharType="end"/>
      </w:r>
    </w:p>
    <w:p w14:paraId="2230B847" w14:textId="0EEBE496"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2.6.6</w:t>
      </w:r>
      <w:r>
        <w:rPr>
          <w:rFonts w:asciiTheme="minorHAnsi" w:eastAsiaTheme="minorEastAsia" w:hAnsiTheme="minorHAnsi" w:cstheme="minorBidi"/>
          <w:noProof/>
          <w:kern w:val="2"/>
          <w:sz w:val="22"/>
          <w:szCs w:val="22"/>
          <w14:ligatures w14:val="standardContextual"/>
        </w:rPr>
        <w:tab/>
      </w:r>
      <w:r>
        <w:rPr>
          <w:noProof/>
        </w:rPr>
        <w:t>Controls and Indicators</w:t>
      </w:r>
      <w:r>
        <w:rPr>
          <w:noProof/>
        </w:rPr>
        <w:tab/>
      </w:r>
      <w:r>
        <w:rPr>
          <w:noProof/>
        </w:rPr>
        <w:fldChar w:fldCharType="begin"/>
      </w:r>
      <w:r>
        <w:rPr>
          <w:noProof/>
        </w:rPr>
        <w:instrText xml:space="preserve"> PAGEREF _Toc142480990 \h </w:instrText>
      </w:r>
      <w:r>
        <w:rPr>
          <w:noProof/>
        </w:rPr>
      </w:r>
      <w:r>
        <w:rPr>
          <w:noProof/>
        </w:rPr>
        <w:fldChar w:fldCharType="separate"/>
      </w:r>
      <w:r>
        <w:rPr>
          <w:noProof/>
        </w:rPr>
        <w:t>29</w:t>
      </w:r>
      <w:r>
        <w:rPr>
          <w:noProof/>
        </w:rPr>
        <w:fldChar w:fldCharType="end"/>
      </w:r>
    </w:p>
    <w:p w14:paraId="421A4CDE" w14:textId="5D633B05"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2.6.7</w:t>
      </w:r>
      <w:r>
        <w:rPr>
          <w:rFonts w:asciiTheme="minorHAnsi" w:eastAsiaTheme="minorEastAsia" w:hAnsiTheme="minorHAnsi" w:cstheme="minorBidi"/>
          <w:noProof/>
          <w:kern w:val="2"/>
          <w:sz w:val="22"/>
          <w:szCs w:val="22"/>
          <w14:ligatures w14:val="standardContextual"/>
        </w:rPr>
        <w:tab/>
      </w:r>
      <w:r>
        <w:rPr>
          <w:noProof/>
        </w:rPr>
        <w:t>Power</w:t>
      </w:r>
      <w:r>
        <w:rPr>
          <w:noProof/>
        </w:rPr>
        <w:tab/>
      </w:r>
      <w:r>
        <w:rPr>
          <w:noProof/>
        </w:rPr>
        <w:fldChar w:fldCharType="begin"/>
      </w:r>
      <w:r>
        <w:rPr>
          <w:noProof/>
        </w:rPr>
        <w:instrText xml:space="preserve"> PAGEREF _Toc142480991 \h </w:instrText>
      </w:r>
      <w:r>
        <w:rPr>
          <w:noProof/>
        </w:rPr>
      </w:r>
      <w:r>
        <w:rPr>
          <w:noProof/>
        </w:rPr>
        <w:fldChar w:fldCharType="separate"/>
      </w:r>
      <w:r>
        <w:rPr>
          <w:noProof/>
        </w:rPr>
        <w:t>29</w:t>
      </w:r>
      <w:r>
        <w:rPr>
          <w:noProof/>
        </w:rPr>
        <w:fldChar w:fldCharType="end"/>
      </w:r>
    </w:p>
    <w:p w14:paraId="0603A8A9" w14:textId="3B09AFDA"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2.6.8</w:t>
      </w:r>
      <w:r>
        <w:rPr>
          <w:rFonts w:asciiTheme="minorHAnsi" w:eastAsiaTheme="minorEastAsia" w:hAnsiTheme="minorHAnsi" w:cstheme="minorBidi"/>
          <w:noProof/>
          <w:kern w:val="2"/>
          <w:sz w:val="22"/>
          <w:szCs w:val="22"/>
          <w14:ligatures w14:val="standardContextual"/>
        </w:rPr>
        <w:tab/>
      </w:r>
      <w:r>
        <w:rPr>
          <w:noProof/>
        </w:rPr>
        <w:t>Compliance</w:t>
      </w:r>
      <w:r>
        <w:rPr>
          <w:noProof/>
        </w:rPr>
        <w:tab/>
      </w:r>
      <w:r>
        <w:rPr>
          <w:noProof/>
        </w:rPr>
        <w:fldChar w:fldCharType="begin"/>
      </w:r>
      <w:r>
        <w:rPr>
          <w:noProof/>
        </w:rPr>
        <w:instrText xml:space="preserve"> PAGEREF _Toc142480992 \h </w:instrText>
      </w:r>
      <w:r>
        <w:rPr>
          <w:noProof/>
        </w:rPr>
      </w:r>
      <w:r>
        <w:rPr>
          <w:noProof/>
        </w:rPr>
        <w:fldChar w:fldCharType="separate"/>
      </w:r>
      <w:r>
        <w:rPr>
          <w:noProof/>
        </w:rPr>
        <w:t>29</w:t>
      </w:r>
      <w:r>
        <w:rPr>
          <w:noProof/>
        </w:rPr>
        <w:fldChar w:fldCharType="end"/>
      </w:r>
    </w:p>
    <w:p w14:paraId="5569FDDC" w14:textId="5EAEEF47"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2.7</w:t>
      </w:r>
      <w:r>
        <w:rPr>
          <w:rFonts w:asciiTheme="minorHAnsi" w:eastAsiaTheme="minorEastAsia" w:hAnsiTheme="minorHAnsi" w:cstheme="minorBidi"/>
          <w:noProof/>
          <w:kern w:val="2"/>
          <w:sz w:val="22"/>
          <w:szCs w:val="22"/>
          <w14:ligatures w14:val="standardContextual"/>
        </w:rPr>
        <w:tab/>
      </w:r>
      <w:r>
        <w:rPr>
          <w:noProof/>
        </w:rPr>
        <w:t>In-Wall Keypad with Proprietary Wired Communication</w:t>
      </w:r>
      <w:r>
        <w:rPr>
          <w:noProof/>
        </w:rPr>
        <w:tab/>
      </w:r>
      <w:r>
        <w:rPr>
          <w:noProof/>
        </w:rPr>
        <w:fldChar w:fldCharType="begin"/>
      </w:r>
      <w:r>
        <w:rPr>
          <w:noProof/>
        </w:rPr>
        <w:instrText xml:space="preserve"> PAGEREF _Toc142480993 \h </w:instrText>
      </w:r>
      <w:r>
        <w:rPr>
          <w:noProof/>
        </w:rPr>
      </w:r>
      <w:r>
        <w:rPr>
          <w:noProof/>
        </w:rPr>
        <w:fldChar w:fldCharType="separate"/>
      </w:r>
      <w:r>
        <w:rPr>
          <w:noProof/>
        </w:rPr>
        <w:t>29</w:t>
      </w:r>
      <w:r>
        <w:rPr>
          <w:noProof/>
        </w:rPr>
        <w:fldChar w:fldCharType="end"/>
      </w:r>
    </w:p>
    <w:p w14:paraId="5E3CD00A" w14:textId="322AF044"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2.7.1</w:t>
      </w:r>
      <w:r>
        <w:rPr>
          <w:rFonts w:asciiTheme="minorHAnsi" w:eastAsiaTheme="minorEastAsia" w:hAnsiTheme="minorHAnsi" w:cstheme="minorBidi"/>
          <w:noProof/>
          <w:kern w:val="2"/>
          <w:sz w:val="22"/>
          <w:szCs w:val="22"/>
          <w14:ligatures w14:val="standardContextual"/>
        </w:rPr>
        <w:tab/>
      </w:r>
      <w:r>
        <w:rPr>
          <w:noProof/>
        </w:rPr>
        <w:t>Basis of Design</w:t>
      </w:r>
      <w:r>
        <w:rPr>
          <w:noProof/>
        </w:rPr>
        <w:tab/>
      </w:r>
      <w:r>
        <w:rPr>
          <w:noProof/>
        </w:rPr>
        <w:fldChar w:fldCharType="begin"/>
      </w:r>
      <w:r>
        <w:rPr>
          <w:noProof/>
        </w:rPr>
        <w:instrText xml:space="preserve"> PAGEREF _Toc142480994 \h </w:instrText>
      </w:r>
      <w:r>
        <w:rPr>
          <w:noProof/>
        </w:rPr>
      </w:r>
      <w:r>
        <w:rPr>
          <w:noProof/>
        </w:rPr>
        <w:fldChar w:fldCharType="separate"/>
      </w:r>
      <w:r>
        <w:rPr>
          <w:noProof/>
        </w:rPr>
        <w:t>30</w:t>
      </w:r>
      <w:r>
        <w:rPr>
          <w:noProof/>
        </w:rPr>
        <w:fldChar w:fldCharType="end"/>
      </w:r>
    </w:p>
    <w:p w14:paraId="5E05F7C8" w14:textId="65E88853"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2.7.2</w:t>
      </w:r>
      <w:r>
        <w:rPr>
          <w:rFonts w:asciiTheme="minorHAnsi" w:eastAsiaTheme="minorEastAsia" w:hAnsiTheme="minorHAnsi" w:cstheme="minorBidi"/>
          <w:noProof/>
          <w:kern w:val="2"/>
          <w:sz w:val="22"/>
          <w:szCs w:val="22"/>
          <w14:ligatures w14:val="standardContextual"/>
        </w:rPr>
        <w:tab/>
      </w:r>
      <w:r>
        <w:rPr>
          <w:noProof/>
        </w:rPr>
        <w:t>Device Definition</w:t>
      </w:r>
      <w:r>
        <w:rPr>
          <w:noProof/>
        </w:rPr>
        <w:tab/>
      </w:r>
      <w:r>
        <w:rPr>
          <w:noProof/>
        </w:rPr>
        <w:fldChar w:fldCharType="begin"/>
      </w:r>
      <w:r>
        <w:rPr>
          <w:noProof/>
        </w:rPr>
        <w:instrText xml:space="preserve"> PAGEREF _Toc142480995 \h </w:instrText>
      </w:r>
      <w:r>
        <w:rPr>
          <w:noProof/>
        </w:rPr>
      </w:r>
      <w:r>
        <w:rPr>
          <w:noProof/>
        </w:rPr>
        <w:fldChar w:fldCharType="separate"/>
      </w:r>
      <w:r>
        <w:rPr>
          <w:noProof/>
        </w:rPr>
        <w:t>30</w:t>
      </w:r>
      <w:r>
        <w:rPr>
          <w:noProof/>
        </w:rPr>
        <w:fldChar w:fldCharType="end"/>
      </w:r>
    </w:p>
    <w:p w14:paraId="25FF9FEE" w14:textId="74CB9D1E"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2.7.3</w:t>
      </w:r>
      <w:r>
        <w:rPr>
          <w:rFonts w:asciiTheme="minorHAnsi" w:eastAsiaTheme="minorEastAsia" w:hAnsiTheme="minorHAnsi" w:cstheme="minorBidi"/>
          <w:noProof/>
          <w:kern w:val="2"/>
          <w:sz w:val="22"/>
          <w:szCs w:val="22"/>
          <w14:ligatures w14:val="standardContextual"/>
        </w:rPr>
        <w:tab/>
      </w:r>
      <w:r>
        <w:rPr>
          <w:noProof/>
        </w:rPr>
        <w:t>Device Architecture</w:t>
      </w:r>
      <w:r>
        <w:rPr>
          <w:noProof/>
        </w:rPr>
        <w:tab/>
      </w:r>
      <w:r>
        <w:rPr>
          <w:noProof/>
        </w:rPr>
        <w:fldChar w:fldCharType="begin"/>
      </w:r>
      <w:r>
        <w:rPr>
          <w:noProof/>
        </w:rPr>
        <w:instrText xml:space="preserve"> PAGEREF _Toc142480996 \h </w:instrText>
      </w:r>
      <w:r>
        <w:rPr>
          <w:noProof/>
        </w:rPr>
      </w:r>
      <w:r>
        <w:rPr>
          <w:noProof/>
        </w:rPr>
        <w:fldChar w:fldCharType="separate"/>
      </w:r>
      <w:r>
        <w:rPr>
          <w:noProof/>
        </w:rPr>
        <w:t>30</w:t>
      </w:r>
      <w:r>
        <w:rPr>
          <w:noProof/>
        </w:rPr>
        <w:fldChar w:fldCharType="end"/>
      </w:r>
    </w:p>
    <w:p w14:paraId="5AA732FE" w14:textId="6E258478"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2.7.4</w:t>
      </w:r>
      <w:r>
        <w:rPr>
          <w:rFonts w:asciiTheme="minorHAnsi" w:eastAsiaTheme="minorEastAsia" w:hAnsiTheme="minorHAnsi" w:cstheme="minorBidi"/>
          <w:noProof/>
          <w:kern w:val="2"/>
          <w:sz w:val="22"/>
          <w:szCs w:val="22"/>
          <w14:ligatures w14:val="standardContextual"/>
        </w:rPr>
        <w:tab/>
      </w:r>
      <w:r>
        <w:rPr>
          <w:noProof/>
        </w:rPr>
        <w:t>Functions</w:t>
      </w:r>
      <w:r>
        <w:rPr>
          <w:noProof/>
        </w:rPr>
        <w:tab/>
      </w:r>
      <w:r>
        <w:rPr>
          <w:noProof/>
        </w:rPr>
        <w:fldChar w:fldCharType="begin"/>
      </w:r>
      <w:r>
        <w:rPr>
          <w:noProof/>
        </w:rPr>
        <w:instrText xml:space="preserve"> PAGEREF _Toc142480997 \h </w:instrText>
      </w:r>
      <w:r>
        <w:rPr>
          <w:noProof/>
        </w:rPr>
      </w:r>
      <w:r>
        <w:rPr>
          <w:noProof/>
        </w:rPr>
        <w:fldChar w:fldCharType="separate"/>
      </w:r>
      <w:r>
        <w:rPr>
          <w:noProof/>
        </w:rPr>
        <w:t>31</w:t>
      </w:r>
      <w:r>
        <w:rPr>
          <w:noProof/>
        </w:rPr>
        <w:fldChar w:fldCharType="end"/>
      </w:r>
    </w:p>
    <w:p w14:paraId="5B5C29B1" w14:textId="4DDCA170"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2.7.5</w:t>
      </w:r>
      <w:r>
        <w:rPr>
          <w:rFonts w:asciiTheme="minorHAnsi" w:eastAsiaTheme="minorEastAsia" w:hAnsiTheme="minorHAnsi" w:cstheme="minorBidi"/>
          <w:noProof/>
          <w:kern w:val="2"/>
          <w:sz w:val="22"/>
          <w:szCs w:val="22"/>
          <w14:ligatures w14:val="standardContextual"/>
        </w:rPr>
        <w:tab/>
      </w:r>
      <w:r>
        <w:rPr>
          <w:noProof/>
        </w:rPr>
        <w:t>Connectors</w:t>
      </w:r>
      <w:r>
        <w:rPr>
          <w:noProof/>
        </w:rPr>
        <w:tab/>
      </w:r>
      <w:r>
        <w:rPr>
          <w:noProof/>
        </w:rPr>
        <w:fldChar w:fldCharType="begin"/>
      </w:r>
      <w:r>
        <w:rPr>
          <w:noProof/>
        </w:rPr>
        <w:instrText xml:space="preserve"> PAGEREF _Toc142480998 \h </w:instrText>
      </w:r>
      <w:r>
        <w:rPr>
          <w:noProof/>
        </w:rPr>
      </w:r>
      <w:r>
        <w:rPr>
          <w:noProof/>
        </w:rPr>
        <w:fldChar w:fldCharType="separate"/>
      </w:r>
      <w:r>
        <w:rPr>
          <w:noProof/>
        </w:rPr>
        <w:t>31</w:t>
      </w:r>
      <w:r>
        <w:rPr>
          <w:noProof/>
        </w:rPr>
        <w:fldChar w:fldCharType="end"/>
      </w:r>
    </w:p>
    <w:p w14:paraId="79B848F5" w14:textId="264D0B7F"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2.7.6</w:t>
      </w:r>
      <w:r>
        <w:rPr>
          <w:rFonts w:asciiTheme="minorHAnsi" w:eastAsiaTheme="minorEastAsia" w:hAnsiTheme="minorHAnsi" w:cstheme="minorBidi"/>
          <w:noProof/>
          <w:kern w:val="2"/>
          <w:sz w:val="22"/>
          <w:szCs w:val="22"/>
          <w14:ligatures w14:val="standardContextual"/>
        </w:rPr>
        <w:tab/>
      </w:r>
      <w:r>
        <w:rPr>
          <w:noProof/>
        </w:rPr>
        <w:t>Controls and Indicators</w:t>
      </w:r>
      <w:r>
        <w:rPr>
          <w:noProof/>
        </w:rPr>
        <w:tab/>
      </w:r>
      <w:r>
        <w:rPr>
          <w:noProof/>
        </w:rPr>
        <w:fldChar w:fldCharType="begin"/>
      </w:r>
      <w:r>
        <w:rPr>
          <w:noProof/>
        </w:rPr>
        <w:instrText xml:space="preserve"> PAGEREF _Toc142480999 \h </w:instrText>
      </w:r>
      <w:r>
        <w:rPr>
          <w:noProof/>
        </w:rPr>
      </w:r>
      <w:r>
        <w:rPr>
          <w:noProof/>
        </w:rPr>
        <w:fldChar w:fldCharType="separate"/>
      </w:r>
      <w:r>
        <w:rPr>
          <w:noProof/>
        </w:rPr>
        <w:t>32</w:t>
      </w:r>
      <w:r>
        <w:rPr>
          <w:noProof/>
        </w:rPr>
        <w:fldChar w:fldCharType="end"/>
      </w:r>
    </w:p>
    <w:p w14:paraId="2DD3E128" w14:textId="20F46D20"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2.7.7</w:t>
      </w:r>
      <w:r>
        <w:rPr>
          <w:rFonts w:asciiTheme="minorHAnsi" w:eastAsiaTheme="minorEastAsia" w:hAnsiTheme="minorHAnsi" w:cstheme="minorBidi"/>
          <w:noProof/>
          <w:kern w:val="2"/>
          <w:sz w:val="22"/>
          <w:szCs w:val="22"/>
          <w14:ligatures w14:val="standardContextual"/>
        </w:rPr>
        <w:tab/>
      </w:r>
      <w:r>
        <w:rPr>
          <w:noProof/>
        </w:rPr>
        <w:t>Power</w:t>
      </w:r>
      <w:r>
        <w:rPr>
          <w:noProof/>
        </w:rPr>
        <w:tab/>
      </w:r>
      <w:r>
        <w:rPr>
          <w:noProof/>
        </w:rPr>
        <w:fldChar w:fldCharType="begin"/>
      </w:r>
      <w:r>
        <w:rPr>
          <w:noProof/>
        </w:rPr>
        <w:instrText xml:space="preserve"> PAGEREF _Toc142481000 \h </w:instrText>
      </w:r>
      <w:r>
        <w:rPr>
          <w:noProof/>
        </w:rPr>
      </w:r>
      <w:r>
        <w:rPr>
          <w:noProof/>
        </w:rPr>
        <w:fldChar w:fldCharType="separate"/>
      </w:r>
      <w:r>
        <w:rPr>
          <w:noProof/>
        </w:rPr>
        <w:t>33</w:t>
      </w:r>
      <w:r>
        <w:rPr>
          <w:noProof/>
        </w:rPr>
        <w:fldChar w:fldCharType="end"/>
      </w:r>
    </w:p>
    <w:p w14:paraId="347182A4" w14:textId="05C23817"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2.7.8</w:t>
      </w:r>
      <w:r>
        <w:rPr>
          <w:rFonts w:asciiTheme="minorHAnsi" w:eastAsiaTheme="minorEastAsia" w:hAnsiTheme="minorHAnsi" w:cstheme="minorBidi"/>
          <w:noProof/>
          <w:kern w:val="2"/>
          <w:sz w:val="22"/>
          <w:szCs w:val="22"/>
          <w14:ligatures w14:val="standardContextual"/>
        </w:rPr>
        <w:tab/>
      </w:r>
      <w:r>
        <w:rPr>
          <w:noProof/>
        </w:rPr>
        <w:t>Compliance</w:t>
      </w:r>
      <w:r>
        <w:rPr>
          <w:noProof/>
        </w:rPr>
        <w:tab/>
      </w:r>
      <w:r>
        <w:rPr>
          <w:noProof/>
        </w:rPr>
        <w:fldChar w:fldCharType="begin"/>
      </w:r>
      <w:r>
        <w:rPr>
          <w:noProof/>
        </w:rPr>
        <w:instrText xml:space="preserve"> PAGEREF _Toc142481001 \h </w:instrText>
      </w:r>
      <w:r>
        <w:rPr>
          <w:noProof/>
        </w:rPr>
      </w:r>
      <w:r>
        <w:rPr>
          <w:noProof/>
        </w:rPr>
        <w:fldChar w:fldCharType="separate"/>
      </w:r>
      <w:r>
        <w:rPr>
          <w:noProof/>
        </w:rPr>
        <w:t>33</w:t>
      </w:r>
      <w:r>
        <w:rPr>
          <w:noProof/>
        </w:rPr>
        <w:fldChar w:fldCharType="end"/>
      </w:r>
    </w:p>
    <w:p w14:paraId="01AD8F85" w14:textId="51653D0C" w:rsidR="00CF6BD3" w:rsidRDefault="00CF6BD3">
      <w:pPr>
        <w:pStyle w:val="TOC1"/>
        <w:tabs>
          <w:tab w:val="left" w:pos="321"/>
          <w:tab w:val="right" w:leader="dot" w:pos="10070"/>
        </w:tabs>
        <w:rPr>
          <w:rFonts w:asciiTheme="minorHAnsi" w:eastAsiaTheme="minorEastAsia" w:hAnsiTheme="minorHAnsi" w:cstheme="minorBidi"/>
          <w:b w:val="0"/>
          <w:noProof/>
          <w:kern w:val="2"/>
          <w:sz w:val="22"/>
          <w:szCs w:val="22"/>
          <w14:ligatures w14:val="standardContextual"/>
        </w:rPr>
      </w:pPr>
      <w:r>
        <w:rPr>
          <w:noProof/>
        </w:rPr>
        <w:t>3</w:t>
      </w:r>
      <w:r>
        <w:rPr>
          <w:rFonts w:asciiTheme="minorHAnsi" w:eastAsiaTheme="minorEastAsia" w:hAnsiTheme="minorHAnsi" w:cstheme="minorBidi"/>
          <w:b w:val="0"/>
          <w:noProof/>
          <w:kern w:val="2"/>
          <w:sz w:val="22"/>
          <w:szCs w:val="22"/>
          <w14:ligatures w14:val="standardContextual"/>
        </w:rPr>
        <w:tab/>
      </w:r>
      <w:r>
        <w:rPr>
          <w:noProof/>
        </w:rPr>
        <w:t>EXECUTION</w:t>
      </w:r>
      <w:r>
        <w:rPr>
          <w:noProof/>
        </w:rPr>
        <w:tab/>
      </w:r>
      <w:r>
        <w:rPr>
          <w:noProof/>
        </w:rPr>
        <w:fldChar w:fldCharType="begin"/>
      </w:r>
      <w:r>
        <w:rPr>
          <w:noProof/>
        </w:rPr>
        <w:instrText xml:space="preserve"> PAGEREF _Toc142481002 \h </w:instrText>
      </w:r>
      <w:r>
        <w:rPr>
          <w:noProof/>
        </w:rPr>
      </w:r>
      <w:r>
        <w:rPr>
          <w:noProof/>
        </w:rPr>
        <w:fldChar w:fldCharType="separate"/>
      </w:r>
      <w:r>
        <w:rPr>
          <w:noProof/>
        </w:rPr>
        <w:t>33</w:t>
      </w:r>
      <w:r>
        <w:rPr>
          <w:noProof/>
        </w:rPr>
        <w:fldChar w:fldCharType="end"/>
      </w:r>
    </w:p>
    <w:p w14:paraId="7A678ECB" w14:textId="4062BC8D" w:rsidR="00CF6BD3" w:rsidRDefault="00CF6BD3">
      <w:pPr>
        <w:pStyle w:val="TOC1"/>
        <w:tabs>
          <w:tab w:val="left" w:pos="321"/>
          <w:tab w:val="right" w:leader="dot" w:pos="10070"/>
        </w:tabs>
        <w:rPr>
          <w:rFonts w:asciiTheme="minorHAnsi" w:eastAsiaTheme="minorEastAsia" w:hAnsiTheme="minorHAnsi" w:cstheme="minorBidi"/>
          <w:b w:val="0"/>
          <w:noProof/>
          <w:kern w:val="2"/>
          <w:sz w:val="22"/>
          <w:szCs w:val="22"/>
          <w14:ligatures w14:val="standardContextual"/>
        </w:rPr>
      </w:pPr>
      <w:r>
        <w:rPr>
          <w:noProof/>
        </w:rPr>
        <w:t>4</w:t>
      </w:r>
      <w:r>
        <w:rPr>
          <w:rFonts w:asciiTheme="minorHAnsi" w:eastAsiaTheme="minorEastAsia" w:hAnsiTheme="minorHAnsi" w:cstheme="minorBidi"/>
          <w:b w:val="0"/>
          <w:noProof/>
          <w:kern w:val="2"/>
          <w:sz w:val="22"/>
          <w:szCs w:val="22"/>
          <w14:ligatures w14:val="standardContextual"/>
        </w:rPr>
        <w:tab/>
      </w:r>
      <w:r>
        <w:rPr>
          <w:noProof/>
        </w:rPr>
        <w:t>APPENDICES</w:t>
      </w:r>
      <w:r>
        <w:rPr>
          <w:noProof/>
        </w:rPr>
        <w:tab/>
      </w:r>
      <w:r>
        <w:rPr>
          <w:noProof/>
        </w:rPr>
        <w:fldChar w:fldCharType="begin"/>
      </w:r>
      <w:r>
        <w:rPr>
          <w:noProof/>
        </w:rPr>
        <w:instrText xml:space="preserve"> PAGEREF _Toc142481003 \h </w:instrText>
      </w:r>
      <w:r>
        <w:rPr>
          <w:noProof/>
        </w:rPr>
      </w:r>
      <w:r>
        <w:rPr>
          <w:noProof/>
        </w:rPr>
        <w:fldChar w:fldCharType="separate"/>
      </w:r>
      <w:r>
        <w:rPr>
          <w:noProof/>
        </w:rPr>
        <w:t>33</w:t>
      </w:r>
      <w:r>
        <w:rPr>
          <w:noProof/>
        </w:rPr>
        <w:fldChar w:fldCharType="end"/>
      </w:r>
    </w:p>
    <w:p w14:paraId="71DE0BC3" w14:textId="09F6DB9A"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4.1</w:t>
      </w:r>
      <w:r>
        <w:rPr>
          <w:rFonts w:asciiTheme="minorHAnsi" w:eastAsiaTheme="minorEastAsia" w:hAnsiTheme="minorHAnsi" w:cstheme="minorBidi"/>
          <w:noProof/>
          <w:kern w:val="2"/>
          <w:sz w:val="22"/>
          <w:szCs w:val="22"/>
          <w14:ligatures w14:val="standardContextual"/>
        </w:rPr>
        <w:tab/>
      </w:r>
      <w:r>
        <w:rPr>
          <w:noProof/>
        </w:rPr>
        <w:t>SPECIFIED PRODUCTS</w:t>
      </w:r>
      <w:r>
        <w:rPr>
          <w:noProof/>
        </w:rPr>
        <w:tab/>
      </w:r>
      <w:r>
        <w:rPr>
          <w:noProof/>
        </w:rPr>
        <w:fldChar w:fldCharType="begin"/>
      </w:r>
      <w:r>
        <w:rPr>
          <w:noProof/>
        </w:rPr>
        <w:instrText xml:space="preserve"> PAGEREF _Toc142481004 \h </w:instrText>
      </w:r>
      <w:r>
        <w:rPr>
          <w:noProof/>
        </w:rPr>
      </w:r>
      <w:r>
        <w:rPr>
          <w:noProof/>
        </w:rPr>
        <w:fldChar w:fldCharType="separate"/>
      </w:r>
      <w:r>
        <w:rPr>
          <w:noProof/>
        </w:rPr>
        <w:t>33</w:t>
      </w:r>
      <w:r>
        <w:rPr>
          <w:noProof/>
        </w:rPr>
        <w:fldChar w:fldCharType="end"/>
      </w:r>
    </w:p>
    <w:p w14:paraId="6E763F15" w14:textId="60F9BE68"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4.1.1</w:t>
      </w:r>
      <w:r>
        <w:rPr>
          <w:rFonts w:asciiTheme="minorHAnsi" w:eastAsiaTheme="minorEastAsia" w:hAnsiTheme="minorHAnsi" w:cstheme="minorBidi"/>
          <w:noProof/>
          <w:kern w:val="2"/>
          <w:sz w:val="22"/>
          <w:szCs w:val="22"/>
          <w14:ligatures w14:val="standardContextual"/>
        </w:rPr>
        <w:tab/>
      </w:r>
      <w:r>
        <w:rPr>
          <w:noProof/>
        </w:rPr>
        <w:t>Crestron HZ2-DIMUEX</w:t>
      </w:r>
      <w:r>
        <w:rPr>
          <w:noProof/>
        </w:rPr>
        <w:tab/>
      </w:r>
      <w:r>
        <w:rPr>
          <w:noProof/>
        </w:rPr>
        <w:fldChar w:fldCharType="begin"/>
      </w:r>
      <w:r>
        <w:rPr>
          <w:noProof/>
        </w:rPr>
        <w:instrText xml:space="preserve"> PAGEREF _Toc142481005 \h </w:instrText>
      </w:r>
      <w:r>
        <w:rPr>
          <w:noProof/>
        </w:rPr>
      </w:r>
      <w:r>
        <w:rPr>
          <w:noProof/>
        </w:rPr>
        <w:fldChar w:fldCharType="separate"/>
      </w:r>
      <w:r>
        <w:rPr>
          <w:noProof/>
        </w:rPr>
        <w:t>33</w:t>
      </w:r>
      <w:r>
        <w:rPr>
          <w:noProof/>
        </w:rPr>
        <w:fldChar w:fldCharType="end"/>
      </w:r>
    </w:p>
    <w:p w14:paraId="495F0396" w14:textId="2E87325B"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4.1.2</w:t>
      </w:r>
      <w:r>
        <w:rPr>
          <w:rFonts w:asciiTheme="minorHAnsi" w:eastAsiaTheme="minorEastAsia" w:hAnsiTheme="minorHAnsi" w:cstheme="minorBidi"/>
          <w:noProof/>
          <w:kern w:val="2"/>
          <w:sz w:val="22"/>
          <w:szCs w:val="22"/>
          <w14:ligatures w14:val="standardContextual"/>
        </w:rPr>
        <w:tab/>
      </w:r>
      <w:r>
        <w:rPr>
          <w:noProof/>
        </w:rPr>
        <w:t>Crestron HZ2-DIMEX</w:t>
      </w:r>
      <w:r>
        <w:rPr>
          <w:noProof/>
        </w:rPr>
        <w:tab/>
      </w:r>
      <w:r>
        <w:rPr>
          <w:noProof/>
        </w:rPr>
        <w:fldChar w:fldCharType="begin"/>
      </w:r>
      <w:r>
        <w:rPr>
          <w:noProof/>
        </w:rPr>
        <w:instrText xml:space="preserve"> PAGEREF _Toc142481006 \h </w:instrText>
      </w:r>
      <w:r>
        <w:rPr>
          <w:noProof/>
        </w:rPr>
      </w:r>
      <w:r>
        <w:rPr>
          <w:noProof/>
        </w:rPr>
        <w:fldChar w:fldCharType="separate"/>
      </w:r>
      <w:r>
        <w:rPr>
          <w:noProof/>
        </w:rPr>
        <w:t>33</w:t>
      </w:r>
      <w:r>
        <w:rPr>
          <w:noProof/>
        </w:rPr>
        <w:fldChar w:fldCharType="end"/>
      </w:r>
    </w:p>
    <w:p w14:paraId="5D196E2D" w14:textId="6C921D69"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4.1.3</w:t>
      </w:r>
      <w:r>
        <w:rPr>
          <w:rFonts w:asciiTheme="minorHAnsi" w:eastAsiaTheme="minorEastAsia" w:hAnsiTheme="minorHAnsi" w:cstheme="minorBidi"/>
          <w:noProof/>
          <w:kern w:val="2"/>
          <w:sz w:val="22"/>
          <w:szCs w:val="22"/>
          <w14:ligatures w14:val="standardContextual"/>
        </w:rPr>
        <w:tab/>
      </w:r>
      <w:r>
        <w:rPr>
          <w:noProof/>
        </w:rPr>
        <w:t>Crestron HZ2-DIMLVEX</w:t>
      </w:r>
      <w:r>
        <w:rPr>
          <w:noProof/>
        </w:rPr>
        <w:tab/>
      </w:r>
      <w:r>
        <w:rPr>
          <w:noProof/>
        </w:rPr>
        <w:fldChar w:fldCharType="begin"/>
      </w:r>
      <w:r>
        <w:rPr>
          <w:noProof/>
        </w:rPr>
        <w:instrText xml:space="preserve"> PAGEREF _Toc142481007 \h </w:instrText>
      </w:r>
      <w:r>
        <w:rPr>
          <w:noProof/>
        </w:rPr>
      </w:r>
      <w:r>
        <w:rPr>
          <w:noProof/>
        </w:rPr>
        <w:fldChar w:fldCharType="separate"/>
      </w:r>
      <w:r>
        <w:rPr>
          <w:noProof/>
        </w:rPr>
        <w:t>33</w:t>
      </w:r>
      <w:r>
        <w:rPr>
          <w:noProof/>
        </w:rPr>
        <w:fldChar w:fldCharType="end"/>
      </w:r>
    </w:p>
    <w:p w14:paraId="33A4A8A3" w14:textId="60330F49"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4.1.4</w:t>
      </w:r>
      <w:r>
        <w:rPr>
          <w:rFonts w:asciiTheme="minorHAnsi" w:eastAsiaTheme="minorEastAsia" w:hAnsiTheme="minorHAnsi" w:cstheme="minorBidi"/>
          <w:noProof/>
          <w:kern w:val="2"/>
          <w:sz w:val="22"/>
          <w:szCs w:val="22"/>
          <w14:ligatures w14:val="standardContextual"/>
        </w:rPr>
        <w:tab/>
      </w:r>
      <w:r>
        <w:rPr>
          <w:noProof/>
        </w:rPr>
        <w:t>Crestron HZ2-SWEX</w:t>
      </w:r>
      <w:r>
        <w:rPr>
          <w:noProof/>
        </w:rPr>
        <w:tab/>
      </w:r>
      <w:r>
        <w:rPr>
          <w:noProof/>
        </w:rPr>
        <w:fldChar w:fldCharType="begin"/>
      </w:r>
      <w:r>
        <w:rPr>
          <w:noProof/>
        </w:rPr>
        <w:instrText xml:space="preserve"> PAGEREF _Toc142481008 \h </w:instrText>
      </w:r>
      <w:r>
        <w:rPr>
          <w:noProof/>
        </w:rPr>
      </w:r>
      <w:r>
        <w:rPr>
          <w:noProof/>
        </w:rPr>
        <w:fldChar w:fldCharType="separate"/>
      </w:r>
      <w:r>
        <w:rPr>
          <w:noProof/>
        </w:rPr>
        <w:t>33</w:t>
      </w:r>
      <w:r>
        <w:rPr>
          <w:noProof/>
        </w:rPr>
        <w:fldChar w:fldCharType="end"/>
      </w:r>
    </w:p>
    <w:p w14:paraId="4EE64B75" w14:textId="64AC72DD"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4.1.5</w:t>
      </w:r>
      <w:r>
        <w:rPr>
          <w:rFonts w:asciiTheme="minorHAnsi" w:eastAsiaTheme="minorEastAsia" w:hAnsiTheme="minorHAnsi" w:cstheme="minorBidi"/>
          <w:noProof/>
          <w:kern w:val="2"/>
          <w:sz w:val="22"/>
          <w:szCs w:val="22"/>
          <w14:ligatures w14:val="standardContextual"/>
        </w:rPr>
        <w:tab/>
      </w:r>
      <w:r>
        <w:rPr>
          <w:noProof/>
        </w:rPr>
        <w:t>Crestron HZ2-KPEX</w:t>
      </w:r>
      <w:r>
        <w:rPr>
          <w:noProof/>
        </w:rPr>
        <w:tab/>
      </w:r>
      <w:r>
        <w:rPr>
          <w:noProof/>
        </w:rPr>
        <w:fldChar w:fldCharType="begin"/>
      </w:r>
      <w:r>
        <w:rPr>
          <w:noProof/>
        </w:rPr>
        <w:instrText xml:space="preserve"> PAGEREF _Toc142481009 \h </w:instrText>
      </w:r>
      <w:r>
        <w:rPr>
          <w:noProof/>
        </w:rPr>
      </w:r>
      <w:r>
        <w:rPr>
          <w:noProof/>
        </w:rPr>
        <w:fldChar w:fldCharType="separate"/>
      </w:r>
      <w:r>
        <w:rPr>
          <w:noProof/>
        </w:rPr>
        <w:t>33</w:t>
      </w:r>
      <w:r>
        <w:rPr>
          <w:noProof/>
        </w:rPr>
        <w:fldChar w:fldCharType="end"/>
      </w:r>
    </w:p>
    <w:p w14:paraId="73E9A3F6" w14:textId="440052B6"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4.1.6</w:t>
      </w:r>
      <w:r>
        <w:rPr>
          <w:rFonts w:asciiTheme="minorHAnsi" w:eastAsiaTheme="minorEastAsia" w:hAnsiTheme="minorHAnsi" w:cstheme="minorBidi"/>
          <w:noProof/>
          <w:kern w:val="2"/>
          <w:sz w:val="22"/>
          <w:szCs w:val="22"/>
          <w14:ligatures w14:val="standardContextual"/>
        </w:rPr>
        <w:tab/>
      </w:r>
      <w:r>
        <w:rPr>
          <w:noProof/>
        </w:rPr>
        <w:t>Crestron HZ2-AUX</w:t>
      </w:r>
      <w:r>
        <w:rPr>
          <w:noProof/>
        </w:rPr>
        <w:tab/>
      </w:r>
      <w:r>
        <w:rPr>
          <w:noProof/>
        </w:rPr>
        <w:fldChar w:fldCharType="begin"/>
      </w:r>
      <w:r>
        <w:rPr>
          <w:noProof/>
        </w:rPr>
        <w:instrText xml:space="preserve"> PAGEREF _Toc142481010 \h </w:instrText>
      </w:r>
      <w:r>
        <w:rPr>
          <w:noProof/>
        </w:rPr>
      </w:r>
      <w:r>
        <w:rPr>
          <w:noProof/>
        </w:rPr>
        <w:fldChar w:fldCharType="separate"/>
      </w:r>
      <w:r>
        <w:rPr>
          <w:noProof/>
        </w:rPr>
        <w:t>33</w:t>
      </w:r>
      <w:r>
        <w:rPr>
          <w:noProof/>
        </w:rPr>
        <w:fldChar w:fldCharType="end"/>
      </w:r>
    </w:p>
    <w:p w14:paraId="65441A1D" w14:textId="776EF7B3"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4.1.7</w:t>
      </w:r>
      <w:r>
        <w:rPr>
          <w:rFonts w:asciiTheme="minorHAnsi" w:eastAsiaTheme="minorEastAsia" w:hAnsiTheme="minorHAnsi" w:cstheme="minorBidi"/>
          <w:noProof/>
          <w:kern w:val="2"/>
          <w:sz w:val="22"/>
          <w:szCs w:val="22"/>
          <w14:ligatures w14:val="standardContextual"/>
        </w:rPr>
        <w:tab/>
      </w:r>
      <w:r>
        <w:rPr>
          <w:noProof/>
        </w:rPr>
        <w:t>Crestron HZ2-KPCN</w:t>
      </w:r>
      <w:r>
        <w:rPr>
          <w:noProof/>
        </w:rPr>
        <w:tab/>
      </w:r>
      <w:r>
        <w:rPr>
          <w:noProof/>
        </w:rPr>
        <w:fldChar w:fldCharType="begin"/>
      </w:r>
      <w:r>
        <w:rPr>
          <w:noProof/>
        </w:rPr>
        <w:instrText xml:space="preserve"> PAGEREF _Toc142481011 \h </w:instrText>
      </w:r>
      <w:r>
        <w:rPr>
          <w:noProof/>
        </w:rPr>
      </w:r>
      <w:r>
        <w:rPr>
          <w:noProof/>
        </w:rPr>
        <w:fldChar w:fldCharType="separate"/>
      </w:r>
      <w:r>
        <w:rPr>
          <w:noProof/>
        </w:rPr>
        <w:t>33</w:t>
      </w:r>
      <w:r>
        <w:rPr>
          <w:noProof/>
        </w:rPr>
        <w:fldChar w:fldCharType="end"/>
      </w:r>
    </w:p>
    <w:p w14:paraId="00AAAD38" w14:textId="29A36D4E" w:rsidR="00CF6BD3" w:rsidRDefault="00CF6BD3">
      <w:pPr>
        <w:pStyle w:val="TOC2"/>
        <w:tabs>
          <w:tab w:val="left" w:pos="473"/>
          <w:tab w:val="right" w:leader="dot" w:pos="10070"/>
        </w:tabs>
        <w:rPr>
          <w:rFonts w:asciiTheme="minorHAnsi" w:eastAsiaTheme="minorEastAsia" w:hAnsiTheme="minorHAnsi" w:cstheme="minorBidi"/>
          <w:noProof/>
          <w:kern w:val="2"/>
          <w:sz w:val="22"/>
          <w:szCs w:val="22"/>
          <w14:ligatures w14:val="standardContextual"/>
        </w:rPr>
      </w:pPr>
      <w:r>
        <w:rPr>
          <w:noProof/>
        </w:rPr>
        <w:t>4.2</w:t>
      </w:r>
      <w:r>
        <w:rPr>
          <w:rFonts w:asciiTheme="minorHAnsi" w:eastAsiaTheme="minorEastAsia" w:hAnsiTheme="minorHAnsi" w:cstheme="minorBidi"/>
          <w:noProof/>
          <w:kern w:val="2"/>
          <w:sz w:val="22"/>
          <w:szCs w:val="22"/>
          <w14:ligatures w14:val="standardContextual"/>
        </w:rPr>
        <w:tab/>
      </w:r>
      <w:r>
        <w:rPr>
          <w:noProof/>
        </w:rPr>
        <w:t>Input / Output Connection Diagrams</w:t>
      </w:r>
      <w:r>
        <w:rPr>
          <w:noProof/>
        </w:rPr>
        <w:tab/>
      </w:r>
      <w:r>
        <w:rPr>
          <w:noProof/>
        </w:rPr>
        <w:fldChar w:fldCharType="begin"/>
      </w:r>
      <w:r>
        <w:rPr>
          <w:noProof/>
        </w:rPr>
        <w:instrText xml:space="preserve"> PAGEREF _Toc142481012 \h </w:instrText>
      </w:r>
      <w:r>
        <w:rPr>
          <w:noProof/>
        </w:rPr>
      </w:r>
      <w:r>
        <w:rPr>
          <w:noProof/>
        </w:rPr>
        <w:fldChar w:fldCharType="separate"/>
      </w:r>
      <w:r>
        <w:rPr>
          <w:noProof/>
        </w:rPr>
        <w:t>33</w:t>
      </w:r>
      <w:r>
        <w:rPr>
          <w:noProof/>
        </w:rPr>
        <w:fldChar w:fldCharType="end"/>
      </w:r>
    </w:p>
    <w:p w14:paraId="2EC3F94A" w14:textId="46724992"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4.2.1</w:t>
      </w:r>
      <w:r>
        <w:rPr>
          <w:rFonts w:asciiTheme="minorHAnsi" w:eastAsiaTheme="minorEastAsia" w:hAnsiTheme="minorHAnsi" w:cstheme="minorBidi"/>
          <w:noProof/>
          <w:kern w:val="2"/>
          <w:sz w:val="22"/>
          <w:szCs w:val="22"/>
          <w14:ligatures w14:val="standardContextual"/>
        </w:rPr>
        <w:tab/>
      </w:r>
      <w:r>
        <w:rPr>
          <w:noProof/>
        </w:rPr>
        <w:t>HZ2-DIMUEX</w:t>
      </w:r>
      <w:r>
        <w:rPr>
          <w:noProof/>
        </w:rPr>
        <w:tab/>
      </w:r>
      <w:r>
        <w:rPr>
          <w:noProof/>
        </w:rPr>
        <w:fldChar w:fldCharType="begin"/>
      </w:r>
      <w:r>
        <w:rPr>
          <w:noProof/>
        </w:rPr>
        <w:instrText xml:space="preserve"> PAGEREF _Toc142481013 \h </w:instrText>
      </w:r>
      <w:r>
        <w:rPr>
          <w:noProof/>
        </w:rPr>
      </w:r>
      <w:r>
        <w:rPr>
          <w:noProof/>
        </w:rPr>
        <w:fldChar w:fldCharType="separate"/>
      </w:r>
      <w:r>
        <w:rPr>
          <w:noProof/>
        </w:rPr>
        <w:t>33</w:t>
      </w:r>
      <w:r>
        <w:rPr>
          <w:noProof/>
        </w:rPr>
        <w:fldChar w:fldCharType="end"/>
      </w:r>
    </w:p>
    <w:p w14:paraId="2F3F4B59" w14:textId="10DF36CD"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4.2.2</w:t>
      </w:r>
      <w:r>
        <w:rPr>
          <w:rFonts w:asciiTheme="minorHAnsi" w:eastAsiaTheme="minorEastAsia" w:hAnsiTheme="minorHAnsi" w:cstheme="minorBidi"/>
          <w:noProof/>
          <w:kern w:val="2"/>
          <w:sz w:val="22"/>
          <w:szCs w:val="22"/>
          <w14:ligatures w14:val="standardContextual"/>
        </w:rPr>
        <w:tab/>
      </w:r>
      <w:r>
        <w:rPr>
          <w:noProof/>
        </w:rPr>
        <w:t>HZ2-DIMEX</w:t>
      </w:r>
      <w:r>
        <w:rPr>
          <w:noProof/>
        </w:rPr>
        <w:tab/>
      </w:r>
      <w:r>
        <w:rPr>
          <w:noProof/>
        </w:rPr>
        <w:fldChar w:fldCharType="begin"/>
      </w:r>
      <w:r>
        <w:rPr>
          <w:noProof/>
        </w:rPr>
        <w:instrText xml:space="preserve"> PAGEREF _Toc142481014 \h </w:instrText>
      </w:r>
      <w:r>
        <w:rPr>
          <w:noProof/>
        </w:rPr>
      </w:r>
      <w:r>
        <w:rPr>
          <w:noProof/>
        </w:rPr>
        <w:fldChar w:fldCharType="separate"/>
      </w:r>
      <w:r>
        <w:rPr>
          <w:noProof/>
        </w:rPr>
        <w:t>34</w:t>
      </w:r>
      <w:r>
        <w:rPr>
          <w:noProof/>
        </w:rPr>
        <w:fldChar w:fldCharType="end"/>
      </w:r>
    </w:p>
    <w:p w14:paraId="2A3A74E8" w14:textId="2C0268F2"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4.2.3</w:t>
      </w:r>
      <w:r>
        <w:rPr>
          <w:rFonts w:asciiTheme="minorHAnsi" w:eastAsiaTheme="minorEastAsia" w:hAnsiTheme="minorHAnsi" w:cstheme="minorBidi"/>
          <w:noProof/>
          <w:kern w:val="2"/>
          <w:sz w:val="22"/>
          <w:szCs w:val="22"/>
          <w14:ligatures w14:val="standardContextual"/>
        </w:rPr>
        <w:tab/>
      </w:r>
      <w:r>
        <w:rPr>
          <w:noProof/>
        </w:rPr>
        <w:t>HZ2-DIMLVEX</w:t>
      </w:r>
      <w:r>
        <w:rPr>
          <w:noProof/>
        </w:rPr>
        <w:tab/>
      </w:r>
      <w:r>
        <w:rPr>
          <w:noProof/>
        </w:rPr>
        <w:fldChar w:fldCharType="begin"/>
      </w:r>
      <w:r>
        <w:rPr>
          <w:noProof/>
        </w:rPr>
        <w:instrText xml:space="preserve"> PAGEREF _Toc142481015 \h </w:instrText>
      </w:r>
      <w:r>
        <w:rPr>
          <w:noProof/>
        </w:rPr>
      </w:r>
      <w:r>
        <w:rPr>
          <w:noProof/>
        </w:rPr>
        <w:fldChar w:fldCharType="separate"/>
      </w:r>
      <w:r>
        <w:rPr>
          <w:noProof/>
        </w:rPr>
        <w:t>34</w:t>
      </w:r>
      <w:r>
        <w:rPr>
          <w:noProof/>
        </w:rPr>
        <w:fldChar w:fldCharType="end"/>
      </w:r>
    </w:p>
    <w:p w14:paraId="1FA3A2C4" w14:textId="5A8E53D3"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4.2.4</w:t>
      </w:r>
      <w:r>
        <w:rPr>
          <w:rFonts w:asciiTheme="minorHAnsi" w:eastAsiaTheme="minorEastAsia" w:hAnsiTheme="minorHAnsi" w:cstheme="minorBidi"/>
          <w:noProof/>
          <w:kern w:val="2"/>
          <w:sz w:val="22"/>
          <w:szCs w:val="22"/>
          <w14:ligatures w14:val="standardContextual"/>
        </w:rPr>
        <w:tab/>
      </w:r>
      <w:r>
        <w:rPr>
          <w:noProof/>
        </w:rPr>
        <w:t>HZ2-SWEX</w:t>
      </w:r>
      <w:r>
        <w:rPr>
          <w:noProof/>
        </w:rPr>
        <w:tab/>
      </w:r>
      <w:r>
        <w:rPr>
          <w:noProof/>
        </w:rPr>
        <w:fldChar w:fldCharType="begin"/>
      </w:r>
      <w:r>
        <w:rPr>
          <w:noProof/>
        </w:rPr>
        <w:instrText xml:space="preserve"> PAGEREF _Toc142481016 \h </w:instrText>
      </w:r>
      <w:r>
        <w:rPr>
          <w:noProof/>
        </w:rPr>
      </w:r>
      <w:r>
        <w:rPr>
          <w:noProof/>
        </w:rPr>
        <w:fldChar w:fldCharType="separate"/>
      </w:r>
      <w:r>
        <w:rPr>
          <w:noProof/>
        </w:rPr>
        <w:t>35</w:t>
      </w:r>
      <w:r>
        <w:rPr>
          <w:noProof/>
        </w:rPr>
        <w:fldChar w:fldCharType="end"/>
      </w:r>
    </w:p>
    <w:p w14:paraId="63A7F70E" w14:textId="2CED8A65"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4.2.5</w:t>
      </w:r>
      <w:r>
        <w:rPr>
          <w:rFonts w:asciiTheme="minorHAnsi" w:eastAsiaTheme="minorEastAsia" w:hAnsiTheme="minorHAnsi" w:cstheme="minorBidi"/>
          <w:noProof/>
          <w:kern w:val="2"/>
          <w:sz w:val="22"/>
          <w:szCs w:val="22"/>
          <w14:ligatures w14:val="standardContextual"/>
        </w:rPr>
        <w:tab/>
      </w:r>
      <w:r>
        <w:rPr>
          <w:noProof/>
        </w:rPr>
        <w:t>HZ2-KPEX</w:t>
      </w:r>
      <w:r>
        <w:rPr>
          <w:noProof/>
        </w:rPr>
        <w:tab/>
      </w:r>
      <w:r>
        <w:rPr>
          <w:noProof/>
        </w:rPr>
        <w:fldChar w:fldCharType="begin"/>
      </w:r>
      <w:r>
        <w:rPr>
          <w:noProof/>
        </w:rPr>
        <w:instrText xml:space="preserve"> PAGEREF _Toc142481017 \h </w:instrText>
      </w:r>
      <w:r>
        <w:rPr>
          <w:noProof/>
        </w:rPr>
      </w:r>
      <w:r>
        <w:rPr>
          <w:noProof/>
        </w:rPr>
        <w:fldChar w:fldCharType="separate"/>
      </w:r>
      <w:r>
        <w:rPr>
          <w:noProof/>
        </w:rPr>
        <w:t>35</w:t>
      </w:r>
      <w:r>
        <w:rPr>
          <w:noProof/>
        </w:rPr>
        <w:fldChar w:fldCharType="end"/>
      </w:r>
    </w:p>
    <w:p w14:paraId="3DBDBEF9" w14:textId="59032C7F"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4.2.6</w:t>
      </w:r>
      <w:r>
        <w:rPr>
          <w:rFonts w:asciiTheme="minorHAnsi" w:eastAsiaTheme="minorEastAsia" w:hAnsiTheme="minorHAnsi" w:cstheme="minorBidi"/>
          <w:noProof/>
          <w:kern w:val="2"/>
          <w:sz w:val="22"/>
          <w:szCs w:val="22"/>
          <w14:ligatures w14:val="standardContextual"/>
        </w:rPr>
        <w:tab/>
      </w:r>
      <w:r>
        <w:rPr>
          <w:noProof/>
        </w:rPr>
        <w:t>HZ2-AUX</w:t>
      </w:r>
      <w:r>
        <w:rPr>
          <w:noProof/>
        </w:rPr>
        <w:tab/>
      </w:r>
      <w:r>
        <w:rPr>
          <w:noProof/>
        </w:rPr>
        <w:fldChar w:fldCharType="begin"/>
      </w:r>
      <w:r>
        <w:rPr>
          <w:noProof/>
        </w:rPr>
        <w:instrText xml:space="preserve"> PAGEREF _Toc142481018 \h </w:instrText>
      </w:r>
      <w:r>
        <w:rPr>
          <w:noProof/>
        </w:rPr>
      </w:r>
      <w:r>
        <w:rPr>
          <w:noProof/>
        </w:rPr>
        <w:fldChar w:fldCharType="separate"/>
      </w:r>
      <w:r>
        <w:rPr>
          <w:noProof/>
        </w:rPr>
        <w:t>36</w:t>
      </w:r>
      <w:r>
        <w:rPr>
          <w:noProof/>
        </w:rPr>
        <w:fldChar w:fldCharType="end"/>
      </w:r>
    </w:p>
    <w:p w14:paraId="33542163" w14:textId="6B184D57" w:rsidR="00CF6BD3" w:rsidRDefault="00CF6BD3">
      <w:pPr>
        <w:pStyle w:val="TOC3"/>
        <w:tabs>
          <w:tab w:val="left" w:pos="625"/>
          <w:tab w:val="right" w:leader="dot" w:pos="10070"/>
        </w:tabs>
        <w:rPr>
          <w:rFonts w:asciiTheme="minorHAnsi" w:eastAsiaTheme="minorEastAsia" w:hAnsiTheme="minorHAnsi" w:cstheme="minorBidi"/>
          <w:noProof/>
          <w:kern w:val="2"/>
          <w:sz w:val="22"/>
          <w:szCs w:val="22"/>
          <w14:ligatures w14:val="standardContextual"/>
        </w:rPr>
      </w:pPr>
      <w:r>
        <w:rPr>
          <w:noProof/>
        </w:rPr>
        <w:t>4.2.7</w:t>
      </w:r>
      <w:r>
        <w:rPr>
          <w:rFonts w:asciiTheme="minorHAnsi" w:eastAsiaTheme="minorEastAsia" w:hAnsiTheme="minorHAnsi" w:cstheme="minorBidi"/>
          <w:noProof/>
          <w:kern w:val="2"/>
          <w:sz w:val="22"/>
          <w:szCs w:val="22"/>
          <w14:ligatures w14:val="standardContextual"/>
        </w:rPr>
        <w:tab/>
      </w:r>
      <w:r>
        <w:rPr>
          <w:noProof/>
        </w:rPr>
        <w:t>HZ2-KPCN</w:t>
      </w:r>
      <w:r>
        <w:rPr>
          <w:noProof/>
        </w:rPr>
        <w:tab/>
      </w:r>
      <w:r>
        <w:rPr>
          <w:noProof/>
        </w:rPr>
        <w:fldChar w:fldCharType="begin"/>
      </w:r>
      <w:r>
        <w:rPr>
          <w:noProof/>
        </w:rPr>
        <w:instrText xml:space="preserve"> PAGEREF _Toc142481019 \h </w:instrText>
      </w:r>
      <w:r>
        <w:rPr>
          <w:noProof/>
        </w:rPr>
      </w:r>
      <w:r>
        <w:rPr>
          <w:noProof/>
        </w:rPr>
        <w:fldChar w:fldCharType="separate"/>
      </w:r>
      <w:r>
        <w:rPr>
          <w:noProof/>
        </w:rPr>
        <w:t>36</w:t>
      </w:r>
      <w:r>
        <w:rPr>
          <w:noProof/>
        </w:rPr>
        <w:fldChar w:fldCharType="end"/>
      </w:r>
    </w:p>
    <w:p w14:paraId="31C76D85" w14:textId="3D919F04" w:rsidR="00EC4424" w:rsidRDefault="00000000">
      <w:pPr>
        <w:pStyle w:val="TOC3"/>
        <w:tabs>
          <w:tab w:val="right" w:leader="dot" w:pos="8280"/>
        </w:tabs>
      </w:pPr>
      <w:r>
        <w:fldChar w:fldCharType="end"/>
      </w:r>
    </w:p>
    <w:p w14:paraId="4AC14BCD" w14:textId="77777777" w:rsidR="00EC4424" w:rsidRDefault="00EC4424">
      <w:pPr>
        <w:rPr>
          <w:sz w:val="20"/>
          <w:szCs w:val="20"/>
        </w:rPr>
      </w:pPr>
    </w:p>
    <w:p w14:paraId="7485D20F" w14:textId="77777777" w:rsidR="00EC4424" w:rsidRDefault="00EC4424">
      <w:pPr>
        <w:rPr>
          <w:sz w:val="20"/>
          <w:szCs w:val="20"/>
        </w:rPr>
      </w:pPr>
    </w:p>
    <w:p w14:paraId="4CD87A71" w14:textId="77777777" w:rsidR="00EC4424" w:rsidRDefault="00000000">
      <w:pPr>
        <w:pStyle w:val="TOC1"/>
        <w:ind w:right="0"/>
      </w:pPr>
      <w:r>
        <w:br w:type="page"/>
      </w:r>
    </w:p>
    <w:p w14:paraId="27DE1798" w14:textId="77777777" w:rsidR="00EC4424" w:rsidRDefault="00EC4424">
      <w:pPr>
        <w:rPr>
          <w:sz w:val="20"/>
          <w:szCs w:val="20"/>
        </w:rPr>
      </w:pPr>
    </w:p>
    <w:p w14:paraId="0E3BF432" w14:textId="77777777" w:rsidR="00EC4424" w:rsidRDefault="00EC4424">
      <w:pPr>
        <w:rPr>
          <w:sz w:val="20"/>
          <w:szCs w:val="20"/>
        </w:rPr>
      </w:pPr>
    </w:p>
    <w:p w14:paraId="2D13CAB4" w14:textId="77777777" w:rsidR="00EC4424" w:rsidRDefault="00000000">
      <w:pPr>
        <w:pStyle w:val="Heading1"/>
      </w:pPr>
      <w:bookmarkStart w:id="0" w:name="_Toc142480937"/>
      <w:bookmarkStart w:id="1" w:name="GENERAL"/>
      <w:bookmarkStart w:id="2" w:name="BKM_4D8075F8_6FC3_4C43_A838_0D596F282631"/>
      <w:bookmarkStart w:id="3" w:name="DM_NAX_8ZSA"/>
      <w:bookmarkStart w:id="4" w:name="BKM_1C4C3E70_CB9C_4344_B58E_1F7B8B84ACDA"/>
      <w:r>
        <w:t>GENERAL</w:t>
      </w:r>
      <w:bookmarkEnd w:id="0"/>
    </w:p>
    <w:p w14:paraId="6B541921" w14:textId="77777777" w:rsidR="00EC4424" w:rsidRDefault="00000000">
      <w:pPr>
        <w:pStyle w:val="Notes"/>
      </w:pPr>
      <w:r>
        <w:t>NOT USED in this Guide Specification.  Specifier shall Specify PART 1 administrative and procedural requirements as needed.</w:t>
      </w:r>
    </w:p>
    <w:bookmarkEnd w:id="1"/>
    <w:bookmarkEnd w:id="2"/>
    <w:p w14:paraId="0935B4FE" w14:textId="77777777" w:rsidR="00EC4424" w:rsidRDefault="00EC4424">
      <w:pPr>
        <w:rPr>
          <w:sz w:val="20"/>
          <w:szCs w:val="20"/>
        </w:rPr>
      </w:pPr>
    </w:p>
    <w:p w14:paraId="6C6D28A5" w14:textId="77777777" w:rsidR="00EC4424" w:rsidRDefault="00000000">
      <w:pPr>
        <w:pStyle w:val="Heading1"/>
      </w:pPr>
      <w:bookmarkStart w:id="5" w:name="_Toc142480938"/>
      <w:bookmarkStart w:id="6" w:name="PRODUCTS"/>
      <w:bookmarkStart w:id="7" w:name="BKM_66A60F3A_F8C2_4849_9125_C67075DA7144"/>
      <w:r>
        <w:t>PRODUCTS</w:t>
      </w:r>
      <w:bookmarkEnd w:id="5"/>
    </w:p>
    <w:bookmarkEnd w:id="6"/>
    <w:bookmarkEnd w:id="7"/>
    <w:p w14:paraId="0EA55811" w14:textId="77777777" w:rsidR="004F3985" w:rsidRDefault="004F3985" w:rsidP="004F3985">
      <w:pPr>
        <w:rPr>
          <w:sz w:val="20"/>
          <w:szCs w:val="20"/>
        </w:rPr>
      </w:pPr>
    </w:p>
    <w:p w14:paraId="78302A50" w14:textId="3A0D1F42" w:rsidR="004F3985" w:rsidRPr="006624A0" w:rsidRDefault="00594B3E" w:rsidP="004F3985">
      <w:pPr>
        <w:pStyle w:val="Heading2"/>
        <w:numPr>
          <w:ilvl w:val="1"/>
          <w:numId w:val="11"/>
        </w:numPr>
        <w:spacing w:after="0"/>
      </w:pPr>
      <w:bookmarkStart w:id="8" w:name="_Toc142480939"/>
      <w:r>
        <w:t xml:space="preserve">In-Wall Universal Phase Dimmer with Wireless Communication, 120 </w:t>
      </w:r>
      <w:proofErr w:type="gramStart"/>
      <w:r>
        <w:t>VAC</w:t>
      </w:r>
      <w:bookmarkEnd w:id="8"/>
      <w:proofErr w:type="gramEnd"/>
    </w:p>
    <w:p w14:paraId="6AD42A5C" w14:textId="4B23A158" w:rsidR="004F3985" w:rsidRDefault="004F3985" w:rsidP="004F3985">
      <w:pPr>
        <w:pStyle w:val="Notes"/>
      </w:pPr>
    </w:p>
    <w:p w14:paraId="3F00EB86" w14:textId="77777777" w:rsidR="003C5D29" w:rsidRDefault="003C5D29" w:rsidP="003C5D29">
      <w:pPr>
        <w:pStyle w:val="Notes"/>
      </w:pPr>
      <w:r>
        <w:t>Specifier Note:</w:t>
      </w:r>
    </w:p>
    <w:p w14:paraId="6869E974" w14:textId="0A8D56D2" w:rsidR="004F3985" w:rsidRDefault="00A64E0F" w:rsidP="0071568C">
      <w:pPr>
        <w:rPr>
          <w:rFonts w:ascii="Calibri" w:eastAsia="Calibri" w:hAnsi="Calibri" w:cs="Calibri"/>
          <w:i/>
          <w:color w:val="FF0000"/>
          <w:sz w:val="20"/>
          <w:szCs w:val="20"/>
        </w:rPr>
      </w:pPr>
      <w:r w:rsidRPr="00A64E0F">
        <w:rPr>
          <w:rFonts w:ascii="Calibri" w:eastAsia="Calibri" w:hAnsi="Calibri" w:cs="Calibri"/>
          <w:i/>
          <w:color w:val="FF0000"/>
          <w:sz w:val="20"/>
          <w:szCs w:val="20"/>
        </w:rPr>
        <w:t xml:space="preserve">The </w:t>
      </w:r>
      <w:r w:rsidR="00C52006">
        <w:rPr>
          <w:rFonts w:ascii="Calibri" w:eastAsia="Calibri" w:hAnsi="Calibri" w:cs="Calibri"/>
          <w:i/>
          <w:color w:val="FF0000"/>
          <w:sz w:val="20"/>
          <w:szCs w:val="20"/>
        </w:rPr>
        <w:t xml:space="preserve">HZ2-DIMUEX is a Horizon® 2 in-wall universal phase dimmer that provides </w:t>
      </w:r>
      <w:proofErr w:type="spellStart"/>
      <w:r w:rsidR="00C52006">
        <w:rPr>
          <w:rFonts w:ascii="Calibri" w:eastAsia="Calibri" w:hAnsi="Calibri" w:cs="Calibri"/>
          <w:i/>
          <w:color w:val="FF0000"/>
          <w:sz w:val="20"/>
          <w:szCs w:val="20"/>
        </w:rPr>
        <w:t>infiNET</w:t>
      </w:r>
      <w:proofErr w:type="spellEnd"/>
      <w:r w:rsidR="00C52006">
        <w:rPr>
          <w:rFonts w:ascii="Calibri" w:eastAsia="Calibri" w:hAnsi="Calibri" w:cs="Calibri"/>
          <w:i/>
          <w:color w:val="FF0000"/>
          <w:sz w:val="20"/>
          <w:szCs w:val="20"/>
        </w:rPr>
        <w:t xml:space="preserve"> EX® wireless network control of LED, incandescent, magnetic low voltage, and electronic low voltage loads.</w:t>
      </w:r>
      <w:r w:rsidR="0064046C">
        <w:rPr>
          <w:rFonts w:ascii="Calibri" w:eastAsia="Calibri" w:hAnsi="Calibri" w:cs="Calibri"/>
          <w:i/>
          <w:color w:val="FF0000"/>
          <w:sz w:val="20"/>
          <w:szCs w:val="20"/>
        </w:rPr>
        <w:t xml:space="preserve"> It </w:t>
      </w:r>
      <w:proofErr w:type="gramStart"/>
      <w:r w:rsidR="0064046C">
        <w:rPr>
          <w:rFonts w:ascii="Calibri" w:eastAsia="Calibri" w:hAnsi="Calibri" w:cs="Calibri"/>
          <w:i/>
          <w:color w:val="FF0000"/>
          <w:sz w:val="20"/>
          <w:szCs w:val="20"/>
        </w:rPr>
        <w:t>has the ability to</w:t>
      </w:r>
      <w:proofErr w:type="gramEnd"/>
      <w:r w:rsidR="0064046C">
        <w:rPr>
          <w:rFonts w:ascii="Calibri" w:eastAsia="Calibri" w:hAnsi="Calibri" w:cs="Calibri"/>
          <w:i/>
          <w:color w:val="FF0000"/>
          <w:sz w:val="20"/>
          <w:szCs w:val="20"/>
        </w:rPr>
        <w:t xml:space="preserve"> adjust minimum and maximum light levels and to set the dimming curve to be linear, logarithmic, or use a custom curve. Its design matches the entire line of Horizon dimmers, switches, and keypads, making it a great addition to new or retrofit installations.</w:t>
      </w:r>
    </w:p>
    <w:p w14:paraId="5870F281" w14:textId="77777777" w:rsidR="00A64E0F" w:rsidRDefault="00A64E0F" w:rsidP="004F3985">
      <w:pPr>
        <w:rPr>
          <w:sz w:val="20"/>
          <w:szCs w:val="20"/>
        </w:rPr>
      </w:pPr>
    </w:p>
    <w:p w14:paraId="422E05D8" w14:textId="77777777" w:rsidR="004F3985" w:rsidRDefault="004F3985" w:rsidP="00A1112D">
      <w:pPr>
        <w:pStyle w:val="Heading3"/>
        <w:numPr>
          <w:ilvl w:val="2"/>
          <w:numId w:val="11"/>
        </w:numPr>
      </w:pPr>
      <w:bookmarkStart w:id="9" w:name="_Toc114645141"/>
      <w:bookmarkStart w:id="10" w:name="_Toc142480940"/>
      <w:bookmarkStart w:id="11" w:name="BKM_14D25E47_B2B8_4CC2_8749_8E18E6C97690"/>
      <w:r>
        <w:t>Basis of Design</w:t>
      </w:r>
      <w:bookmarkEnd w:id="9"/>
      <w:bookmarkEnd w:id="10"/>
    </w:p>
    <w:p w14:paraId="5C8C0327" w14:textId="77777777" w:rsidR="004F3985" w:rsidRDefault="004F3985" w:rsidP="004F3985">
      <w:pPr>
        <w:rPr>
          <w:sz w:val="20"/>
          <w:szCs w:val="20"/>
        </w:rPr>
      </w:pPr>
    </w:p>
    <w:p w14:paraId="0261DC58" w14:textId="71B752BB" w:rsidR="004F3985" w:rsidRPr="00B606C5" w:rsidRDefault="004F3985" w:rsidP="004F3985">
      <w:pPr>
        <w:pStyle w:val="Heading4"/>
        <w:numPr>
          <w:ilvl w:val="3"/>
          <w:numId w:val="11"/>
        </w:numPr>
      </w:pPr>
      <w:bookmarkStart w:id="12" w:name="BKM_A1CA5C48_908B_4B90_9A71_A025ADFC7301"/>
      <w:r w:rsidRPr="00B606C5">
        <w:t xml:space="preserve">Crestron </w:t>
      </w:r>
      <w:r w:rsidR="00C545BF" w:rsidRPr="00B606C5">
        <w:t>HZ2-DIMUEX</w:t>
      </w:r>
    </w:p>
    <w:p w14:paraId="084587EE" w14:textId="3B97C379" w:rsidR="00A1112D" w:rsidRDefault="004F3985" w:rsidP="00986352">
      <w:pPr>
        <w:pStyle w:val="Notes"/>
      </w:pPr>
      <w:r>
        <w:t xml:space="preserve">  </w:t>
      </w:r>
      <w:bookmarkEnd w:id="11"/>
      <w:bookmarkEnd w:id="12"/>
    </w:p>
    <w:p w14:paraId="57CF654E" w14:textId="1499D8BF" w:rsidR="00A1112D" w:rsidRDefault="00A1112D" w:rsidP="00A1112D">
      <w:pPr>
        <w:pStyle w:val="Heading3"/>
      </w:pPr>
      <w:bookmarkStart w:id="13" w:name="_Toc142480941"/>
      <w:r>
        <w:t>Device Definition</w:t>
      </w:r>
      <w:bookmarkEnd w:id="13"/>
    </w:p>
    <w:p w14:paraId="22021CB9" w14:textId="77777777" w:rsidR="00BB2C5D" w:rsidRDefault="00BB2C5D" w:rsidP="00A1112D"/>
    <w:p w14:paraId="587726EE" w14:textId="1BD30EFC" w:rsidR="00A1112D" w:rsidRDefault="00B606C5" w:rsidP="000D4B5D">
      <w:pPr>
        <w:pStyle w:val="Heading4"/>
      </w:pPr>
      <w:r>
        <w:t>In-wall universal phase dimmer</w:t>
      </w:r>
      <w:r w:rsidR="000D4B5D">
        <w:t xml:space="preserve"> with the following capabilities:</w:t>
      </w:r>
    </w:p>
    <w:p w14:paraId="0AF29AE3" w14:textId="182CB8EE" w:rsidR="00221F8F" w:rsidRDefault="00221F8F" w:rsidP="00221F8F"/>
    <w:p w14:paraId="06BF3A5C" w14:textId="1D1E58A3" w:rsidR="00221F8F" w:rsidRDefault="00221F8F" w:rsidP="00221F8F">
      <w:pPr>
        <w:pStyle w:val="Heading5"/>
      </w:pPr>
      <w:r>
        <w:t>Forward and reverse phase dimming</w:t>
      </w:r>
    </w:p>
    <w:p w14:paraId="303B39A9" w14:textId="6B1FD711" w:rsidR="00596EA6" w:rsidRDefault="00596EA6" w:rsidP="00596EA6"/>
    <w:p w14:paraId="3F8A9CBD" w14:textId="67652A56" w:rsidR="00596EA6" w:rsidRPr="00596EA6" w:rsidRDefault="00596EA6" w:rsidP="00596EA6">
      <w:pPr>
        <w:pStyle w:val="Heading5"/>
      </w:pPr>
      <w:r>
        <w:t>Over current protection</w:t>
      </w:r>
    </w:p>
    <w:p w14:paraId="3DAABC70" w14:textId="5A0BF139" w:rsidR="00D023D1" w:rsidRDefault="00D023D1" w:rsidP="00D023D1"/>
    <w:p w14:paraId="44F823C3" w14:textId="3DFD02D8" w:rsidR="000D4B5D" w:rsidRDefault="00926A9B" w:rsidP="006F7AC0">
      <w:pPr>
        <w:pStyle w:val="Heading5"/>
      </w:pPr>
      <w:r>
        <w:t>Auto load detection to select the appropriate dimming method for attached load</w:t>
      </w:r>
    </w:p>
    <w:p w14:paraId="2E62F4B5" w14:textId="77777777" w:rsidR="006F7AC0" w:rsidRPr="006F7AC0" w:rsidRDefault="006F7AC0" w:rsidP="006F7AC0"/>
    <w:p w14:paraId="70F443CC" w14:textId="0980EF46" w:rsidR="006F7AC0" w:rsidRDefault="006F7AC0" w:rsidP="000C775A">
      <w:pPr>
        <w:pStyle w:val="Heading5"/>
      </w:pPr>
      <w:r>
        <w:t>LED, incandescent, magnetic low voltage, and electronic low voltage support</w:t>
      </w:r>
    </w:p>
    <w:p w14:paraId="3268004F" w14:textId="5AE0B329" w:rsidR="00EA7425" w:rsidRDefault="00EA7425" w:rsidP="00EA7425"/>
    <w:p w14:paraId="79460B46" w14:textId="3C1EBD56" w:rsidR="00EA7425" w:rsidRDefault="00EA7425" w:rsidP="000C775A">
      <w:pPr>
        <w:pStyle w:val="Heading5"/>
      </w:pPr>
      <w:r>
        <w:t>Support for dimming curve adjustment to be linear, logarithmic, or custom</w:t>
      </w:r>
    </w:p>
    <w:p w14:paraId="02526E07" w14:textId="2F53B798" w:rsidR="00EA7425" w:rsidRDefault="00EA7425" w:rsidP="00EA7425"/>
    <w:p w14:paraId="39B70CC7" w14:textId="4FDB044A" w:rsidR="00EA7425" w:rsidRDefault="00EA7425" w:rsidP="000C775A">
      <w:pPr>
        <w:pStyle w:val="Heading5"/>
      </w:pPr>
      <w:r>
        <w:t>Support for</w:t>
      </w:r>
      <w:r w:rsidR="00D23E81">
        <w:t xml:space="preserve"> d</w:t>
      </w:r>
      <w:r w:rsidR="00150D2C">
        <w:t>efined</w:t>
      </w:r>
      <w:r>
        <w:t xml:space="preserve"> minimum and maximum light levels</w:t>
      </w:r>
    </w:p>
    <w:p w14:paraId="20405BE2" w14:textId="6011AE23" w:rsidR="00E44A9A" w:rsidRDefault="00E44A9A" w:rsidP="00E44A9A"/>
    <w:p w14:paraId="21526808" w14:textId="4580EBD7" w:rsidR="00E44A9A" w:rsidRDefault="00E44A9A" w:rsidP="00E44A9A">
      <w:pPr>
        <w:pStyle w:val="Heading5"/>
      </w:pPr>
      <w:r>
        <w:t>Support for proprietary wireless communications system by same manufacturer</w:t>
      </w:r>
    </w:p>
    <w:p w14:paraId="7DE46A92" w14:textId="3ED97094" w:rsidR="00AD3E6C" w:rsidRDefault="00AD3E6C" w:rsidP="00AD3E6C"/>
    <w:p w14:paraId="36C0BC40" w14:textId="0313AB30" w:rsidR="00AD3E6C" w:rsidRPr="00AD3E6C" w:rsidRDefault="00AD3E6C" w:rsidP="00AD3E6C">
      <w:pPr>
        <w:pStyle w:val="Heading5"/>
      </w:pPr>
      <w:r>
        <w:t>Support for proprietary home / MDU automation operating system by same manufacturer</w:t>
      </w:r>
    </w:p>
    <w:p w14:paraId="16001102" w14:textId="1B992A6F" w:rsidR="002D5CFE" w:rsidRDefault="002D5CFE" w:rsidP="002D5CFE"/>
    <w:p w14:paraId="5DFD9A59" w14:textId="4B28B095" w:rsidR="002D5CFE" w:rsidRPr="002D5CFE" w:rsidRDefault="002D5CFE" w:rsidP="002D5CFE">
      <w:pPr>
        <w:pStyle w:val="Heading5"/>
      </w:pPr>
      <w:r>
        <w:t>Fully programmable when connected to control system by same manufacturer</w:t>
      </w:r>
    </w:p>
    <w:p w14:paraId="10C5A15F" w14:textId="08CC6DAA" w:rsidR="000C775A" w:rsidRDefault="000C775A" w:rsidP="000C775A"/>
    <w:p w14:paraId="2597D66C" w14:textId="6B142D6D" w:rsidR="000C775A" w:rsidRDefault="000C775A" w:rsidP="000C775A">
      <w:pPr>
        <w:pStyle w:val="Heading5"/>
      </w:pPr>
      <w:r>
        <w:t>Integrated keypad functionality to trigger commands in control system by same manufacturer</w:t>
      </w:r>
    </w:p>
    <w:p w14:paraId="001FB21A" w14:textId="5B003A87" w:rsidR="00D95F58" w:rsidRDefault="00D95F58" w:rsidP="00D95F58"/>
    <w:p w14:paraId="32D237E5" w14:textId="7D966D4F" w:rsidR="00D95F58" w:rsidRPr="00D95F58" w:rsidRDefault="00D95F58" w:rsidP="00D95F58">
      <w:pPr>
        <w:pStyle w:val="Heading5"/>
      </w:pPr>
      <w:r>
        <w:t>Local button functionality for load control without programming</w:t>
      </w:r>
    </w:p>
    <w:p w14:paraId="1FC219FF" w14:textId="746C1EA8" w:rsidR="00853505" w:rsidRDefault="00853505" w:rsidP="00853505"/>
    <w:p w14:paraId="72E0F6C2" w14:textId="4D6DABEF" w:rsidR="00853505" w:rsidRDefault="00853505" w:rsidP="00853505">
      <w:pPr>
        <w:pStyle w:val="Heading5"/>
      </w:pPr>
      <w:r>
        <w:t>Support for custom button layout and engraving</w:t>
      </w:r>
      <w:r w:rsidR="00A31C85">
        <w:t>, field replaceable as needed</w:t>
      </w:r>
    </w:p>
    <w:p w14:paraId="0369C0FA" w14:textId="0B1CDF6F" w:rsidR="00230CB2" w:rsidRDefault="00230CB2" w:rsidP="00230CB2"/>
    <w:p w14:paraId="6DB46A08" w14:textId="4C58C5E1" w:rsidR="00230CB2" w:rsidRPr="00230CB2" w:rsidRDefault="00230CB2" w:rsidP="00230CB2">
      <w:pPr>
        <w:pStyle w:val="Heading6"/>
      </w:pPr>
      <w:r>
        <w:lastRenderedPageBreak/>
        <w:t>Blank button assemblies available for engraving by third party</w:t>
      </w:r>
    </w:p>
    <w:p w14:paraId="03A470A6" w14:textId="56822FEC" w:rsidR="00D23E81" w:rsidRDefault="00D23E81" w:rsidP="00D23E81"/>
    <w:p w14:paraId="5B756399" w14:textId="0CF939E6" w:rsidR="00D23E81" w:rsidRDefault="00046A7F" w:rsidP="00D23E81">
      <w:pPr>
        <w:pStyle w:val="Heading5"/>
      </w:pPr>
      <w:r>
        <w:t>Custom color RGB LED button backlight support</w:t>
      </w:r>
    </w:p>
    <w:p w14:paraId="502EEDF7" w14:textId="336C0C86" w:rsidR="005673CF" w:rsidRDefault="005673CF" w:rsidP="005673CF"/>
    <w:p w14:paraId="53294AD1" w14:textId="603E9AD5" w:rsidR="005673CF" w:rsidRDefault="005673CF" w:rsidP="005673CF">
      <w:pPr>
        <w:pStyle w:val="Heading6"/>
      </w:pPr>
      <w:r>
        <w:t>Backlight intensity to adjust automatically according to amount of ambient light in room</w:t>
      </w:r>
      <w:r w:rsidR="00D12E1B">
        <w:t xml:space="preserve"> via ambient light sensor</w:t>
      </w:r>
    </w:p>
    <w:p w14:paraId="67601A5F" w14:textId="6CE09469" w:rsidR="00292B4C" w:rsidRDefault="00292B4C" w:rsidP="00292B4C"/>
    <w:p w14:paraId="7EAA818B" w14:textId="0DD5D6DC" w:rsidR="00292B4C" w:rsidRPr="00292B4C" w:rsidRDefault="00292B4C" w:rsidP="00292B4C">
      <w:pPr>
        <w:pStyle w:val="Heading5"/>
      </w:pPr>
      <w:r>
        <w:t>Installation in standard US electrical wall box</w:t>
      </w:r>
    </w:p>
    <w:p w14:paraId="3A61F08A" w14:textId="5A55B858" w:rsidR="00487915" w:rsidRDefault="00487915" w:rsidP="00487915"/>
    <w:p w14:paraId="258DFC7C" w14:textId="778A5F84" w:rsidR="00487915" w:rsidRDefault="00487915" w:rsidP="00292B4C">
      <w:pPr>
        <w:pStyle w:val="Heading6"/>
      </w:pPr>
      <w:r w:rsidRPr="008957F8">
        <w:t>Side-by-side installation with</w:t>
      </w:r>
      <w:r w:rsidR="005D5387">
        <w:t xml:space="preserve"> up to four (4)</w:t>
      </w:r>
      <w:r w:rsidR="00915384" w:rsidRPr="008957F8">
        <w:t xml:space="preserve"> devices from same product line</w:t>
      </w:r>
      <w:r w:rsidRPr="008957F8">
        <w:t xml:space="preserve"> in US multi gang electrical box</w:t>
      </w:r>
    </w:p>
    <w:p w14:paraId="1F214559" w14:textId="5A6E2EE3" w:rsidR="008957F8" w:rsidRDefault="008957F8" w:rsidP="008957F8"/>
    <w:p w14:paraId="5009A636" w14:textId="1EE46E87" w:rsidR="008957F8" w:rsidRDefault="008957F8" w:rsidP="008957F8">
      <w:pPr>
        <w:pStyle w:val="Heading5"/>
      </w:pPr>
      <w:r>
        <w:t>Multiway lighting control support with devices from same manufacturer</w:t>
      </w:r>
    </w:p>
    <w:p w14:paraId="3C710616" w14:textId="57035A0D" w:rsidR="00F52706" w:rsidRDefault="00F52706" w:rsidP="00F52706"/>
    <w:p w14:paraId="36A27951" w14:textId="79C7437B" w:rsidR="00F52706" w:rsidRPr="00F52706" w:rsidRDefault="00F52706" w:rsidP="00F52706">
      <w:pPr>
        <w:pStyle w:val="Heading5"/>
      </w:pPr>
      <w:r>
        <w:t>Availability in the following colors: white, almond, black</w:t>
      </w:r>
    </w:p>
    <w:p w14:paraId="2EEB62E9" w14:textId="77777777" w:rsidR="00926A9B" w:rsidRPr="00926A9B" w:rsidRDefault="00926A9B" w:rsidP="00926A9B"/>
    <w:p w14:paraId="5EAEA3F4" w14:textId="77777777" w:rsidR="004F3985" w:rsidRPr="00C80A8B" w:rsidRDefault="004F3985" w:rsidP="004F3985">
      <w:pPr>
        <w:pStyle w:val="Heading3"/>
        <w:numPr>
          <w:ilvl w:val="2"/>
          <w:numId w:val="11"/>
        </w:numPr>
      </w:pPr>
      <w:bookmarkStart w:id="14" w:name="_Toc114645142"/>
      <w:bookmarkStart w:id="15" w:name="_Toc142480942"/>
      <w:bookmarkStart w:id="16" w:name="BKM_4683FA18_3C25_4F18_8206_E59179696DD8"/>
      <w:r w:rsidRPr="00C80A8B">
        <w:t>Device Architecture</w:t>
      </w:r>
      <w:bookmarkEnd w:id="14"/>
      <w:bookmarkEnd w:id="15"/>
    </w:p>
    <w:p w14:paraId="385CEE27" w14:textId="77777777" w:rsidR="004F3985" w:rsidRDefault="004F3985" w:rsidP="004F3985">
      <w:pPr>
        <w:rPr>
          <w:sz w:val="20"/>
          <w:szCs w:val="20"/>
        </w:rPr>
      </w:pPr>
    </w:p>
    <w:p w14:paraId="4BD09556" w14:textId="63ACF6E0" w:rsidR="00760AE7" w:rsidRDefault="001E7DBF" w:rsidP="00760AE7">
      <w:pPr>
        <w:pStyle w:val="Heading4"/>
        <w:numPr>
          <w:ilvl w:val="3"/>
          <w:numId w:val="11"/>
        </w:numPr>
      </w:pPr>
      <w:bookmarkStart w:id="17" w:name="BKM_80308B2A_1E5B_4A8B_BC46_A61631F7BC01"/>
      <w:bookmarkStart w:id="18" w:name="BKM_DC60D3A4_BD23_4681_95C2_80C5CBDBD022"/>
      <w:r>
        <w:t>Construction</w:t>
      </w:r>
    </w:p>
    <w:p w14:paraId="5D0A4BC8" w14:textId="77777777" w:rsidR="00760AE7" w:rsidRDefault="00760AE7" w:rsidP="00760AE7"/>
    <w:p w14:paraId="49626B1F" w14:textId="27B7F9A2" w:rsidR="002F1C72" w:rsidRDefault="003339B1" w:rsidP="002F1C72">
      <w:pPr>
        <w:pStyle w:val="Heading5"/>
      </w:pPr>
      <w:r>
        <w:t>Mounting</w:t>
      </w:r>
    </w:p>
    <w:p w14:paraId="57F0941E" w14:textId="436F1BB0" w:rsidR="003339B1" w:rsidRDefault="003339B1" w:rsidP="003339B1"/>
    <w:p w14:paraId="18861225" w14:textId="334B6606" w:rsidR="003339B1" w:rsidRDefault="003339B1" w:rsidP="003339B1">
      <w:pPr>
        <w:pStyle w:val="Heading6"/>
      </w:pPr>
      <w:r>
        <w:t>Mounts in a 1</w:t>
      </w:r>
      <w:r w:rsidR="00745FA6">
        <w:t>-</w:t>
      </w:r>
      <w:r>
        <w:t xml:space="preserve"> to 4-gang U.S. electrical box (not included)</w:t>
      </w:r>
    </w:p>
    <w:p w14:paraId="48457363" w14:textId="2B688198" w:rsidR="003339B1" w:rsidRDefault="003339B1" w:rsidP="003339B1"/>
    <w:p w14:paraId="63407BE2" w14:textId="4D323B17" w:rsidR="003339B1" w:rsidRDefault="003339B1" w:rsidP="003339B1">
      <w:pPr>
        <w:pStyle w:val="Heading6"/>
      </w:pPr>
      <w:r>
        <w:t>Metal mounting ring included</w:t>
      </w:r>
    </w:p>
    <w:p w14:paraId="1B11CA55" w14:textId="148BE4B7" w:rsidR="003339B1" w:rsidRDefault="003339B1" w:rsidP="003339B1"/>
    <w:p w14:paraId="55D1FF0B" w14:textId="02E70E1F" w:rsidR="003339B1" w:rsidRDefault="003339B1" w:rsidP="003339B1">
      <w:pPr>
        <w:pStyle w:val="Heading6"/>
      </w:pPr>
      <w:r>
        <w:t>3.5 in. (26 mm) electrical box depth recommended</w:t>
      </w:r>
    </w:p>
    <w:p w14:paraId="75155E53" w14:textId="4FD096A8" w:rsidR="003339B1" w:rsidRDefault="003339B1" w:rsidP="003339B1"/>
    <w:p w14:paraId="10308938" w14:textId="26DA77F8" w:rsidR="003339B1" w:rsidRDefault="003339B1" w:rsidP="003339B1">
      <w:pPr>
        <w:pStyle w:val="Heading6"/>
      </w:pPr>
      <w:r>
        <w:t>Derating required in multi gang applications</w:t>
      </w:r>
    </w:p>
    <w:p w14:paraId="26391FEA" w14:textId="788A1E09" w:rsidR="002B532F" w:rsidRDefault="002B532F" w:rsidP="002B532F"/>
    <w:p w14:paraId="65AF2ACA" w14:textId="1466BFB4" w:rsidR="002B532F" w:rsidRDefault="002B532F" w:rsidP="002B532F">
      <w:pPr>
        <w:pStyle w:val="Heading5"/>
      </w:pPr>
      <w:r>
        <w:t>Faceplate</w:t>
      </w:r>
    </w:p>
    <w:p w14:paraId="44D515B6" w14:textId="3DAEBF3C" w:rsidR="002B532F" w:rsidRDefault="002B532F" w:rsidP="002B532F"/>
    <w:p w14:paraId="73EB2BA6" w14:textId="41BAEFA4" w:rsidR="002B532F" w:rsidRDefault="002B532F" w:rsidP="002B532F">
      <w:pPr>
        <w:pStyle w:val="Heading6"/>
      </w:pPr>
      <w:r>
        <w:t>Requires faceplate with mounting bracket by same manufacturer</w:t>
      </w:r>
    </w:p>
    <w:p w14:paraId="3B8835DA" w14:textId="7386CCC6" w:rsidR="002B532F" w:rsidRDefault="002B532F" w:rsidP="002B532F"/>
    <w:p w14:paraId="156ACD4E" w14:textId="6CDAB032" w:rsidR="002B532F" w:rsidRDefault="002B532F" w:rsidP="002B532F">
      <w:pPr>
        <w:pStyle w:val="Heading6"/>
      </w:pPr>
      <w:r>
        <w:t xml:space="preserve">Metal mounting </w:t>
      </w:r>
      <w:r w:rsidR="00745FA6">
        <w:t>bracket</w:t>
      </w:r>
      <w:r>
        <w:t xml:space="preserve"> to provide precise alignment during device installation a</w:t>
      </w:r>
      <w:r w:rsidR="00745FA6">
        <w:t>n</w:t>
      </w:r>
      <w:r>
        <w:t>d faceplate assembly</w:t>
      </w:r>
    </w:p>
    <w:p w14:paraId="645557F7" w14:textId="391C871B" w:rsidR="00745FA6" w:rsidRDefault="00745FA6" w:rsidP="00745FA6"/>
    <w:p w14:paraId="1677F1A0" w14:textId="44CE05E4" w:rsidR="00745FA6" w:rsidRPr="00745FA6" w:rsidRDefault="00745FA6" w:rsidP="00745FA6">
      <w:pPr>
        <w:pStyle w:val="Heading6"/>
      </w:pPr>
      <w:r>
        <w:t>Multi gang installations require a 2-, 3-, or 4-gang faceplat</w:t>
      </w:r>
      <w:r w:rsidR="00CA2D53">
        <w:t>e with mounting bracket</w:t>
      </w:r>
      <w:r>
        <w:t xml:space="preserve"> by same manufacturer</w:t>
      </w:r>
    </w:p>
    <w:p w14:paraId="293B43FC" w14:textId="77777777" w:rsidR="008F2E6F" w:rsidRDefault="008F2E6F" w:rsidP="008F2E6F"/>
    <w:p w14:paraId="662269A0" w14:textId="10B3A515" w:rsidR="008F2E6F" w:rsidRDefault="008F2E6F" w:rsidP="008F2E6F">
      <w:pPr>
        <w:pStyle w:val="Heading5"/>
      </w:pPr>
      <w:r>
        <w:t>Dimensions</w:t>
      </w:r>
    </w:p>
    <w:p w14:paraId="07C86C32" w14:textId="77777777" w:rsidR="008F2E6F" w:rsidRDefault="008F2E6F" w:rsidP="008F2E6F"/>
    <w:p w14:paraId="0DE9C4B3" w14:textId="06C626B4" w:rsidR="008F2E6F" w:rsidRDefault="008F2E6F" w:rsidP="008F2E6F">
      <w:pPr>
        <w:pStyle w:val="Heading6"/>
      </w:pPr>
      <w:r>
        <w:t xml:space="preserve">Height: </w:t>
      </w:r>
      <w:r w:rsidR="0047093A">
        <w:t>4</w:t>
      </w:r>
      <w:r>
        <w:t>.</w:t>
      </w:r>
      <w:r w:rsidR="0047093A">
        <w:t>38</w:t>
      </w:r>
      <w:r>
        <w:t xml:space="preserve"> in. (</w:t>
      </w:r>
      <w:r w:rsidR="00DF23C5">
        <w:t>1</w:t>
      </w:r>
      <w:r w:rsidR="0047093A">
        <w:t>12</w:t>
      </w:r>
      <w:r>
        <w:t xml:space="preserve"> mm)</w:t>
      </w:r>
    </w:p>
    <w:p w14:paraId="79123B88" w14:textId="4B82C31F" w:rsidR="008F2E6F" w:rsidRDefault="008F2E6F" w:rsidP="008F2E6F"/>
    <w:p w14:paraId="728459B2" w14:textId="4BA1CDF1" w:rsidR="008F2E6F" w:rsidRDefault="008F2E6F" w:rsidP="008F2E6F">
      <w:pPr>
        <w:pStyle w:val="Heading6"/>
      </w:pPr>
      <w:r>
        <w:t xml:space="preserve">Width: </w:t>
      </w:r>
      <w:r w:rsidR="003F5C18">
        <w:t>1</w:t>
      </w:r>
      <w:r w:rsidR="005F5C8B">
        <w:t>.</w:t>
      </w:r>
      <w:r w:rsidR="00B33F64">
        <w:t>80</w:t>
      </w:r>
      <w:r w:rsidR="005F5C8B">
        <w:t xml:space="preserve"> in. (</w:t>
      </w:r>
      <w:r w:rsidR="00B33F64">
        <w:t>46</w:t>
      </w:r>
      <w:r w:rsidR="005F5C8B">
        <w:t xml:space="preserve"> mm)</w:t>
      </w:r>
    </w:p>
    <w:p w14:paraId="23CE4DE3" w14:textId="77777777" w:rsidR="008F2E6F" w:rsidRDefault="008F2E6F" w:rsidP="008F2E6F"/>
    <w:p w14:paraId="33E96774" w14:textId="34ADDAEC" w:rsidR="008F2E6F" w:rsidRDefault="008F2E6F" w:rsidP="008F2E6F">
      <w:pPr>
        <w:pStyle w:val="Heading6"/>
      </w:pPr>
      <w:r>
        <w:lastRenderedPageBreak/>
        <w:t xml:space="preserve">Depth: </w:t>
      </w:r>
      <w:r w:rsidR="00ED2FD6">
        <w:t>1</w:t>
      </w:r>
      <w:r w:rsidR="00127D8D">
        <w:t>.</w:t>
      </w:r>
      <w:r w:rsidR="00ED2FD6">
        <w:t>75</w:t>
      </w:r>
      <w:r>
        <w:t xml:space="preserve"> in. (</w:t>
      </w:r>
      <w:r w:rsidR="00ED2FD6">
        <w:t>45</w:t>
      </w:r>
      <w:r>
        <w:t xml:space="preserve"> mm)</w:t>
      </w:r>
      <w:r w:rsidR="00ED2FD6">
        <w:t xml:space="preserve"> overall, extends 0.44 in. (12 mm) from wall surface when installed</w:t>
      </w:r>
    </w:p>
    <w:p w14:paraId="7F34E3F4" w14:textId="77777777" w:rsidR="00392916" w:rsidRDefault="00392916" w:rsidP="00392916"/>
    <w:p w14:paraId="0A8C45E6" w14:textId="24C3FD1E" w:rsidR="00392916" w:rsidRDefault="00392916" w:rsidP="00392916">
      <w:pPr>
        <w:pStyle w:val="Heading5"/>
      </w:pPr>
      <w:r>
        <w:t xml:space="preserve">Weight: </w:t>
      </w:r>
      <w:r w:rsidR="00FF6670">
        <w:t>6</w:t>
      </w:r>
      <w:r>
        <w:t>.</w:t>
      </w:r>
      <w:r w:rsidR="00137FD2">
        <w:t>7</w:t>
      </w:r>
      <w:r>
        <w:t xml:space="preserve"> </w:t>
      </w:r>
      <w:r w:rsidR="00FF6670">
        <w:t>oz</w:t>
      </w:r>
      <w:r>
        <w:t>. (</w:t>
      </w:r>
      <w:r w:rsidR="00FF6670">
        <w:t>190</w:t>
      </w:r>
      <w:r>
        <w:t xml:space="preserve"> g)</w:t>
      </w:r>
    </w:p>
    <w:p w14:paraId="073947A2" w14:textId="3B7DC57A" w:rsidR="00805FA3" w:rsidRDefault="00805FA3" w:rsidP="00805FA3"/>
    <w:p w14:paraId="630DB8ED" w14:textId="1B3B3639" w:rsidR="00805FA3" w:rsidRDefault="00805FA3" w:rsidP="00805FA3">
      <w:pPr>
        <w:pStyle w:val="Heading5"/>
      </w:pPr>
      <w:r>
        <w:t>Environmental Operating Conditions</w:t>
      </w:r>
    </w:p>
    <w:p w14:paraId="4ED04E1C" w14:textId="285176FE" w:rsidR="00805FA3" w:rsidRDefault="00805FA3" w:rsidP="00805FA3"/>
    <w:p w14:paraId="584EBA8D" w14:textId="7747B496" w:rsidR="00805FA3" w:rsidRDefault="00805FA3" w:rsidP="00805FA3">
      <w:pPr>
        <w:pStyle w:val="Heading6"/>
      </w:pPr>
      <w:r>
        <w:t xml:space="preserve">Temperature: 32° to </w:t>
      </w:r>
      <w:r w:rsidR="005315F2">
        <w:t>86</w:t>
      </w:r>
      <w:r>
        <w:t xml:space="preserve">° F (0° to </w:t>
      </w:r>
      <w:r w:rsidR="005315F2">
        <w:t>3</w:t>
      </w:r>
      <w:r>
        <w:t>0° C)</w:t>
      </w:r>
    </w:p>
    <w:p w14:paraId="560627C0" w14:textId="452FC977" w:rsidR="00805A28" w:rsidRDefault="00805A28" w:rsidP="00805A28"/>
    <w:p w14:paraId="5550B677" w14:textId="0FCE3959" w:rsidR="00805A28" w:rsidRDefault="00805A28" w:rsidP="00805A28">
      <w:pPr>
        <w:pStyle w:val="Heading6"/>
      </w:pPr>
      <w:r>
        <w:t>Humidity: 10% to 9</w:t>
      </w:r>
      <w:r w:rsidR="00D661C2">
        <w:t>0</w:t>
      </w:r>
      <w:r>
        <w:t>% RH (noncondensing)</w:t>
      </w:r>
    </w:p>
    <w:p w14:paraId="118A080E" w14:textId="77777777" w:rsidR="00AC2C15" w:rsidRPr="00AC2C15" w:rsidRDefault="00AC2C15" w:rsidP="00AC2C15"/>
    <w:p w14:paraId="2B801044" w14:textId="4E13EBE7" w:rsidR="005A24EE" w:rsidRPr="00082EF1" w:rsidRDefault="004F3985" w:rsidP="001A2311">
      <w:pPr>
        <w:pStyle w:val="Heading3"/>
        <w:numPr>
          <w:ilvl w:val="2"/>
          <w:numId w:val="11"/>
        </w:numPr>
      </w:pPr>
      <w:bookmarkStart w:id="19" w:name="_Toc114645143"/>
      <w:bookmarkStart w:id="20" w:name="_Toc142480943"/>
      <w:bookmarkStart w:id="21" w:name="BKM_499A9076_4114_4811_B9DD_0BE1C5166EA8"/>
      <w:bookmarkEnd w:id="16"/>
      <w:bookmarkEnd w:id="17"/>
      <w:bookmarkEnd w:id="18"/>
      <w:r w:rsidRPr="00082EF1">
        <w:t>Functions</w:t>
      </w:r>
      <w:bookmarkEnd w:id="19"/>
      <w:bookmarkEnd w:id="20"/>
    </w:p>
    <w:p w14:paraId="6D4DE4B1" w14:textId="604B4A18" w:rsidR="001722F5" w:rsidRDefault="001722F5" w:rsidP="001722F5"/>
    <w:bookmarkEnd w:id="21"/>
    <w:p w14:paraId="3F7D4D5C" w14:textId="320523F0" w:rsidR="00FB32E6" w:rsidRDefault="007452E8" w:rsidP="00180CCF">
      <w:pPr>
        <w:pStyle w:val="Heading4"/>
      </w:pPr>
      <w:r>
        <w:t>Load Control</w:t>
      </w:r>
    </w:p>
    <w:p w14:paraId="0A406EB4" w14:textId="64E3B1ED" w:rsidR="007452E8" w:rsidRDefault="007452E8" w:rsidP="007452E8"/>
    <w:p w14:paraId="0E2DB654" w14:textId="7CCB0618" w:rsidR="007452E8" w:rsidRDefault="007452E8" w:rsidP="007452E8">
      <w:pPr>
        <w:pStyle w:val="Heading5"/>
      </w:pPr>
      <w:r>
        <w:t>Load Type: LED, Incandescent, Magnetic Low Voltage, Electronic Low Voltage</w:t>
      </w:r>
    </w:p>
    <w:p w14:paraId="13B5B371" w14:textId="3CB1BF1B" w:rsidR="007452E8" w:rsidRDefault="007452E8" w:rsidP="007452E8"/>
    <w:p w14:paraId="09FD4C79" w14:textId="060806E0" w:rsidR="007452E8" w:rsidRDefault="007452E8" w:rsidP="007452E8">
      <w:pPr>
        <w:pStyle w:val="Heading5"/>
      </w:pPr>
      <w:r>
        <w:t>Load Rating: 600 W/VA maximum; no minimum load</w:t>
      </w:r>
    </w:p>
    <w:p w14:paraId="7CFC6942" w14:textId="7A5EF76B" w:rsidR="00C25C4F" w:rsidRDefault="00C25C4F" w:rsidP="00C25C4F"/>
    <w:p w14:paraId="2846BA2F" w14:textId="419E62F6" w:rsidR="00C25C4F" w:rsidRDefault="00C25C4F" w:rsidP="00C25C4F">
      <w:pPr>
        <w:pStyle w:val="Heading5"/>
      </w:pPr>
      <w:r>
        <w:t>Preset Fade Time: 1 second (default) when operated without a control system by same manufacturer; fade time is adjustable when controlled by a control system by same manufacturer</w:t>
      </w:r>
    </w:p>
    <w:p w14:paraId="74473FD2" w14:textId="6C684DED" w:rsidR="00F12F4F" w:rsidRDefault="00F12F4F" w:rsidP="00F12F4F"/>
    <w:p w14:paraId="78827A00" w14:textId="2A036F5D" w:rsidR="00F12F4F" w:rsidRDefault="00F12F4F" w:rsidP="00F12F4F">
      <w:pPr>
        <w:pStyle w:val="Heading4"/>
      </w:pPr>
      <w:r>
        <w:t>Wireless</w:t>
      </w:r>
    </w:p>
    <w:p w14:paraId="60D41BF3" w14:textId="444118F6" w:rsidR="00F12F4F" w:rsidRDefault="00F12F4F" w:rsidP="00F12F4F"/>
    <w:p w14:paraId="10676D7C" w14:textId="0774A626" w:rsidR="00F12F4F" w:rsidRDefault="00F12F4F" w:rsidP="00F12F4F">
      <w:pPr>
        <w:pStyle w:val="Heading5"/>
      </w:pPr>
      <w:r>
        <w:t>RF Transceiver</w:t>
      </w:r>
    </w:p>
    <w:p w14:paraId="2116BD66" w14:textId="006CB160" w:rsidR="007A5CAA" w:rsidRDefault="007A5CAA" w:rsidP="007A5CAA"/>
    <w:p w14:paraId="64DD4FA5" w14:textId="4965256D" w:rsidR="007A5CAA" w:rsidRDefault="007A5CAA" w:rsidP="007A5CAA">
      <w:pPr>
        <w:pStyle w:val="Heading6"/>
      </w:pPr>
      <w:r>
        <w:t>Proprietary 2-way RF, 2.4 GHz ISM Channels 11-26 (2400 to 2483.5 MHz)</w:t>
      </w:r>
    </w:p>
    <w:p w14:paraId="4859B1AC" w14:textId="3401DC9E" w:rsidR="007A5CAA" w:rsidRDefault="007A5CAA" w:rsidP="007A5CAA"/>
    <w:p w14:paraId="467957AA" w14:textId="60FDAB71" w:rsidR="007A5CAA" w:rsidRDefault="007A5CAA" w:rsidP="007A5CAA">
      <w:pPr>
        <w:pStyle w:val="Heading6"/>
      </w:pPr>
      <w:r>
        <w:t>Default channel 15</w:t>
      </w:r>
    </w:p>
    <w:p w14:paraId="7EA6E87C" w14:textId="6431E677" w:rsidR="007A5CAA" w:rsidRDefault="007A5CAA" w:rsidP="007A5CAA"/>
    <w:p w14:paraId="6963422A" w14:textId="68D898CE" w:rsidR="007A5CAA" w:rsidRDefault="007A5CAA" w:rsidP="007A5CAA">
      <w:pPr>
        <w:pStyle w:val="Heading6"/>
      </w:pPr>
      <w:r>
        <w:t>IEEE 802.15.4 compliant</w:t>
      </w:r>
    </w:p>
    <w:p w14:paraId="586B14F0" w14:textId="1F0F2FEE" w:rsidR="00C9600A" w:rsidRDefault="00C9600A" w:rsidP="00C9600A"/>
    <w:p w14:paraId="24AE70CA" w14:textId="3E61B3AD" w:rsidR="00C9600A" w:rsidRDefault="00C9600A" w:rsidP="00C9600A">
      <w:pPr>
        <w:pStyle w:val="Heading5"/>
      </w:pPr>
      <w:r>
        <w:t>Range (typical)</w:t>
      </w:r>
    </w:p>
    <w:p w14:paraId="4536CF56" w14:textId="62BCE7C3" w:rsidR="000C11DC" w:rsidRDefault="000C11DC" w:rsidP="000C11DC"/>
    <w:p w14:paraId="041415A9" w14:textId="0BA85F85" w:rsidR="000C11DC" w:rsidRDefault="000C11DC" w:rsidP="000C11DC">
      <w:pPr>
        <w:pStyle w:val="Heading6"/>
      </w:pPr>
      <w:r w:rsidRPr="000B1499">
        <w:t>150 ft. (46</w:t>
      </w:r>
      <w:r w:rsidR="000B1499">
        <w:t xml:space="preserve"> </w:t>
      </w:r>
      <w:r w:rsidRPr="000B1499">
        <w:t>m) indoor</w:t>
      </w:r>
    </w:p>
    <w:p w14:paraId="01B5A8BE" w14:textId="31172B0F" w:rsidR="000B1499" w:rsidRDefault="000B1499" w:rsidP="000B1499"/>
    <w:p w14:paraId="60DBB478" w14:textId="28954F6D" w:rsidR="000B1499" w:rsidRDefault="000B1499" w:rsidP="000B1499">
      <w:pPr>
        <w:pStyle w:val="Heading6"/>
      </w:pPr>
      <w:r>
        <w:t>250 ft. (76 m) outdoor to nearest mesh network device; subject to site-specific conditions and individual device capabilities</w:t>
      </w:r>
    </w:p>
    <w:p w14:paraId="1EA832FF" w14:textId="35B93169" w:rsidR="000B1499" w:rsidRDefault="000B1499" w:rsidP="000B1499"/>
    <w:p w14:paraId="1CA95BA5" w14:textId="5ECBA707" w:rsidR="000B1499" w:rsidRDefault="00BA36AF" w:rsidP="000B1499">
      <w:pPr>
        <w:pStyle w:val="Heading6"/>
      </w:pPr>
      <w:r>
        <w:t>Communication with control system requires gateway device, all by same manufacturer</w:t>
      </w:r>
    </w:p>
    <w:p w14:paraId="2679FD7B" w14:textId="77777777" w:rsidR="007312F4" w:rsidRDefault="007312F4" w:rsidP="007312F4"/>
    <w:p w14:paraId="1DB6ED4B" w14:textId="76EFBDD8" w:rsidR="007312F4" w:rsidRPr="007312F4" w:rsidRDefault="007312F4" w:rsidP="007312F4">
      <w:pPr>
        <w:pStyle w:val="Heading5"/>
      </w:pPr>
      <w:r>
        <w:t>Support for up to 100 devices by same manufacturer on proprietary wireless network</w:t>
      </w:r>
    </w:p>
    <w:p w14:paraId="6EF9A850" w14:textId="77777777" w:rsidR="00180CCF" w:rsidRPr="00180CCF" w:rsidRDefault="00180CCF" w:rsidP="00180CCF"/>
    <w:p w14:paraId="50221422" w14:textId="77777777" w:rsidR="004F3985" w:rsidRPr="00AA2AC1" w:rsidRDefault="004F3985" w:rsidP="004F3985">
      <w:pPr>
        <w:pStyle w:val="Heading3"/>
        <w:numPr>
          <w:ilvl w:val="2"/>
          <w:numId w:val="11"/>
        </w:numPr>
      </w:pPr>
      <w:bookmarkStart w:id="22" w:name="_Toc114645144"/>
      <w:bookmarkStart w:id="23" w:name="_Toc142480944"/>
      <w:bookmarkStart w:id="24" w:name="BKM_C05156E2_2C4C_4FD4_914F_2C38E08D715D"/>
      <w:r w:rsidRPr="00AA2AC1">
        <w:t>Connectors</w:t>
      </w:r>
      <w:bookmarkEnd w:id="22"/>
      <w:bookmarkEnd w:id="23"/>
    </w:p>
    <w:p w14:paraId="1AFF1C7C" w14:textId="77777777" w:rsidR="004F3985" w:rsidRDefault="004F3985" w:rsidP="004F3985">
      <w:pPr>
        <w:rPr>
          <w:sz w:val="20"/>
          <w:szCs w:val="20"/>
        </w:rPr>
      </w:pPr>
    </w:p>
    <w:p w14:paraId="2EA9F90E" w14:textId="4A8CD5FC" w:rsidR="00075C93" w:rsidRDefault="002F3166" w:rsidP="005A5DB5">
      <w:pPr>
        <w:pStyle w:val="Heading4"/>
        <w:numPr>
          <w:ilvl w:val="3"/>
          <w:numId w:val="11"/>
        </w:numPr>
      </w:pPr>
      <w:bookmarkStart w:id="25" w:name="BKM_E7D33581_D586_492A_9246_41E4BC8D9BBA"/>
      <w:bookmarkStart w:id="26" w:name="BKM_32CCBF1B_1370_47B4_9B72_033EF0541902"/>
      <w:r>
        <w:t>Load</w:t>
      </w:r>
    </w:p>
    <w:p w14:paraId="17F9F6AC" w14:textId="6B78DAF4" w:rsidR="002F3166" w:rsidRDefault="002F3166" w:rsidP="002F3166"/>
    <w:p w14:paraId="1674C4DE" w14:textId="7FD0F714" w:rsidR="002F3166" w:rsidRDefault="00311F41" w:rsidP="002F3166">
      <w:pPr>
        <w:pStyle w:val="Heading5"/>
      </w:pPr>
      <w:r>
        <w:lastRenderedPageBreak/>
        <w:t>(1) Screw clamp terminal</w:t>
      </w:r>
      <w:r w:rsidR="00A14B41">
        <w:t>, consists of (2) wire inserts and (1) red screw head</w:t>
      </w:r>
    </w:p>
    <w:p w14:paraId="0EA3AAF6" w14:textId="37E25A09" w:rsidR="00A14B41" w:rsidRDefault="00A14B41" w:rsidP="00A14B41"/>
    <w:p w14:paraId="01A4EDBB" w14:textId="58577B59" w:rsidR="00A14B41" w:rsidRDefault="00A14B41" w:rsidP="00A14B41">
      <w:pPr>
        <w:pStyle w:val="Heading5"/>
      </w:pPr>
      <w:r>
        <w:t>Load output: Accepts (1) 14-12 AWG wire per insert, do not insert wires behind screw head</w:t>
      </w:r>
    </w:p>
    <w:p w14:paraId="2F23DAC0" w14:textId="0D8BD44A" w:rsidR="00362FB8" w:rsidRDefault="00362FB8" w:rsidP="00362FB8"/>
    <w:p w14:paraId="485BDADF" w14:textId="4A6AB1E2" w:rsidR="00362FB8" w:rsidRDefault="00362FB8" w:rsidP="00362FB8">
      <w:pPr>
        <w:pStyle w:val="Heading4"/>
      </w:pPr>
      <w:r>
        <w:t>Line</w:t>
      </w:r>
    </w:p>
    <w:p w14:paraId="7A36F86D" w14:textId="29E558D2" w:rsidR="00362FB8" w:rsidRDefault="00362FB8" w:rsidP="00362FB8"/>
    <w:p w14:paraId="5E8D476E" w14:textId="25AA9B91" w:rsidR="00362FB8" w:rsidRDefault="00362FB8" w:rsidP="00362FB8">
      <w:pPr>
        <w:pStyle w:val="Heading5"/>
      </w:pPr>
      <w:r>
        <w:t>(1) Screw clamp terminal, consists of (2) wire inserts and (1) black screw head</w:t>
      </w:r>
    </w:p>
    <w:p w14:paraId="1D1ECD43" w14:textId="41B55709" w:rsidR="00362FB8" w:rsidRDefault="00362FB8" w:rsidP="00362FB8"/>
    <w:p w14:paraId="64D8C9FC" w14:textId="201F6B01" w:rsidR="00362FB8" w:rsidRDefault="00362FB8" w:rsidP="00362FB8">
      <w:pPr>
        <w:pStyle w:val="Heading5"/>
      </w:pPr>
      <w:r>
        <w:t>Line power input: Accepts (1) 14-12 AWG wire per insert, do not insert sires behind screw head</w:t>
      </w:r>
    </w:p>
    <w:p w14:paraId="7058C340" w14:textId="18476FCE" w:rsidR="00362FB8" w:rsidRDefault="00362FB8" w:rsidP="00362FB8"/>
    <w:p w14:paraId="0798E790" w14:textId="64494EC9" w:rsidR="00362FB8" w:rsidRDefault="00362FB8" w:rsidP="00362FB8">
      <w:pPr>
        <w:pStyle w:val="Heading4"/>
      </w:pPr>
      <w:r>
        <w:t>Neutral</w:t>
      </w:r>
    </w:p>
    <w:p w14:paraId="6B605B4B" w14:textId="6A9B4A20" w:rsidR="00362FB8" w:rsidRDefault="00362FB8" w:rsidP="00362FB8"/>
    <w:p w14:paraId="62778D75" w14:textId="72302F44" w:rsidR="00362FB8" w:rsidRDefault="00362FB8" w:rsidP="00362FB8">
      <w:pPr>
        <w:pStyle w:val="Heading5"/>
      </w:pPr>
      <w:r>
        <w:t>(1) Screw clamp terminal, consists of (2) wire inserts and (1) silver screw head</w:t>
      </w:r>
    </w:p>
    <w:p w14:paraId="3D922E67" w14:textId="2C0AF212" w:rsidR="00362FB8" w:rsidRDefault="00362FB8" w:rsidP="00362FB8"/>
    <w:p w14:paraId="3AF56F69" w14:textId="4DD91953" w:rsidR="00362FB8" w:rsidRDefault="00362FB8" w:rsidP="00362FB8">
      <w:pPr>
        <w:pStyle w:val="Heading5"/>
      </w:pPr>
      <w:r>
        <w:t>Neutral input: Accepts (1) 14-12 AWG wire per insert, do not insert wires behind screw head</w:t>
      </w:r>
    </w:p>
    <w:p w14:paraId="1CAD68BC" w14:textId="4397B722" w:rsidR="00B25F7E" w:rsidRDefault="00B25F7E" w:rsidP="00B25F7E"/>
    <w:p w14:paraId="2E596E17" w14:textId="5787BD87" w:rsidR="00B25F7E" w:rsidRDefault="00B25F7E" w:rsidP="00B25F7E">
      <w:pPr>
        <w:pStyle w:val="Heading4"/>
      </w:pPr>
      <w:r>
        <w:t>Remote</w:t>
      </w:r>
    </w:p>
    <w:p w14:paraId="0D7ECDB2" w14:textId="54A5DD7C" w:rsidR="00B25F7E" w:rsidRDefault="00B25F7E" w:rsidP="00B25F7E"/>
    <w:p w14:paraId="7A2EC43F" w14:textId="1FD89979" w:rsidR="00B25F7E" w:rsidRDefault="00B25F7E" w:rsidP="00B25F7E">
      <w:pPr>
        <w:pStyle w:val="Heading5"/>
      </w:pPr>
      <w:r>
        <w:t>(1) Screw clamp terminal, consists of (2) wire inserts and (1) blue screw head</w:t>
      </w:r>
    </w:p>
    <w:p w14:paraId="538472D3" w14:textId="1B35E784" w:rsidR="00B25F7E" w:rsidRDefault="00B25F7E" w:rsidP="00B25F7E"/>
    <w:p w14:paraId="7DFF64C7" w14:textId="78953837" w:rsidR="00B25F7E" w:rsidRDefault="0016078F" w:rsidP="00B25F7E">
      <w:pPr>
        <w:pStyle w:val="Heading5"/>
      </w:pPr>
      <w:r>
        <w:t>Remote input from auxiliary devices by same manufacturer, accepts (1) 14-12 AWG wire per insert, do not insert wires behind screw head</w:t>
      </w:r>
    </w:p>
    <w:p w14:paraId="1E78749D" w14:textId="0E1E6FBF" w:rsidR="004A5DCA" w:rsidRDefault="004A5DCA" w:rsidP="004A5DCA"/>
    <w:p w14:paraId="40B1BB84" w14:textId="1B537165" w:rsidR="004A5DCA" w:rsidRDefault="004A5DCA" w:rsidP="004A5DCA">
      <w:pPr>
        <w:pStyle w:val="Heading4"/>
      </w:pPr>
      <w:r>
        <w:t>Ground</w:t>
      </w:r>
    </w:p>
    <w:p w14:paraId="6B31FC7E" w14:textId="77B04E94" w:rsidR="004A5DCA" w:rsidRDefault="004A5DCA" w:rsidP="004A5DCA"/>
    <w:p w14:paraId="41C377AE" w14:textId="34C273D5" w:rsidR="004A5DCA" w:rsidRPr="004A5DCA" w:rsidRDefault="004A5DCA" w:rsidP="004A5DCA">
      <w:pPr>
        <w:pStyle w:val="Heading5"/>
      </w:pPr>
      <w:r>
        <w:t>(1) 12 AWG flying lead, Class 1, green with yellow stripe, wire nut included</w:t>
      </w:r>
    </w:p>
    <w:p w14:paraId="3A39D769" w14:textId="77777777" w:rsidR="002F3166" w:rsidRPr="002F3166" w:rsidRDefault="002F3166" w:rsidP="002F3166"/>
    <w:p w14:paraId="1EB7F857" w14:textId="7B618744" w:rsidR="00E633D4" w:rsidRDefault="00E633D4" w:rsidP="00E633D4">
      <w:pPr>
        <w:pStyle w:val="Heading3"/>
      </w:pPr>
      <w:bookmarkStart w:id="27" w:name="_Toc142480945"/>
      <w:r>
        <w:t>Controls and Indicators</w:t>
      </w:r>
      <w:bookmarkEnd w:id="27"/>
    </w:p>
    <w:bookmarkEnd w:id="24"/>
    <w:bookmarkEnd w:id="25"/>
    <w:bookmarkEnd w:id="26"/>
    <w:p w14:paraId="066FBC2D" w14:textId="21336781" w:rsidR="004F3985" w:rsidRDefault="004F3985" w:rsidP="004F3985">
      <w:pPr>
        <w:rPr>
          <w:sz w:val="20"/>
          <w:szCs w:val="20"/>
        </w:rPr>
      </w:pPr>
    </w:p>
    <w:p w14:paraId="4EAD6D4A" w14:textId="7F4DDCE3" w:rsidR="00FA13F3" w:rsidRDefault="005E71EF" w:rsidP="004D6304">
      <w:pPr>
        <w:pStyle w:val="Heading4"/>
      </w:pPr>
      <w:bookmarkStart w:id="28" w:name="BKM_8ACF2736_95EC_44CE_811F_3CEFBFF26548"/>
      <w:bookmarkStart w:id="29" w:name="BKM_917803A7_56BF_45BB_B91E_DEA57AB609E8"/>
      <w:bookmarkStart w:id="30" w:name="BKM_EACEE70E_CA19_43EF_97D6_B1DAD51BE310"/>
      <w:r>
        <w:t>Airgap: (1) Switch at the bottom of the device; controls power to the device and connected loads</w:t>
      </w:r>
    </w:p>
    <w:p w14:paraId="67034F62" w14:textId="77777777" w:rsidR="00461502" w:rsidRDefault="00461502" w:rsidP="00461502"/>
    <w:p w14:paraId="5314F689" w14:textId="2337A0CB" w:rsidR="00461502" w:rsidRDefault="00461502" w:rsidP="00461502">
      <w:pPr>
        <w:pStyle w:val="Heading5"/>
      </w:pPr>
      <w:r>
        <w:t>(1) Switch at the bottom of the device</w:t>
      </w:r>
    </w:p>
    <w:p w14:paraId="78DB573A" w14:textId="77777777" w:rsidR="00461502" w:rsidRDefault="00461502" w:rsidP="00461502"/>
    <w:p w14:paraId="67F5BC7C" w14:textId="132905FB" w:rsidR="00461502" w:rsidRPr="00461502" w:rsidRDefault="00461502" w:rsidP="00461502">
      <w:pPr>
        <w:pStyle w:val="Heading5"/>
      </w:pPr>
      <w:r>
        <w:t>Controls power to the device and connected loads</w:t>
      </w:r>
    </w:p>
    <w:p w14:paraId="691FE20E" w14:textId="07301B04" w:rsidR="005E71EF" w:rsidRDefault="005E71EF" w:rsidP="005E71EF"/>
    <w:p w14:paraId="5B891974" w14:textId="4E831923" w:rsidR="005E71EF" w:rsidRDefault="005E71EF" w:rsidP="005E71EF">
      <w:pPr>
        <w:pStyle w:val="Heading4"/>
      </w:pPr>
      <w:r>
        <w:t>Pushbutton</w:t>
      </w:r>
    </w:p>
    <w:p w14:paraId="6EC65A99" w14:textId="77777777" w:rsidR="00FA31F5" w:rsidRDefault="00FA31F5" w:rsidP="00FA31F5"/>
    <w:p w14:paraId="5B78207E" w14:textId="157026DA" w:rsidR="00FA31F5" w:rsidRDefault="00FA31F5" w:rsidP="00FA31F5">
      <w:pPr>
        <w:pStyle w:val="Heading5"/>
      </w:pPr>
      <w:r>
        <w:t>(9) Pushbuttons located under the button assembly</w:t>
      </w:r>
    </w:p>
    <w:p w14:paraId="34DC2FB0" w14:textId="77777777" w:rsidR="00FA31F5" w:rsidRDefault="00FA31F5" w:rsidP="00FA31F5"/>
    <w:p w14:paraId="69B3D423" w14:textId="138E208A" w:rsidR="00FA31F5" w:rsidRPr="00FA31F5" w:rsidRDefault="00FA31F5" w:rsidP="00FA31F5">
      <w:pPr>
        <w:pStyle w:val="Heading5"/>
      </w:pPr>
      <w:r>
        <w:t>Pushbuttons are actuated by the button assembly that is installed</w:t>
      </w:r>
    </w:p>
    <w:p w14:paraId="20B6FE10" w14:textId="273D6B81" w:rsidR="003827A0" w:rsidRDefault="003827A0" w:rsidP="003827A0"/>
    <w:p w14:paraId="7A51F679" w14:textId="5BF5F7F9" w:rsidR="003827A0" w:rsidRDefault="003827A0" w:rsidP="003827A0">
      <w:pPr>
        <w:pStyle w:val="Heading4"/>
      </w:pPr>
      <w:r>
        <w:t>Button Assembly</w:t>
      </w:r>
    </w:p>
    <w:p w14:paraId="709294D1" w14:textId="77777777" w:rsidR="00D96148" w:rsidRDefault="00D96148" w:rsidP="00D96148"/>
    <w:p w14:paraId="1119EB1F" w14:textId="54965E1C" w:rsidR="00D96148" w:rsidRDefault="00D96148" w:rsidP="00D96148">
      <w:pPr>
        <w:pStyle w:val="Heading5"/>
      </w:pPr>
      <w:r>
        <w:t>(1) Button assembly included</w:t>
      </w:r>
    </w:p>
    <w:p w14:paraId="40B281A3" w14:textId="77777777" w:rsidR="00D96148" w:rsidRDefault="00D96148" w:rsidP="00D96148"/>
    <w:p w14:paraId="0A1470E4" w14:textId="29AB1774" w:rsidR="00D96148" w:rsidRPr="00D96148" w:rsidRDefault="00D96148" w:rsidP="00D96148">
      <w:pPr>
        <w:pStyle w:val="Heading5"/>
      </w:pPr>
      <w:r>
        <w:t>Compatible with button configurations as specified by manufacturer</w:t>
      </w:r>
    </w:p>
    <w:p w14:paraId="0A432408" w14:textId="4CCA0F96" w:rsidR="003659C0" w:rsidRDefault="003659C0" w:rsidP="003659C0"/>
    <w:p w14:paraId="7EC4CEAC" w14:textId="4478F77B" w:rsidR="003659C0" w:rsidRDefault="003659C0" w:rsidP="003659C0">
      <w:pPr>
        <w:pStyle w:val="Heading4"/>
      </w:pPr>
      <w:r>
        <w:t>Setup</w:t>
      </w:r>
    </w:p>
    <w:p w14:paraId="6FBAF343" w14:textId="7213396A" w:rsidR="00CA4669" w:rsidRDefault="00CA4669" w:rsidP="00CA4669"/>
    <w:p w14:paraId="668E7CE2" w14:textId="45A3E907" w:rsidR="00CA4669" w:rsidRDefault="00CA4669" w:rsidP="00CA4669">
      <w:pPr>
        <w:pStyle w:val="Heading5"/>
      </w:pPr>
      <w:r>
        <w:t>(1) Pushbutton</w:t>
      </w:r>
    </w:p>
    <w:p w14:paraId="3C2F95DF" w14:textId="08956E2C" w:rsidR="00CA4669" w:rsidRDefault="00CA4669" w:rsidP="00CA4669"/>
    <w:p w14:paraId="67B03F83" w14:textId="5BFF903B" w:rsidR="00CA4669" w:rsidRDefault="00CA4669" w:rsidP="00CA4669">
      <w:pPr>
        <w:pStyle w:val="Heading5"/>
      </w:pPr>
      <w:r>
        <w:t>Front of the faceplate must be removed to access the pushbutton</w:t>
      </w:r>
    </w:p>
    <w:p w14:paraId="764CFBBA" w14:textId="0261F5AD" w:rsidR="00CA4669" w:rsidRDefault="00CA4669" w:rsidP="00CA4669"/>
    <w:p w14:paraId="031A9EEE" w14:textId="02E04A90" w:rsidR="00CA4669" w:rsidRDefault="00CA4669" w:rsidP="00CA4669">
      <w:pPr>
        <w:pStyle w:val="Heading5"/>
      </w:pPr>
      <w:r>
        <w:t>Can be used to set the local LED backlight color theme or calibrate the ambient light sensor</w:t>
      </w:r>
    </w:p>
    <w:p w14:paraId="719929C9" w14:textId="1BE4FC0F" w:rsidR="00317420" w:rsidRDefault="00317420" w:rsidP="00317420"/>
    <w:p w14:paraId="3AA6958E" w14:textId="04F33855" w:rsidR="00317420" w:rsidRDefault="00317420" w:rsidP="00317420">
      <w:pPr>
        <w:pStyle w:val="Heading4"/>
      </w:pPr>
      <w:r>
        <w:t>LED Feedback</w:t>
      </w:r>
    </w:p>
    <w:p w14:paraId="01C4BBD9" w14:textId="73671253" w:rsidR="00317420" w:rsidRDefault="00317420" w:rsidP="00317420"/>
    <w:p w14:paraId="5436F795" w14:textId="6E6C31BC" w:rsidR="00317420" w:rsidRDefault="00317420" w:rsidP="00317420">
      <w:pPr>
        <w:pStyle w:val="Heading5"/>
      </w:pPr>
      <w:r>
        <w:t>(5) RGB LED backlights</w:t>
      </w:r>
    </w:p>
    <w:p w14:paraId="47BCE4E5" w14:textId="34A5F8BD" w:rsidR="00317420" w:rsidRDefault="00317420" w:rsidP="00317420"/>
    <w:p w14:paraId="5E443271" w14:textId="0ED36AB2" w:rsidR="00317420" w:rsidRDefault="00317420" w:rsidP="00317420">
      <w:pPr>
        <w:pStyle w:val="Heading5"/>
      </w:pPr>
      <w:r>
        <w:t>Supports one local color theme for all LEDs</w:t>
      </w:r>
    </w:p>
    <w:p w14:paraId="5FB0F88B" w14:textId="233BCA15" w:rsidR="00317420" w:rsidRDefault="00317420" w:rsidP="00317420"/>
    <w:p w14:paraId="47C45C73" w14:textId="01386ECB" w:rsidR="00317420" w:rsidRDefault="00317420" w:rsidP="00317420">
      <w:pPr>
        <w:pStyle w:val="Heading5"/>
      </w:pPr>
      <w:r>
        <w:t>Supports one alternate color theme for each backlit position</w:t>
      </w:r>
    </w:p>
    <w:p w14:paraId="6CFF154B" w14:textId="10E0DD41" w:rsidR="002E13F7" w:rsidRDefault="002E13F7" w:rsidP="002E13F7"/>
    <w:p w14:paraId="1D94C122" w14:textId="73120827" w:rsidR="002E13F7" w:rsidRPr="002E13F7" w:rsidRDefault="002E13F7" w:rsidP="002E13F7">
      <w:pPr>
        <w:pStyle w:val="Heading5"/>
      </w:pPr>
      <w:r>
        <w:t>White LED backlight color temperature range: 2000 K to 8000 K</w:t>
      </w:r>
    </w:p>
    <w:p w14:paraId="49DB0DB4" w14:textId="73A98F73" w:rsidR="009E6095" w:rsidRDefault="009E6095" w:rsidP="009E6095"/>
    <w:p w14:paraId="4AF11F8B" w14:textId="0D078DB6" w:rsidR="009E6095" w:rsidRDefault="009E6095" w:rsidP="009E6095">
      <w:pPr>
        <w:pStyle w:val="Heading4"/>
      </w:pPr>
      <w:r>
        <w:t>Light Sensor</w:t>
      </w:r>
    </w:p>
    <w:p w14:paraId="75D43B82" w14:textId="69FBD380" w:rsidR="009E6095" w:rsidRDefault="009E6095" w:rsidP="009E6095"/>
    <w:p w14:paraId="7CEDB747" w14:textId="4ED3FCD6" w:rsidR="009E6095" w:rsidRDefault="009E6095" w:rsidP="009E6095">
      <w:pPr>
        <w:pStyle w:val="Heading5"/>
      </w:pPr>
      <w:r>
        <w:t>(1) Photosensor with adjustable sensitivity</w:t>
      </w:r>
    </w:p>
    <w:p w14:paraId="3597885E" w14:textId="115743D6" w:rsidR="009E6095" w:rsidRDefault="009E6095" w:rsidP="009E6095"/>
    <w:p w14:paraId="5BD2195F" w14:textId="694A8CB5" w:rsidR="009E6095" w:rsidRDefault="009E6095" w:rsidP="009E6095">
      <w:pPr>
        <w:pStyle w:val="Heading5"/>
      </w:pPr>
      <w:r>
        <w:t>Detects the ambient room light level to activate day or night mode and auto dimming of backlight</w:t>
      </w:r>
    </w:p>
    <w:p w14:paraId="6C04ED7E" w14:textId="1417F0A3" w:rsidR="003811AE" w:rsidRDefault="003811AE" w:rsidP="003811AE"/>
    <w:p w14:paraId="5EB6FFE4" w14:textId="481CF06B" w:rsidR="003811AE" w:rsidRPr="003811AE" w:rsidRDefault="003811AE" w:rsidP="003811AE">
      <w:pPr>
        <w:pStyle w:val="Notes"/>
      </w:pPr>
      <w:r>
        <w:t>Specifier Note: Light sensor performance may be affected by obstructions placed below the keypad.</w:t>
      </w:r>
    </w:p>
    <w:p w14:paraId="2B85834F" w14:textId="77777777" w:rsidR="005E71EF" w:rsidRPr="005E71EF" w:rsidRDefault="005E71EF" w:rsidP="005E71EF"/>
    <w:p w14:paraId="24B0BDC6" w14:textId="73527593" w:rsidR="00FA13F3" w:rsidRPr="00AD4C62" w:rsidRDefault="00FA13F3" w:rsidP="00FA13F3">
      <w:pPr>
        <w:pStyle w:val="Heading3"/>
      </w:pPr>
      <w:bookmarkStart w:id="31" w:name="_Toc142480946"/>
      <w:r w:rsidRPr="00AD4C62">
        <w:t>Power</w:t>
      </w:r>
      <w:bookmarkEnd w:id="31"/>
    </w:p>
    <w:p w14:paraId="3D75835C" w14:textId="603D3D1B" w:rsidR="00FA13F3" w:rsidRDefault="00FA13F3" w:rsidP="00FA13F3"/>
    <w:p w14:paraId="71CAE4C9" w14:textId="66277CA8" w:rsidR="00E4105F" w:rsidRDefault="009565F6" w:rsidP="009565F6">
      <w:pPr>
        <w:pStyle w:val="Heading4"/>
      </w:pPr>
      <w:r>
        <w:t>120 VAC 50/60 Hz, requires neutral wire connection</w:t>
      </w:r>
    </w:p>
    <w:p w14:paraId="56E3C66D" w14:textId="77777777" w:rsidR="002E5202" w:rsidRPr="002E5202" w:rsidRDefault="002E5202" w:rsidP="002E5202"/>
    <w:p w14:paraId="26552AD7" w14:textId="3869ECE4" w:rsidR="00E0513A" w:rsidRDefault="00E0513A" w:rsidP="00E0513A">
      <w:pPr>
        <w:pStyle w:val="Heading3"/>
      </w:pPr>
      <w:bookmarkStart w:id="32" w:name="_Toc142480947"/>
      <w:r>
        <w:t>Compliance</w:t>
      </w:r>
      <w:bookmarkEnd w:id="32"/>
    </w:p>
    <w:p w14:paraId="52B1B49A" w14:textId="066A669E" w:rsidR="00E0513A" w:rsidRDefault="00E0513A" w:rsidP="00E0513A"/>
    <w:bookmarkEnd w:id="28"/>
    <w:bookmarkEnd w:id="29"/>
    <w:bookmarkEnd w:id="30"/>
    <w:p w14:paraId="06A50426" w14:textId="25DCAA4F" w:rsidR="002F1C72" w:rsidRDefault="00732C06" w:rsidP="00E22213">
      <w:pPr>
        <w:pStyle w:val="Heading4"/>
      </w:pPr>
      <w:r>
        <w:t>FCC, UL, IC</w:t>
      </w:r>
    </w:p>
    <w:p w14:paraId="1D7E61E8" w14:textId="147EC685" w:rsidR="00732C06" w:rsidRDefault="00732C06" w:rsidP="00732C06"/>
    <w:p w14:paraId="5E92897F" w14:textId="3EBD2596" w:rsidR="00732C06" w:rsidRPr="00732C06" w:rsidRDefault="00732C06" w:rsidP="00732C06">
      <w:pPr>
        <w:pStyle w:val="Heading4"/>
      </w:pPr>
      <w:r>
        <w:t>Regulatory Model: M201849004</w:t>
      </w:r>
    </w:p>
    <w:p w14:paraId="6E8D3E6B" w14:textId="0863D213" w:rsidR="00E22213" w:rsidRDefault="00E22213" w:rsidP="00E22213"/>
    <w:p w14:paraId="760865E4" w14:textId="398226C8" w:rsidR="006D132B" w:rsidRPr="006624A0" w:rsidRDefault="006D132B" w:rsidP="006D132B">
      <w:pPr>
        <w:pStyle w:val="Heading2"/>
        <w:numPr>
          <w:ilvl w:val="1"/>
          <w:numId w:val="11"/>
        </w:numPr>
        <w:spacing w:after="0"/>
      </w:pPr>
      <w:bookmarkStart w:id="33" w:name="_Toc142480948"/>
      <w:r>
        <w:t xml:space="preserve">In-Wall Forward Phase Dimmer with Wireless Communication, 120 </w:t>
      </w:r>
      <w:proofErr w:type="gramStart"/>
      <w:r>
        <w:t>VAC</w:t>
      </w:r>
      <w:bookmarkEnd w:id="33"/>
      <w:proofErr w:type="gramEnd"/>
    </w:p>
    <w:p w14:paraId="3B39D044" w14:textId="77777777" w:rsidR="006D132B" w:rsidRDefault="006D132B" w:rsidP="006D132B">
      <w:pPr>
        <w:pStyle w:val="Notes"/>
      </w:pPr>
    </w:p>
    <w:p w14:paraId="33F7A508" w14:textId="77777777" w:rsidR="006D132B" w:rsidRDefault="006D132B" w:rsidP="006D132B">
      <w:pPr>
        <w:pStyle w:val="Notes"/>
      </w:pPr>
      <w:r>
        <w:t>Specifier Note:</w:t>
      </w:r>
    </w:p>
    <w:p w14:paraId="3E830610" w14:textId="7C0C7AEE" w:rsidR="006D132B" w:rsidRDefault="006D132B" w:rsidP="006D132B">
      <w:pPr>
        <w:rPr>
          <w:rFonts w:ascii="Calibri" w:eastAsia="Calibri" w:hAnsi="Calibri" w:cs="Calibri"/>
          <w:i/>
          <w:color w:val="FF0000"/>
          <w:sz w:val="20"/>
          <w:szCs w:val="20"/>
        </w:rPr>
      </w:pPr>
      <w:r w:rsidRPr="00A64E0F">
        <w:rPr>
          <w:rFonts w:ascii="Calibri" w:eastAsia="Calibri" w:hAnsi="Calibri" w:cs="Calibri"/>
          <w:i/>
          <w:color w:val="FF0000"/>
          <w:sz w:val="20"/>
          <w:szCs w:val="20"/>
        </w:rPr>
        <w:t xml:space="preserve">The </w:t>
      </w:r>
      <w:r>
        <w:rPr>
          <w:rFonts w:ascii="Calibri" w:eastAsia="Calibri" w:hAnsi="Calibri" w:cs="Calibri"/>
          <w:i/>
          <w:color w:val="FF0000"/>
          <w:sz w:val="20"/>
          <w:szCs w:val="20"/>
        </w:rPr>
        <w:t>HZ2-DIMEX is a Horizon® 2 in-wa</w:t>
      </w:r>
      <w:r w:rsidR="00B26B9A">
        <w:rPr>
          <w:rFonts w:ascii="Calibri" w:eastAsia="Calibri" w:hAnsi="Calibri" w:cs="Calibri"/>
          <w:i/>
          <w:color w:val="FF0000"/>
          <w:sz w:val="20"/>
          <w:szCs w:val="20"/>
        </w:rPr>
        <w:t xml:space="preserve">ll forward phase dimmer that provides </w:t>
      </w:r>
      <w:proofErr w:type="spellStart"/>
      <w:r w:rsidR="00B26B9A">
        <w:rPr>
          <w:rFonts w:ascii="Calibri" w:eastAsia="Calibri" w:hAnsi="Calibri" w:cs="Calibri"/>
          <w:i/>
          <w:color w:val="FF0000"/>
          <w:sz w:val="20"/>
          <w:szCs w:val="20"/>
        </w:rPr>
        <w:t>infiNET</w:t>
      </w:r>
      <w:proofErr w:type="spellEnd"/>
      <w:r w:rsidR="00B26B9A">
        <w:rPr>
          <w:rFonts w:ascii="Calibri" w:eastAsia="Calibri" w:hAnsi="Calibri" w:cs="Calibri"/>
          <w:i/>
          <w:color w:val="FF0000"/>
          <w:sz w:val="20"/>
          <w:szCs w:val="20"/>
        </w:rPr>
        <w:t xml:space="preserve"> EX® wireless network control of incandescent, magnetic low voltage, and tungsten-halogen loads. Its design matches the entire line of Horizon dimmers,</w:t>
      </w:r>
      <w:r w:rsidR="00116FB6">
        <w:rPr>
          <w:rFonts w:ascii="Calibri" w:eastAsia="Calibri" w:hAnsi="Calibri" w:cs="Calibri"/>
          <w:i/>
          <w:color w:val="FF0000"/>
          <w:sz w:val="20"/>
          <w:szCs w:val="20"/>
        </w:rPr>
        <w:t xml:space="preserve"> </w:t>
      </w:r>
      <w:r w:rsidR="00B26B9A">
        <w:rPr>
          <w:rFonts w:ascii="Calibri" w:eastAsia="Calibri" w:hAnsi="Calibri" w:cs="Calibri"/>
          <w:i/>
          <w:color w:val="FF0000"/>
          <w:sz w:val="20"/>
          <w:szCs w:val="20"/>
        </w:rPr>
        <w:t>switches, and keypads, making it a great addition to new or retrofit installations.</w:t>
      </w:r>
    </w:p>
    <w:p w14:paraId="438C6BB4" w14:textId="77777777" w:rsidR="006D132B" w:rsidRDefault="006D132B" w:rsidP="006D132B">
      <w:pPr>
        <w:rPr>
          <w:sz w:val="20"/>
          <w:szCs w:val="20"/>
        </w:rPr>
      </w:pPr>
    </w:p>
    <w:p w14:paraId="7D0CB4B3" w14:textId="77777777" w:rsidR="006D132B" w:rsidRDefault="006D132B" w:rsidP="006D132B">
      <w:pPr>
        <w:pStyle w:val="Heading3"/>
        <w:numPr>
          <w:ilvl w:val="2"/>
          <w:numId w:val="11"/>
        </w:numPr>
      </w:pPr>
      <w:bookmarkStart w:id="34" w:name="_Toc142480949"/>
      <w:r>
        <w:t>Basis of Design</w:t>
      </w:r>
      <w:bookmarkEnd w:id="34"/>
    </w:p>
    <w:p w14:paraId="6B7D2ED6" w14:textId="77777777" w:rsidR="006D132B" w:rsidRDefault="006D132B" w:rsidP="006D132B">
      <w:pPr>
        <w:rPr>
          <w:sz w:val="20"/>
          <w:szCs w:val="20"/>
        </w:rPr>
      </w:pPr>
    </w:p>
    <w:p w14:paraId="3C7AB2AA" w14:textId="2D999D58" w:rsidR="006D132B" w:rsidRPr="00B606C5" w:rsidRDefault="006D132B" w:rsidP="006D132B">
      <w:pPr>
        <w:pStyle w:val="Heading4"/>
        <w:numPr>
          <w:ilvl w:val="3"/>
          <w:numId w:val="11"/>
        </w:numPr>
      </w:pPr>
      <w:r w:rsidRPr="00B606C5">
        <w:t>Crestron HZ2-DIMEX</w:t>
      </w:r>
    </w:p>
    <w:p w14:paraId="4A250564" w14:textId="77777777" w:rsidR="006D132B" w:rsidRDefault="006D132B" w:rsidP="006D132B">
      <w:pPr>
        <w:pStyle w:val="Notes"/>
      </w:pPr>
      <w:r>
        <w:lastRenderedPageBreak/>
        <w:t xml:space="preserve">  </w:t>
      </w:r>
    </w:p>
    <w:p w14:paraId="094C9ACF" w14:textId="77777777" w:rsidR="006D132B" w:rsidRPr="00221F8F" w:rsidRDefault="006D132B" w:rsidP="006D132B">
      <w:pPr>
        <w:pStyle w:val="Heading3"/>
      </w:pPr>
      <w:bookmarkStart w:id="35" w:name="_Toc142480950"/>
      <w:r w:rsidRPr="00221F8F">
        <w:t>Device Definition</w:t>
      </w:r>
      <w:bookmarkEnd w:id="35"/>
    </w:p>
    <w:p w14:paraId="5ADBA3A1" w14:textId="77777777" w:rsidR="006D132B" w:rsidRDefault="006D132B" w:rsidP="006D132B"/>
    <w:p w14:paraId="37214CAD" w14:textId="5F7A7F91" w:rsidR="006D132B" w:rsidRPr="00022A6E" w:rsidRDefault="006D132B" w:rsidP="006D132B">
      <w:pPr>
        <w:pStyle w:val="Heading4"/>
      </w:pPr>
      <w:r w:rsidRPr="00022A6E">
        <w:t xml:space="preserve">In-wall </w:t>
      </w:r>
      <w:r w:rsidR="009D4B91" w:rsidRPr="00022A6E">
        <w:t>forward</w:t>
      </w:r>
      <w:r w:rsidRPr="00022A6E">
        <w:t xml:space="preserve"> phase dimmer with the following capabilities:</w:t>
      </w:r>
    </w:p>
    <w:p w14:paraId="6BCB064B" w14:textId="77777777" w:rsidR="00206313" w:rsidRPr="006F7AC0" w:rsidRDefault="00206313" w:rsidP="00206313"/>
    <w:p w14:paraId="66BD5BC9" w14:textId="1D8CF670" w:rsidR="00206313" w:rsidRDefault="00ED59B0" w:rsidP="00206313">
      <w:pPr>
        <w:pStyle w:val="Heading5"/>
      </w:pPr>
      <w:r>
        <w:t>Incandescent, magnetic low voltage, and tungsten-halogen load support</w:t>
      </w:r>
    </w:p>
    <w:p w14:paraId="428FF1C3" w14:textId="77777777" w:rsidR="00206313" w:rsidRDefault="00206313" w:rsidP="00206313"/>
    <w:p w14:paraId="273A9C02" w14:textId="77777777" w:rsidR="00206313" w:rsidRDefault="00206313" w:rsidP="00206313">
      <w:pPr>
        <w:pStyle w:val="Heading5"/>
      </w:pPr>
      <w:r>
        <w:t>Support for proprietary wireless communications system by same manufacturer</w:t>
      </w:r>
    </w:p>
    <w:p w14:paraId="0E7FCE39" w14:textId="77777777" w:rsidR="00206313" w:rsidRDefault="00206313" w:rsidP="00206313"/>
    <w:p w14:paraId="58171DD9" w14:textId="77777777" w:rsidR="00206313" w:rsidRPr="00AD3E6C" w:rsidRDefault="00206313" w:rsidP="00206313">
      <w:pPr>
        <w:pStyle w:val="Heading5"/>
      </w:pPr>
      <w:r>
        <w:t>Support for proprietary home / MDU automation operating system by same manufacturer</w:t>
      </w:r>
    </w:p>
    <w:p w14:paraId="09E0F011" w14:textId="77777777" w:rsidR="00206313" w:rsidRDefault="00206313" w:rsidP="00206313"/>
    <w:p w14:paraId="156674AD" w14:textId="77777777" w:rsidR="00206313" w:rsidRPr="002D5CFE" w:rsidRDefault="00206313" w:rsidP="00206313">
      <w:pPr>
        <w:pStyle w:val="Heading5"/>
      </w:pPr>
      <w:r>
        <w:t>Fully programmable when connected to control system by same manufacturer</w:t>
      </w:r>
    </w:p>
    <w:p w14:paraId="1696C2AE" w14:textId="77777777" w:rsidR="00206313" w:rsidRDefault="00206313" w:rsidP="00206313"/>
    <w:p w14:paraId="30B738AC" w14:textId="77777777" w:rsidR="00206313" w:rsidRDefault="00206313" w:rsidP="00206313">
      <w:pPr>
        <w:pStyle w:val="Heading5"/>
      </w:pPr>
      <w:r>
        <w:t>Integrated keypad functionality to trigger commands in control system by same manufacturer</w:t>
      </w:r>
    </w:p>
    <w:p w14:paraId="0005DF74" w14:textId="77777777" w:rsidR="00206313" w:rsidRDefault="00206313" w:rsidP="00206313"/>
    <w:p w14:paraId="7C5A04C2" w14:textId="77777777" w:rsidR="00206313" w:rsidRPr="00D95F58" w:rsidRDefault="00206313" w:rsidP="00206313">
      <w:pPr>
        <w:pStyle w:val="Heading5"/>
      </w:pPr>
      <w:r>
        <w:t>Local button functionality for load control without programming</w:t>
      </w:r>
    </w:p>
    <w:p w14:paraId="24757958" w14:textId="77777777" w:rsidR="00206313" w:rsidRDefault="00206313" w:rsidP="00206313"/>
    <w:p w14:paraId="49BCF7C4" w14:textId="77777777" w:rsidR="00206313" w:rsidRDefault="00206313" w:rsidP="00206313">
      <w:pPr>
        <w:pStyle w:val="Heading5"/>
      </w:pPr>
      <w:r>
        <w:t>Support for custom button layout and engraving, field replaceable as needed</w:t>
      </w:r>
    </w:p>
    <w:p w14:paraId="7179E906" w14:textId="77777777" w:rsidR="00206313" w:rsidRDefault="00206313" w:rsidP="00206313"/>
    <w:p w14:paraId="6CED8EAD" w14:textId="77777777" w:rsidR="00206313" w:rsidRPr="00230CB2" w:rsidRDefault="00206313" w:rsidP="00206313">
      <w:pPr>
        <w:pStyle w:val="Heading6"/>
      </w:pPr>
      <w:r>
        <w:t>Blank button assemblies available for engraving by third party</w:t>
      </w:r>
    </w:p>
    <w:p w14:paraId="70877AA8" w14:textId="77777777" w:rsidR="00206313" w:rsidRDefault="00206313" w:rsidP="00206313"/>
    <w:p w14:paraId="187969F5" w14:textId="77777777" w:rsidR="00206313" w:rsidRDefault="00206313" w:rsidP="00206313">
      <w:pPr>
        <w:pStyle w:val="Heading5"/>
      </w:pPr>
      <w:r>
        <w:t>Custom color RGB LED button backlight support</w:t>
      </w:r>
    </w:p>
    <w:p w14:paraId="04E29747" w14:textId="77777777" w:rsidR="00206313" w:rsidRDefault="00206313" w:rsidP="00206313"/>
    <w:p w14:paraId="03D225E9" w14:textId="77777777" w:rsidR="00206313" w:rsidRDefault="00206313" w:rsidP="00206313">
      <w:pPr>
        <w:pStyle w:val="Heading6"/>
      </w:pPr>
      <w:r>
        <w:t>Backlight intensity to adjust automatically according to amount of ambient light in room via ambient light sensor</w:t>
      </w:r>
    </w:p>
    <w:p w14:paraId="30050814" w14:textId="77777777" w:rsidR="00206313" w:rsidRDefault="00206313" w:rsidP="00206313"/>
    <w:p w14:paraId="4C13B617" w14:textId="77777777" w:rsidR="00206313" w:rsidRPr="00292B4C" w:rsidRDefault="00206313" w:rsidP="00206313">
      <w:pPr>
        <w:pStyle w:val="Heading5"/>
      </w:pPr>
      <w:r>
        <w:t>Installation in standard US electrical wall box</w:t>
      </w:r>
    </w:p>
    <w:p w14:paraId="2B3D6D7E" w14:textId="77777777" w:rsidR="00206313" w:rsidRDefault="00206313" w:rsidP="00206313"/>
    <w:p w14:paraId="6E9E4C25" w14:textId="1B4C8028" w:rsidR="00206313" w:rsidRDefault="00206313" w:rsidP="00206313">
      <w:pPr>
        <w:pStyle w:val="Heading6"/>
      </w:pPr>
      <w:r w:rsidRPr="008957F8">
        <w:t>Side-by-side installation with</w:t>
      </w:r>
      <w:r w:rsidR="003430E4">
        <w:t xml:space="preserve"> up to four (4)</w:t>
      </w:r>
      <w:r w:rsidRPr="008957F8">
        <w:t xml:space="preserve"> devices from same product line in US multi gang electrical box</w:t>
      </w:r>
    </w:p>
    <w:p w14:paraId="49DC0B52" w14:textId="77777777" w:rsidR="00206313" w:rsidRDefault="00206313" w:rsidP="00206313"/>
    <w:p w14:paraId="19AB2793" w14:textId="77777777" w:rsidR="00206313" w:rsidRDefault="00206313" w:rsidP="00206313">
      <w:pPr>
        <w:pStyle w:val="Heading5"/>
      </w:pPr>
      <w:r>
        <w:t>Multiway lighting control support with devices from same manufacturer</w:t>
      </w:r>
    </w:p>
    <w:p w14:paraId="561A03A0" w14:textId="77777777" w:rsidR="00206313" w:rsidRDefault="00206313" w:rsidP="00206313"/>
    <w:p w14:paraId="3F09E711" w14:textId="77777777" w:rsidR="00206313" w:rsidRPr="00F52706" w:rsidRDefault="00206313" w:rsidP="00206313">
      <w:pPr>
        <w:pStyle w:val="Heading5"/>
      </w:pPr>
      <w:r>
        <w:t>Availability in the following colors: white, almond, black</w:t>
      </w:r>
    </w:p>
    <w:p w14:paraId="737D9573" w14:textId="77777777" w:rsidR="00206313" w:rsidRPr="00926A9B" w:rsidRDefault="00206313" w:rsidP="006D132B"/>
    <w:p w14:paraId="4DF4E761" w14:textId="77777777" w:rsidR="006D132B" w:rsidRPr="00F03602" w:rsidRDefault="006D132B" w:rsidP="006D132B">
      <w:pPr>
        <w:pStyle w:val="Heading3"/>
        <w:numPr>
          <w:ilvl w:val="2"/>
          <w:numId w:val="11"/>
        </w:numPr>
      </w:pPr>
      <w:bookmarkStart w:id="36" w:name="_Toc142480951"/>
      <w:r w:rsidRPr="00F03602">
        <w:t>Device Architecture</w:t>
      </w:r>
      <w:bookmarkEnd w:id="36"/>
    </w:p>
    <w:p w14:paraId="475D5053" w14:textId="77777777" w:rsidR="006D132B" w:rsidRDefault="006D132B" w:rsidP="006D132B">
      <w:pPr>
        <w:rPr>
          <w:sz w:val="20"/>
          <w:szCs w:val="20"/>
        </w:rPr>
      </w:pPr>
    </w:p>
    <w:p w14:paraId="61DF630E" w14:textId="77777777" w:rsidR="006D132B" w:rsidRDefault="006D132B" w:rsidP="006D132B">
      <w:pPr>
        <w:pStyle w:val="Heading4"/>
        <w:numPr>
          <w:ilvl w:val="3"/>
          <w:numId w:val="11"/>
        </w:numPr>
      </w:pPr>
      <w:r>
        <w:t>Construction</w:t>
      </w:r>
    </w:p>
    <w:p w14:paraId="51E8074C" w14:textId="77777777" w:rsidR="006D132B" w:rsidRDefault="006D132B" w:rsidP="006D132B"/>
    <w:p w14:paraId="4D6CC813" w14:textId="77777777" w:rsidR="006D132B" w:rsidRDefault="006D132B" w:rsidP="006D132B">
      <w:pPr>
        <w:pStyle w:val="Heading5"/>
      </w:pPr>
      <w:r>
        <w:t>Mounting</w:t>
      </w:r>
    </w:p>
    <w:p w14:paraId="61445618" w14:textId="77777777" w:rsidR="006D132B" w:rsidRDefault="006D132B" w:rsidP="006D132B"/>
    <w:p w14:paraId="15A7C4B7" w14:textId="77777777" w:rsidR="006D132B" w:rsidRDefault="006D132B" w:rsidP="006D132B">
      <w:pPr>
        <w:pStyle w:val="Heading6"/>
      </w:pPr>
      <w:r>
        <w:t>Mounts in a 1- to 4-gang U.S. electrical box (not included)</w:t>
      </w:r>
    </w:p>
    <w:p w14:paraId="60326CD5" w14:textId="77777777" w:rsidR="006D132B" w:rsidRDefault="006D132B" w:rsidP="006D132B"/>
    <w:p w14:paraId="098604BE" w14:textId="77777777" w:rsidR="006D132B" w:rsidRDefault="006D132B" w:rsidP="006D132B">
      <w:pPr>
        <w:pStyle w:val="Heading6"/>
      </w:pPr>
      <w:r>
        <w:t>Metal mounting ring included</w:t>
      </w:r>
    </w:p>
    <w:p w14:paraId="7570ACEF" w14:textId="77777777" w:rsidR="006D132B" w:rsidRDefault="006D132B" w:rsidP="006D132B"/>
    <w:p w14:paraId="7EA74AB3" w14:textId="77777777" w:rsidR="006D132B" w:rsidRDefault="006D132B" w:rsidP="006D132B">
      <w:pPr>
        <w:pStyle w:val="Heading6"/>
      </w:pPr>
      <w:r>
        <w:t>3.5 in. (26 mm) electrical box depth recommended</w:t>
      </w:r>
    </w:p>
    <w:p w14:paraId="72E9BB39" w14:textId="77777777" w:rsidR="006D132B" w:rsidRDefault="006D132B" w:rsidP="006D132B"/>
    <w:p w14:paraId="0BC05FD6" w14:textId="77777777" w:rsidR="006D132B" w:rsidRDefault="006D132B" w:rsidP="006D132B">
      <w:pPr>
        <w:pStyle w:val="Heading6"/>
      </w:pPr>
      <w:r>
        <w:t>Derating required in multi gang applications</w:t>
      </w:r>
    </w:p>
    <w:p w14:paraId="6E295E65" w14:textId="77777777" w:rsidR="006D132B" w:rsidRDefault="006D132B" w:rsidP="006D132B"/>
    <w:p w14:paraId="441737BC" w14:textId="77777777" w:rsidR="006D132B" w:rsidRDefault="006D132B" w:rsidP="006D132B">
      <w:pPr>
        <w:pStyle w:val="Heading5"/>
      </w:pPr>
      <w:r>
        <w:t>Faceplate</w:t>
      </w:r>
    </w:p>
    <w:p w14:paraId="49C208A1" w14:textId="77777777" w:rsidR="006D132B" w:rsidRDefault="006D132B" w:rsidP="006D132B"/>
    <w:p w14:paraId="33D1E075" w14:textId="77777777" w:rsidR="006D132B" w:rsidRDefault="006D132B" w:rsidP="006D132B">
      <w:pPr>
        <w:pStyle w:val="Heading6"/>
      </w:pPr>
      <w:r>
        <w:t>Requires faceplate with mounting bracket by same manufacturer</w:t>
      </w:r>
    </w:p>
    <w:p w14:paraId="159CA56C" w14:textId="77777777" w:rsidR="006D132B" w:rsidRDefault="006D132B" w:rsidP="006D132B"/>
    <w:p w14:paraId="3582ED90" w14:textId="77777777" w:rsidR="006D132B" w:rsidRDefault="006D132B" w:rsidP="006D132B">
      <w:pPr>
        <w:pStyle w:val="Heading6"/>
      </w:pPr>
      <w:r>
        <w:t>Metal mounting bracket to provide precise alignment during device installation and faceplate assembly</w:t>
      </w:r>
    </w:p>
    <w:p w14:paraId="7AE0722B" w14:textId="77777777" w:rsidR="006D132B" w:rsidRDefault="006D132B" w:rsidP="006D132B"/>
    <w:p w14:paraId="0F88D90E" w14:textId="77777777" w:rsidR="006D132B" w:rsidRPr="00745FA6" w:rsidRDefault="006D132B" w:rsidP="006D132B">
      <w:pPr>
        <w:pStyle w:val="Heading6"/>
      </w:pPr>
      <w:r>
        <w:t>Multi gang installations require a 2-, 3-, or 4-gang faceplate with mounting bracket by same manufacturer</w:t>
      </w:r>
    </w:p>
    <w:p w14:paraId="0FFBA443" w14:textId="77777777" w:rsidR="006D132B" w:rsidRDefault="006D132B" w:rsidP="006D132B"/>
    <w:p w14:paraId="43D95E54" w14:textId="77777777" w:rsidR="006D132B" w:rsidRDefault="006D132B" w:rsidP="006D132B">
      <w:pPr>
        <w:pStyle w:val="Heading5"/>
      </w:pPr>
      <w:r>
        <w:t>Dimensions</w:t>
      </w:r>
    </w:p>
    <w:p w14:paraId="05049B01" w14:textId="77777777" w:rsidR="006D132B" w:rsidRDefault="006D132B" w:rsidP="006D132B"/>
    <w:p w14:paraId="1CBB2AB7" w14:textId="77777777" w:rsidR="006D132B" w:rsidRDefault="006D132B" w:rsidP="006D132B">
      <w:pPr>
        <w:pStyle w:val="Heading6"/>
      </w:pPr>
      <w:r>
        <w:t>Height: 4.38 in. (112 mm)</w:t>
      </w:r>
    </w:p>
    <w:p w14:paraId="53626E8B" w14:textId="77777777" w:rsidR="006D132B" w:rsidRDefault="006D132B" w:rsidP="006D132B"/>
    <w:p w14:paraId="0237AFF4" w14:textId="77777777" w:rsidR="006D132B" w:rsidRDefault="006D132B" w:rsidP="006D132B">
      <w:pPr>
        <w:pStyle w:val="Heading6"/>
      </w:pPr>
      <w:r>
        <w:t>Width: 1.80 in. (46 mm)</w:t>
      </w:r>
    </w:p>
    <w:p w14:paraId="2D65D4DF" w14:textId="77777777" w:rsidR="006D132B" w:rsidRDefault="006D132B" w:rsidP="006D132B"/>
    <w:p w14:paraId="36A42F74" w14:textId="77777777" w:rsidR="006D132B" w:rsidRDefault="006D132B" w:rsidP="006D132B">
      <w:pPr>
        <w:pStyle w:val="Heading6"/>
      </w:pPr>
      <w:r>
        <w:t>Depth: 1.75 in. (45 mm) overall, extends 0.44 in. (12 mm) from wall surface when installed</w:t>
      </w:r>
    </w:p>
    <w:p w14:paraId="53BD47B6" w14:textId="77777777" w:rsidR="006D132B" w:rsidRDefault="006D132B" w:rsidP="006D132B"/>
    <w:p w14:paraId="1F74F167" w14:textId="77777777" w:rsidR="006D132B" w:rsidRDefault="006D132B" w:rsidP="006D132B">
      <w:pPr>
        <w:pStyle w:val="Heading5"/>
      </w:pPr>
      <w:r>
        <w:t>Weight: 6.7 oz. (190 g)</w:t>
      </w:r>
    </w:p>
    <w:p w14:paraId="645DBF8D" w14:textId="77777777" w:rsidR="006D132B" w:rsidRDefault="006D132B" w:rsidP="006D132B"/>
    <w:p w14:paraId="7B8A7AD5" w14:textId="77777777" w:rsidR="006D132B" w:rsidRDefault="006D132B" w:rsidP="006D132B">
      <w:pPr>
        <w:pStyle w:val="Heading5"/>
      </w:pPr>
      <w:r>
        <w:t>Environmental Operating Conditions</w:t>
      </w:r>
    </w:p>
    <w:p w14:paraId="0A972BD4" w14:textId="77777777" w:rsidR="006D132B" w:rsidRDefault="006D132B" w:rsidP="006D132B"/>
    <w:p w14:paraId="64790D99" w14:textId="77777777" w:rsidR="006D132B" w:rsidRDefault="006D132B" w:rsidP="006D132B">
      <w:pPr>
        <w:pStyle w:val="Heading6"/>
      </w:pPr>
      <w:r>
        <w:t>Temperature: 32° to 86° F (0° to 30° C)</w:t>
      </w:r>
    </w:p>
    <w:p w14:paraId="130B9F85" w14:textId="77777777" w:rsidR="006D132B" w:rsidRDefault="006D132B" w:rsidP="006D132B"/>
    <w:p w14:paraId="3FF36B3C" w14:textId="77777777" w:rsidR="006D132B" w:rsidRDefault="006D132B" w:rsidP="006D132B">
      <w:pPr>
        <w:pStyle w:val="Heading6"/>
      </w:pPr>
      <w:r>
        <w:t>Humidity: 10% to 90% RH (noncondensing)</w:t>
      </w:r>
    </w:p>
    <w:p w14:paraId="7865C64B" w14:textId="77777777" w:rsidR="006D132B" w:rsidRPr="00AC2C15" w:rsidRDefault="006D132B" w:rsidP="006D132B"/>
    <w:p w14:paraId="737521DB" w14:textId="77777777" w:rsidR="006D132B" w:rsidRPr="009838C9" w:rsidRDefault="006D132B" w:rsidP="006D132B">
      <w:pPr>
        <w:pStyle w:val="Heading3"/>
        <w:numPr>
          <w:ilvl w:val="2"/>
          <w:numId w:val="11"/>
        </w:numPr>
      </w:pPr>
      <w:bookmarkStart w:id="37" w:name="_Toc142480952"/>
      <w:r w:rsidRPr="009838C9">
        <w:t>Functions</w:t>
      </w:r>
      <w:bookmarkEnd w:id="37"/>
    </w:p>
    <w:p w14:paraId="6FA0BD13" w14:textId="77777777" w:rsidR="006D132B" w:rsidRDefault="006D132B" w:rsidP="006D132B"/>
    <w:p w14:paraId="04827F1D" w14:textId="77777777" w:rsidR="006D132B" w:rsidRDefault="006D132B" w:rsidP="006D132B">
      <w:pPr>
        <w:pStyle w:val="Heading4"/>
      </w:pPr>
      <w:r>
        <w:t>Load Control</w:t>
      </w:r>
    </w:p>
    <w:p w14:paraId="1D531CBB" w14:textId="77777777" w:rsidR="006D132B" w:rsidRDefault="006D132B" w:rsidP="006D132B"/>
    <w:p w14:paraId="1881F752" w14:textId="744E24AD" w:rsidR="006D132B" w:rsidRDefault="006D132B" w:rsidP="006D132B">
      <w:pPr>
        <w:pStyle w:val="Heading5"/>
      </w:pPr>
      <w:r>
        <w:t xml:space="preserve">Load Type: </w:t>
      </w:r>
      <w:r w:rsidR="009838C9">
        <w:t>Incandescent, Magnetic Low Voltage, Tungsten-Halogen</w:t>
      </w:r>
    </w:p>
    <w:p w14:paraId="74E20146" w14:textId="1D57C129" w:rsidR="00191D0A" w:rsidRDefault="00191D0A" w:rsidP="00191D0A"/>
    <w:p w14:paraId="4A99F692" w14:textId="2A2E08F1" w:rsidR="00191D0A" w:rsidRPr="00191D0A" w:rsidRDefault="00191D0A" w:rsidP="00191D0A">
      <w:pPr>
        <w:pStyle w:val="Heading5"/>
      </w:pPr>
      <w:r>
        <w:t>Channels: 1</w:t>
      </w:r>
    </w:p>
    <w:p w14:paraId="4CF9BFE8" w14:textId="77777777" w:rsidR="006D132B" w:rsidRDefault="006D132B" w:rsidP="006D132B"/>
    <w:p w14:paraId="24440D30" w14:textId="17DCA80F" w:rsidR="006D132B" w:rsidRDefault="006D132B" w:rsidP="006D132B">
      <w:pPr>
        <w:pStyle w:val="Heading5"/>
      </w:pPr>
      <w:r>
        <w:t xml:space="preserve">Load Rating: </w:t>
      </w:r>
      <w:r w:rsidR="006C1F5F">
        <w:t>750</w:t>
      </w:r>
      <w:r>
        <w:t xml:space="preserve"> W/VA maximum; no minimum load</w:t>
      </w:r>
    </w:p>
    <w:p w14:paraId="61BA9F1C" w14:textId="77777777" w:rsidR="006D132B" w:rsidRDefault="006D132B" w:rsidP="006D132B"/>
    <w:p w14:paraId="4F76E99C" w14:textId="77777777" w:rsidR="006D132B" w:rsidRDefault="006D132B" w:rsidP="006D132B">
      <w:pPr>
        <w:pStyle w:val="Heading5"/>
      </w:pPr>
      <w:r>
        <w:t>Preset Fade Time: 1 second (default) when operated without a control system by same manufacturer; fade time is adjustable when controlled by a control system by same manufacturer</w:t>
      </w:r>
    </w:p>
    <w:p w14:paraId="1FECE9DA" w14:textId="77777777" w:rsidR="006D132B" w:rsidRDefault="006D132B" w:rsidP="006D132B"/>
    <w:p w14:paraId="5ED4246A" w14:textId="77777777" w:rsidR="006D132B" w:rsidRDefault="006D132B" w:rsidP="006D132B">
      <w:pPr>
        <w:pStyle w:val="Heading4"/>
      </w:pPr>
      <w:r>
        <w:t>Wireless</w:t>
      </w:r>
    </w:p>
    <w:p w14:paraId="0B85D6A5" w14:textId="77777777" w:rsidR="006D132B" w:rsidRDefault="006D132B" w:rsidP="006D132B"/>
    <w:p w14:paraId="28882D24" w14:textId="77777777" w:rsidR="006D132B" w:rsidRDefault="006D132B" w:rsidP="006D132B">
      <w:pPr>
        <w:pStyle w:val="Heading5"/>
      </w:pPr>
      <w:r>
        <w:t>RF Transceiver</w:t>
      </w:r>
    </w:p>
    <w:p w14:paraId="0B389692" w14:textId="77777777" w:rsidR="006D132B" w:rsidRDefault="006D132B" w:rsidP="006D132B"/>
    <w:p w14:paraId="14F52660" w14:textId="77777777" w:rsidR="006D132B" w:rsidRDefault="006D132B" w:rsidP="006D132B">
      <w:pPr>
        <w:pStyle w:val="Heading6"/>
      </w:pPr>
      <w:r>
        <w:lastRenderedPageBreak/>
        <w:t>Proprietary 2-way RF, 2.4 GHz ISM Channels 11-26 (2400 to 2483.5 MHz)</w:t>
      </w:r>
    </w:p>
    <w:p w14:paraId="1BCDE15B" w14:textId="77777777" w:rsidR="006D132B" w:rsidRDefault="006D132B" w:rsidP="006D132B"/>
    <w:p w14:paraId="444B278A" w14:textId="77777777" w:rsidR="006D132B" w:rsidRDefault="006D132B" w:rsidP="006D132B">
      <w:pPr>
        <w:pStyle w:val="Heading6"/>
      </w:pPr>
      <w:r>
        <w:t>Default channel 15</w:t>
      </w:r>
    </w:p>
    <w:p w14:paraId="1238BDEA" w14:textId="77777777" w:rsidR="006D132B" w:rsidRDefault="006D132B" w:rsidP="006D132B"/>
    <w:p w14:paraId="25DA7940" w14:textId="77777777" w:rsidR="006D132B" w:rsidRDefault="006D132B" w:rsidP="006D132B">
      <w:pPr>
        <w:pStyle w:val="Heading6"/>
      </w:pPr>
      <w:r>
        <w:t>IEEE 802.15.4 compliant</w:t>
      </w:r>
    </w:p>
    <w:p w14:paraId="496A4B6A" w14:textId="77777777" w:rsidR="006D132B" w:rsidRDefault="006D132B" w:rsidP="006D132B"/>
    <w:p w14:paraId="0DDC0012" w14:textId="77777777" w:rsidR="006D132B" w:rsidRDefault="006D132B" w:rsidP="006D132B">
      <w:pPr>
        <w:pStyle w:val="Heading5"/>
      </w:pPr>
      <w:r>
        <w:t>Range (typical)</w:t>
      </w:r>
    </w:p>
    <w:p w14:paraId="4BFB6EDB" w14:textId="77777777" w:rsidR="006D132B" w:rsidRDefault="006D132B" w:rsidP="006D132B"/>
    <w:p w14:paraId="07D8A9DE" w14:textId="77777777" w:rsidR="006D132B" w:rsidRDefault="006D132B" w:rsidP="006D132B">
      <w:pPr>
        <w:pStyle w:val="Heading6"/>
      </w:pPr>
      <w:r w:rsidRPr="000B1499">
        <w:t>150 ft. (46</w:t>
      </w:r>
      <w:r>
        <w:t xml:space="preserve"> </w:t>
      </w:r>
      <w:r w:rsidRPr="000B1499">
        <w:t>m) indoor</w:t>
      </w:r>
    </w:p>
    <w:p w14:paraId="1DF9691D" w14:textId="77777777" w:rsidR="006D132B" w:rsidRDefault="006D132B" w:rsidP="006D132B"/>
    <w:p w14:paraId="0442519C" w14:textId="39660A10" w:rsidR="006D132B" w:rsidRDefault="006D132B" w:rsidP="006D132B">
      <w:pPr>
        <w:pStyle w:val="Heading6"/>
      </w:pPr>
      <w:r>
        <w:t>250 ft. (76 m) outdoor to nearest mesh network device; subject to site-specific conditions and individual device capabilities</w:t>
      </w:r>
    </w:p>
    <w:p w14:paraId="7F417980" w14:textId="77777777" w:rsidR="006D132B" w:rsidRDefault="006D132B" w:rsidP="006D132B"/>
    <w:p w14:paraId="0DDF2DAC" w14:textId="77777777" w:rsidR="006D132B" w:rsidRDefault="006D132B" w:rsidP="006D132B">
      <w:pPr>
        <w:pStyle w:val="Heading6"/>
      </w:pPr>
      <w:r>
        <w:t>Communication with control system requires gateway device, all by same manufacturer</w:t>
      </w:r>
    </w:p>
    <w:p w14:paraId="356F9B46" w14:textId="77777777" w:rsidR="00EE50C2" w:rsidRDefault="00EE50C2" w:rsidP="00EE50C2"/>
    <w:p w14:paraId="68A83571" w14:textId="0BD42C91" w:rsidR="00EE50C2" w:rsidRPr="00EE50C2" w:rsidRDefault="00EE50C2" w:rsidP="00EE50C2">
      <w:pPr>
        <w:pStyle w:val="Heading5"/>
      </w:pPr>
      <w:r>
        <w:t>Support for up to 100 devices by same manufacturer on proprietary wireless network</w:t>
      </w:r>
    </w:p>
    <w:p w14:paraId="45E7D0DD" w14:textId="77777777" w:rsidR="006D132B" w:rsidRPr="00180CCF" w:rsidRDefault="006D132B" w:rsidP="006D132B"/>
    <w:p w14:paraId="69447CA8" w14:textId="77777777" w:rsidR="006D132B" w:rsidRPr="00AA2AC1" w:rsidRDefault="006D132B" w:rsidP="006D132B">
      <w:pPr>
        <w:pStyle w:val="Heading3"/>
        <w:numPr>
          <w:ilvl w:val="2"/>
          <w:numId w:val="11"/>
        </w:numPr>
      </w:pPr>
      <w:bookmarkStart w:id="38" w:name="_Toc142480953"/>
      <w:r w:rsidRPr="00AA2AC1">
        <w:t>Connectors</w:t>
      </w:r>
      <w:bookmarkEnd w:id="38"/>
    </w:p>
    <w:p w14:paraId="036F3916" w14:textId="77777777" w:rsidR="006D132B" w:rsidRDefault="006D132B" w:rsidP="006D132B">
      <w:pPr>
        <w:rPr>
          <w:sz w:val="20"/>
          <w:szCs w:val="20"/>
        </w:rPr>
      </w:pPr>
    </w:p>
    <w:p w14:paraId="5CEDC4BA" w14:textId="77777777" w:rsidR="006D132B" w:rsidRDefault="006D132B" w:rsidP="006D132B">
      <w:pPr>
        <w:pStyle w:val="Heading4"/>
        <w:numPr>
          <w:ilvl w:val="3"/>
          <w:numId w:val="11"/>
        </w:numPr>
      </w:pPr>
      <w:r>
        <w:t>Load</w:t>
      </w:r>
    </w:p>
    <w:p w14:paraId="28A0F534" w14:textId="77777777" w:rsidR="006D132B" w:rsidRDefault="006D132B" w:rsidP="006D132B"/>
    <w:p w14:paraId="41EB995E" w14:textId="77777777" w:rsidR="006D132B" w:rsidRDefault="006D132B" w:rsidP="006D132B">
      <w:pPr>
        <w:pStyle w:val="Heading5"/>
      </w:pPr>
      <w:r>
        <w:t>(1) Screw clamp terminal, consists of (2) wire inserts and (1) red screw head</w:t>
      </w:r>
    </w:p>
    <w:p w14:paraId="06677DF3" w14:textId="77777777" w:rsidR="006D132B" w:rsidRDefault="006D132B" w:rsidP="006D132B"/>
    <w:p w14:paraId="4B577BBD" w14:textId="77777777" w:rsidR="006D132B" w:rsidRDefault="006D132B" w:rsidP="006D132B">
      <w:pPr>
        <w:pStyle w:val="Heading5"/>
      </w:pPr>
      <w:r>
        <w:t>Load output: Accepts (1) 14-12 AWG wire per insert, do not insert wires behind screw head</w:t>
      </w:r>
    </w:p>
    <w:p w14:paraId="7632DECB" w14:textId="77777777" w:rsidR="006D132B" w:rsidRDefault="006D132B" w:rsidP="006D132B"/>
    <w:p w14:paraId="189A097C" w14:textId="77777777" w:rsidR="006D132B" w:rsidRDefault="006D132B" w:rsidP="006D132B">
      <w:pPr>
        <w:pStyle w:val="Heading4"/>
      </w:pPr>
      <w:r>
        <w:t>Line</w:t>
      </w:r>
    </w:p>
    <w:p w14:paraId="686A97B6" w14:textId="77777777" w:rsidR="006D132B" w:rsidRDefault="006D132B" w:rsidP="006D132B"/>
    <w:p w14:paraId="5C4B0DC3" w14:textId="77777777" w:rsidR="006D132B" w:rsidRDefault="006D132B" w:rsidP="006D132B">
      <w:pPr>
        <w:pStyle w:val="Heading5"/>
      </w:pPr>
      <w:r>
        <w:t>(1) Screw clamp terminal, consists of (2) wire inserts and (1) black screw head</w:t>
      </w:r>
    </w:p>
    <w:p w14:paraId="465BDA37" w14:textId="77777777" w:rsidR="006D132B" w:rsidRDefault="006D132B" w:rsidP="006D132B"/>
    <w:p w14:paraId="4CCF4ACB" w14:textId="77777777" w:rsidR="006D132B" w:rsidRDefault="006D132B" w:rsidP="006D132B">
      <w:pPr>
        <w:pStyle w:val="Heading5"/>
      </w:pPr>
      <w:r>
        <w:t>Line power input: Accepts (1) 14-12 AWG wire per insert, do not insert sires behind screw head</w:t>
      </w:r>
    </w:p>
    <w:p w14:paraId="47752D48" w14:textId="77777777" w:rsidR="006D132B" w:rsidRDefault="006D132B" w:rsidP="006D132B"/>
    <w:p w14:paraId="7556ED55" w14:textId="77777777" w:rsidR="006D132B" w:rsidRDefault="006D132B" w:rsidP="006D132B">
      <w:pPr>
        <w:pStyle w:val="Heading4"/>
      </w:pPr>
      <w:r>
        <w:t>Neutral</w:t>
      </w:r>
    </w:p>
    <w:p w14:paraId="22DBCF57" w14:textId="77777777" w:rsidR="006D132B" w:rsidRDefault="006D132B" w:rsidP="006D132B"/>
    <w:p w14:paraId="65AE0103" w14:textId="77777777" w:rsidR="006D132B" w:rsidRDefault="006D132B" w:rsidP="006D132B">
      <w:pPr>
        <w:pStyle w:val="Heading5"/>
      </w:pPr>
      <w:r>
        <w:t>(1) Screw clamp terminal, consists of (2) wire inserts and (1) silver screw head</w:t>
      </w:r>
    </w:p>
    <w:p w14:paraId="5F69CA12" w14:textId="77777777" w:rsidR="006D132B" w:rsidRDefault="006D132B" w:rsidP="006D132B"/>
    <w:p w14:paraId="787A09A6" w14:textId="77777777" w:rsidR="006D132B" w:rsidRDefault="006D132B" w:rsidP="006D132B">
      <w:pPr>
        <w:pStyle w:val="Heading5"/>
      </w:pPr>
      <w:r>
        <w:t>Neutral input: Accepts (1) 14-12 AWG wire per insert, do not insert wires behind screw head</w:t>
      </w:r>
    </w:p>
    <w:p w14:paraId="7CD121D5" w14:textId="77777777" w:rsidR="006D132B" w:rsidRDefault="006D132B" w:rsidP="006D132B"/>
    <w:p w14:paraId="7E0BE462" w14:textId="77777777" w:rsidR="006D132B" w:rsidRDefault="006D132B" w:rsidP="006D132B">
      <w:pPr>
        <w:pStyle w:val="Heading4"/>
      </w:pPr>
      <w:r>
        <w:t>Remote</w:t>
      </w:r>
    </w:p>
    <w:p w14:paraId="2945751F" w14:textId="77777777" w:rsidR="006D132B" w:rsidRDefault="006D132B" w:rsidP="006D132B"/>
    <w:p w14:paraId="68AAE0EE" w14:textId="77777777" w:rsidR="006D132B" w:rsidRDefault="006D132B" w:rsidP="006D132B">
      <w:pPr>
        <w:pStyle w:val="Heading5"/>
      </w:pPr>
      <w:r>
        <w:t>(1) Screw clamp terminal, consists of (2) wire inserts and (1) blue screw head</w:t>
      </w:r>
    </w:p>
    <w:p w14:paraId="7E83ECEA" w14:textId="77777777" w:rsidR="006D132B" w:rsidRDefault="006D132B" w:rsidP="006D132B"/>
    <w:p w14:paraId="2624C0C6" w14:textId="46DE6BA1" w:rsidR="006D132B" w:rsidRDefault="00CF1430" w:rsidP="006D132B">
      <w:pPr>
        <w:pStyle w:val="Heading5"/>
      </w:pPr>
      <w:r>
        <w:t>Remote input from auxiliary devices by same manufacturer, accepts (1) 14-12 AWG wire per insert, do not insert wires behind screw head</w:t>
      </w:r>
    </w:p>
    <w:p w14:paraId="6B0437D4" w14:textId="77777777" w:rsidR="006D132B" w:rsidRDefault="006D132B" w:rsidP="006D132B"/>
    <w:p w14:paraId="1BDEC04C" w14:textId="77777777" w:rsidR="006D132B" w:rsidRDefault="006D132B" w:rsidP="006D132B">
      <w:pPr>
        <w:pStyle w:val="Heading4"/>
      </w:pPr>
      <w:r>
        <w:t>Ground</w:t>
      </w:r>
    </w:p>
    <w:p w14:paraId="4B83D5E3" w14:textId="77777777" w:rsidR="006D132B" w:rsidRDefault="006D132B" w:rsidP="006D132B"/>
    <w:p w14:paraId="1BB13ABC" w14:textId="77777777" w:rsidR="006D132B" w:rsidRPr="004A5DCA" w:rsidRDefault="006D132B" w:rsidP="006D132B">
      <w:pPr>
        <w:pStyle w:val="Heading5"/>
      </w:pPr>
      <w:r>
        <w:lastRenderedPageBreak/>
        <w:t>(1) 12 AWG flying lead, Class 1, green with yellow stripe, wire nut included</w:t>
      </w:r>
    </w:p>
    <w:p w14:paraId="79270CE5" w14:textId="77777777" w:rsidR="006D132B" w:rsidRPr="002F3166" w:rsidRDefault="006D132B" w:rsidP="006D132B"/>
    <w:p w14:paraId="6A269BC9" w14:textId="77777777" w:rsidR="006D132B" w:rsidRDefault="006D132B" w:rsidP="006D132B">
      <w:pPr>
        <w:pStyle w:val="Heading3"/>
      </w:pPr>
      <w:bookmarkStart w:id="39" w:name="_Toc142480954"/>
      <w:r>
        <w:t>Controls and Indicators</w:t>
      </w:r>
      <w:bookmarkEnd w:id="39"/>
    </w:p>
    <w:p w14:paraId="66334BC1" w14:textId="77777777" w:rsidR="006D132B" w:rsidRDefault="006D132B" w:rsidP="006D132B">
      <w:pPr>
        <w:rPr>
          <w:sz w:val="20"/>
          <w:szCs w:val="20"/>
        </w:rPr>
      </w:pPr>
    </w:p>
    <w:p w14:paraId="58EE0DDE" w14:textId="0AE31E5C" w:rsidR="006D132B" w:rsidRDefault="006D132B" w:rsidP="006D132B">
      <w:pPr>
        <w:pStyle w:val="Heading4"/>
      </w:pPr>
      <w:r>
        <w:t>Airgap</w:t>
      </w:r>
    </w:p>
    <w:p w14:paraId="614DAE83" w14:textId="77777777" w:rsidR="00D34503" w:rsidRDefault="00D34503" w:rsidP="00D34503"/>
    <w:p w14:paraId="5DE9A93B" w14:textId="63A334FB" w:rsidR="00D34503" w:rsidRDefault="00D34503" w:rsidP="00D34503">
      <w:pPr>
        <w:pStyle w:val="Heading5"/>
      </w:pPr>
      <w:r>
        <w:t>(1) Switch at the bottom of the device</w:t>
      </w:r>
    </w:p>
    <w:p w14:paraId="0049B333" w14:textId="77777777" w:rsidR="00D34503" w:rsidRDefault="00D34503" w:rsidP="00D34503"/>
    <w:p w14:paraId="2491518B" w14:textId="09BF4C69" w:rsidR="00D34503" w:rsidRPr="00D34503" w:rsidRDefault="00D34503" w:rsidP="00D34503">
      <w:pPr>
        <w:pStyle w:val="Heading5"/>
      </w:pPr>
      <w:r>
        <w:t>Controls power to the device and connected loads</w:t>
      </w:r>
    </w:p>
    <w:p w14:paraId="3F96E6EC" w14:textId="77777777" w:rsidR="006D132B" w:rsidRDefault="006D132B" w:rsidP="006D132B"/>
    <w:p w14:paraId="1B25CD72" w14:textId="3F7BD7D5" w:rsidR="006D132B" w:rsidRDefault="006D132B" w:rsidP="006D132B">
      <w:pPr>
        <w:pStyle w:val="Heading4"/>
      </w:pPr>
      <w:r>
        <w:t>Pushbutton</w:t>
      </w:r>
    </w:p>
    <w:p w14:paraId="6CB649B5" w14:textId="77777777" w:rsidR="00916C73" w:rsidRDefault="00916C73" w:rsidP="00916C73"/>
    <w:p w14:paraId="514994DC" w14:textId="2FA74CA3" w:rsidR="00916C73" w:rsidRDefault="00916C73" w:rsidP="00916C73">
      <w:pPr>
        <w:pStyle w:val="Heading5"/>
      </w:pPr>
      <w:r>
        <w:t>(9) Pushbuttons located under the button assembly</w:t>
      </w:r>
    </w:p>
    <w:p w14:paraId="2132E66A" w14:textId="77777777" w:rsidR="00916C73" w:rsidRDefault="00916C73" w:rsidP="00916C73"/>
    <w:p w14:paraId="76625392" w14:textId="2B08A974" w:rsidR="00916C73" w:rsidRPr="00916C73" w:rsidRDefault="00916C73" w:rsidP="00916C73">
      <w:pPr>
        <w:pStyle w:val="Heading5"/>
      </w:pPr>
      <w:r>
        <w:t>Pushbuttons are actuated by the button assembly that is installed</w:t>
      </w:r>
    </w:p>
    <w:p w14:paraId="14473C7F" w14:textId="77777777" w:rsidR="006D132B" w:rsidRDefault="006D132B" w:rsidP="006D132B"/>
    <w:p w14:paraId="0BE8A2D1" w14:textId="0B9F9B4C" w:rsidR="006D132B" w:rsidRDefault="006D132B" w:rsidP="006D132B">
      <w:pPr>
        <w:pStyle w:val="Heading4"/>
      </w:pPr>
      <w:r>
        <w:t>Button Assembly</w:t>
      </w:r>
    </w:p>
    <w:p w14:paraId="29B55022" w14:textId="77777777" w:rsidR="00083DFC" w:rsidRDefault="00083DFC" w:rsidP="00083DFC"/>
    <w:p w14:paraId="63B1FD56" w14:textId="5ACD22C5" w:rsidR="00083DFC" w:rsidRDefault="00083DFC" w:rsidP="00083DFC">
      <w:pPr>
        <w:pStyle w:val="Heading5"/>
      </w:pPr>
      <w:r>
        <w:t>(1) Button assembly included</w:t>
      </w:r>
    </w:p>
    <w:p w14:paraId="5EF57A41" w14:textId="77777777" w:rsidR="00083DFC" w:rsidRDefault="00083DFC" w:rsidP="00083DFC"/>
    <w:p w14:paraId="1D7A6E15" w14:textId="49229C3A" w:rsidR="00083DFC" w:rsidRPr="00083DFC" w:rsidRDefault="00083DFC" w:rsidP="00083DFC">
      <w:pPr>
        <w:pStyle w:val="Heading5"/>
      </w:pPr>
      <w:r>
        <w:t>Compatible with button configurations as specified by manufacturer</w:t>
      </w:r>
    </w:p>
    <w:p w14:paraId="76BAD4C2" w14:textId="77777777" w:rsidR="006D132B" w:rsidRDefault="006D132B" w:rsidP="006D132B"/>
    <w:p w14:paraId="78811673" w14:textId="77777777" w:rsidR="006D132B" w:rsidRDefault="006D132B" w:rsidP="006D132B">
      <w:pPr>
        <w:pStyle w:val="Heading4"/>
      </w:pPr>
      <w:r>
        <w:t>Setup</w:t>
      </w:r>
    </w:p>
    <w:p w14:paraId="0B474346" w14:textId="77777777" w:rsidR="006D132B" w:rsidRDefault="006D132B" w:rsidP="006D132B"/>
    <w:p w14:paraId="47EC93E5" w14:textId="77777777" w:rsidR="006D132B" w:rsidRDefault="006D132B" w:rsidP="006D132B">
      <w:pPr>
        <w:pStyle w:val="Heading5"/>
      </w:pPr>
      <w:r>
        <w:t>(1) Pushbutton</w:t>
      </w:r>
    </w:p>
    <w:p w14:paraId="59F28C42" w14:textId="77777777" w:rsidR="006D132B" w:rsidRDefault="006D132B" w:rsidP="006D132B"/>
    <w:p w14:paraId="48FBB889" w14:textId="77777777" w:rsidR="006D132B" w:rsidRDefault="006D132B" w:rsidP="006D132B">
      <w:pPr>
        <w:pStyle w:val="Heading5"/>
      </w:pPr>
      <w:r>
        <w:t>Front of the faceplate must be removed to access the pushbutton</w:t>
      </w:r>
    </w:p>
    <w:p w14:paraId="7BE34392" w14:textId="77777777" w:rsidR="006D132B" w:rsidRDefault="006D132B" w:rsidP="006D132B"/>
    <w:p w14:paraId="58A43624" w14:textId="77777777" w:rsidR="006D132B" w:rsidRDefault="006D132B" w:rsidP="006D132B">
      <w:pPr>
        <w:pStyle w:val="Heading5"/>
      </w:pPr>
      <w:r>
        <w:t>Can be used to set the local LED backlight color theme or calibrate the ambient light sensor</w:t>
      </w:r>
    </w:p>
    <w:p w14:paraId="2EBDF7E5" w14:textId="77777777" w:rsidR="006D132B" w:rsidRDefault="006D132B" w:rsidP="006D132B"/>
    <w:p w14:paraId="48DBC67C" w14:textId="77777777" w:rsidR="006D132B" w:rsidRDefault="006D132B" w:rsidP="006D132B">
      <w:pPr>
        <w:pStyle w:val="Heading4"/>
      </w:pPr>
      <w:r>
        <w:t>LED Feedback</w:t>
      </w:r>
    </w:p>
    <w:p w14:paraId="325A6907" w14:textId="77777777" w:rsidR="006D132B" w:rsidRDefault="006D132B" w:rsidP="006D132B"/>
    <w:p w14:paraId="517BED2F" w14:textId="77777777" w:rsidR="006D132B" w:rsidRDefault="006D132B" w:rsidP="006D132B">
      <w:pPr>
        <w:pStyle w:val="Heading5"/>
      </w:pPr>
      <w:r>
        <w:t>(5) RGB LED backlights</w:t>
      </w:r>
    </w:p>
    <w:p w14:paraId="1A471465" w14:textId="77777777" w:rsidR="006D132B" w:rsidRDefault="006D132B" w:rsidP="006D132B"/>
    <w:p w14:paraId="33E624E2" w14:textId="77777777" w:rsidR="006D132B" w:rsidRDefault="006D132B" w:rsidP="006D132B">
      <w:pPr>
        <w:pStyle w:val="Heading5"/>
      </w:pPr>
      <w:r>
        <w:t>Supports one local color theme for all LEDs</w:t>
      </w:r>
    </w:p>
    <w:p w14:paraId="1F21C2CD" w14:textId="77777777" w:rsidR="006D132B" w:rsidRDefault="006D132B" w:rsidP="006D132B"/>
    <w:p w14:paraId="6D3AFDFF" w14:textId="77777777" w:rsidR="006D132B" w:rsidRDefault="006D132B" w:rsidP="006D132B">
      <w:pPr>
        <w:pStyle w:val="Heading5"/>
      </w:pPr>
      <w:r>
        <w:t>Supports one alternate color theme for each backlit position</w:t>
      </w:r>
    </w:p>
    <w:p w14:paraId="423D4DCA" w14:textId="77777777" w:rsidR="00662376" w:rsidRDefault="00662376" w:rsidP="00662376"/>
    <w:p w14:paraId="44DE0A83" w14:textId="77777777" w:rsidR="00662376" w:rsidRPr="002E13F7" w:rsidRDefault="00662376" w:rsidP="00662376">
      <w:pPr>
        <w:pStyle w:val="Heading5"/>
      </w:pPr>
      <w:r>
        <w:t>White LED backlight color temperature range: 2000 K to 8000 K</w:t>
      </w:r>
    </w:p>
    <w:p w14:paraId="0B2F2370" w14:textId="77777777" w:rsidR="006D132B" w:rsidRDefault="006D132B" w:rsidP="006D132B"/>
    <w:p w14:paraId="2A6F46A5" w14:textId="77777777" w:rsidR="006D132B" w:rsidRDefault="006D132B" w:rsidP="006D132B">
      <w:pPr>
        <w:pStyle w:val="Heading4"/>
      </w:pPr>
      <w:r>
        <w:t>Light Sensor</w:t>
      </w:r>
    </w:p>
    <w:p w14:paraId="09F6024F" w14:textId="77777777" w:rsidR="006D132B" w:rsidRDefault="006D132B" w:rsidP="006D132B"/>
    <w:p w14:paraId="3DC3466C" w14:textId="77777777" w:rsidR="006D132B" w:rsidRDefault="006D132B" w:rsidP="006D132B">
      <w:pPr>
        <w:pStyle w:val="Heading5"/>
      </w:pPr>
      <w:r>
        <w:t>(1) Photosensor with adjustable sensitivity</w:t>
      </w:r>
    </w:p>
    <w:p w14:paraId="07718025" w14:textId="77777777" w:rsidR="006D132B" w:rsidRDefault="006D132B" w:rsidP="006D132B"/>
    <w:p w14:paraId="284DB5ED" w14:textId="77777777" w:rsidR="006D132B" w:rsidRDefault="006D132B" w:rsidP="006D132B">
      <w:pPr>
        <w:pStyle w:val="Heading5"/>
      </w:pPr>
      <w:r>
        <w:t>Detects the ambient room light level to activate day or night mode and auto dimming of backlight</w:t>
      </w:r>
    </w:p>
    <w:p w14:paraId="48491E90" w14:textId="77777777" w:rsidR="006D132B" w:rsidRDefault="006D132B" w:rsidP="006D132B"/>
    <w:p w14:paraId="38264F82" w14:textId="77777777" w:rsidR="006D132B" w:rsidRPr="003811AE" w:rsidRDefault="006D132B" w:rsidP="006D132B">
      <w:pPr>
        <w:pStyle w:val="Notes"/>
      </w:pPr>
      <w:r>
        <w:t>Specifier Note: Light sensor performance may be affected by obstructions placed below the keypad.</w:t>
      </w:r>
    </w:p>
    <w:p w14:paraId="30C4F5DC" w14:textId="77777777" w:rsidR="006D132B" w:rsidRPr="005E71EF" w:rsidRDefault="006D132B" w:rsidP="006D132B"/>
    <w:p w14:paraId="0F18C547" w14:textId="77777777" w:rsidR="006D132B" w:rsidRPr="00AD4C62" w:rsidRDefault="006D132B" w:rsidP="006D132B">
      <w:pPr>
        <w:pStyle w:val="Heading3"/>
      </w:pPr>
      <w:bookmarkStart w:id="40" w:name="_Toc142480955"/>
      <w:r w:rsidRPr="00AD4C62">
        <w:t>Power</w:t>
      </w:r>
      <w:bookmarkEnd w:id="40"/>
    </w:p>
    <w:p w14:paraId="4454EBCA" w14:textId="77777777" w:rsidR="006D132B" w:rsidRDefault="006D132B" w:rsidP="006D132B"/>
    <w:p w14:paraId="08E68AAA" w14:textId="77777777" w:rsidR="006D132B" w:rsidRDefault="006D132B" w:rsidP="006D132B">
      <w:pPr>
        <w:pStyle w:val="Heading4"/>
      </w:pPr>
      <w:r>
        <w:t>120 VAC 50/60 Hz, requires neutral wire connection</w:t>
      </w:r>
    </w:p>
    <w:p w14:paraId="0F624CEA" w14:textId="77777777" w:rsidR="006D132B" w:rsidRPr="002E5202" w:rsidRDefault="006D132B" w:rsidP="006D132B"/>
    <w:p w14:paraId="492D667A" w14:textId="77777777" w:rsidR="006D132B" w:rsidRDefault="006D132B" w:rsidP="006D132B">
      <w:pPr>
        <w:pStyle w:val="Heading3"/>
      </w:pPr>
      <w:bookmarkStart w:id="41" w:name="_Toc142480956"/>
      <w:r>
        <w:t>Compliance</w:t>
      </w:r>
      <w:bookmarkEnd w:id="41"/>
    </w:p>
    <w:p w14:paraId="6DC13C5F" w14:textId="77777777" w:rsidR="006D132B" w:rsidRDefault="006D132B" w:rsidP="006D132B"/>
    <w:p w14:paraId="2935F17D" w14:textId="77777777" w:rsidR="006D132B" w:rsidRDefault="006D132B" w:rsidP="006D132B">
      <w:pPr>
        <w:pStyle w:val="Heading4"/>
      </w:pPr>
      <w:r>
        <w:t>FCC, UL, IC</w:t>
      </w:r>
    </w:p>
    <w:p w14:paraId="157E0E52" w14:textId="77777777" w:rsidR="006D132B" w:rsidRDefault="006D132B" w:rsidP="006D132B"/>
    <w:p w14:paraId="1FF82553" w14:textId="4C245F03" w:rsidR="006D132B" w:rsidRPr="00732C06" w:rsidRDefault="006D132B" w:rsidP="006D132B">
      <w:pPr>
        <w:pStyle w:val="Heading4"/>
      </w:pPr>
      <w:r>
        <w:t>Regulatory Model: M20184900</w:t>
      </w:r>
      <w:r w:rsidR="00B46C6C">
        <w:t>3</w:t>
      </w:r>
    </w:p>
    <w:p w14:paraId="787EE848" w14:textId="26812C85" w:rsidR="006D132B" w:rsidRDefault="006D132B" w:rsidP="00E22213"/>
    <w:p w14:paraId="3C4EB559" w14:textId="578A5A90" w:rsidR="00BF1373" w:rsidRPr="006624A0" w:rsidRDefault="00BF1373" w:rsidP="00BF1373">
      <w:pPr>
        <w:pStyle w:val="Heading2"/>
        <w:numPr>
          <w:ilvl w:val="1"/>
          <w:numId w:val="11"/>
        </w:numPr>
        <w:spacing w:after="0"/>
      </w:pPr>
      <w:bookmarkStart w:id="42" w:name="_Toc142480957"/>
      <w:r>
        <w:t xml:space="preserve">In-Wall 0-10 V Dimmer with Wireless Communication, 120 </w:t>
      </w:r>
      <w:proofErr w:type="gramStart"/>
      <w:r>
        <w:t>VAC</w:t>
      </w:r>
      <w:bookmarkEnd w:id="42"/>
      <w:proofErr w:type="gramEnd"/>
    </w:p>
    <w:p w14:paraId="328FE9D4" w14:textId="77777777" w:rsidR="00BF1373" w:rsidRDefault="00BF1373" w:rsidP="00BF1373">
      <w:pPr>
        <w:pStyle w:val="Notes"/>
      </w:pPr>
    </w:p>
    <w:p w14:paraId="560A4354" w14:textId="77777777" w:rsidR="00BF1373" w:rsidRDefault="00BF1373" w:rsidP="00BF1373">
      <w:pPr>
        <w:pStyle w:val="Notes"/>
      </w:pPr>
      <w:r>
        <w:t>Specifier Note:</w:t>
      </w:r>
    </w:p>
    <w:p w14:paraId="62C5DB22" w14:textId="41523A9B" w:rsidR="00BF1373" w:rsidRDefault="00BF1373" w:rsidP="00BF1373">
      <w:pPr>
        <w:rPr>
          <w:rFonts w:ascii="Calibri" w:eastAsia="Calibri" w:hAnsi="Calibri" w:cs="Calibri"/>
          <w:i/>
          <w:color w:val="FF0000"/>
          <w:sz w:val="20"/>
          <w:szCs w:val="20"/>
        </w:rPr>
      </w:pPr>
      <w:r w:rsidRPr="00A64E0F">
        <w:rPr>
          <w:rFonts w:ascii="Calibri" w:eastAsia="Calibri" w:hAnsi="Calibri" w:cs="Calibri"/>
          <w:i/>
          <w:color w:val="FF0000"/>
          <w:sz w:val="20"/>
          <w:szCs w:val="20"/>
        </w:rPr>
        <w:t xml:space="preserve">The </w:t>
      </w:r>
      <w:r>
        <w:rPr>
          <w:rFonts w:ascii="Calibri" w:eastAsia="Calibri" w:hAnsi="Calibri" w:cs="Calibri"/>
          <w:i/>
          <w:color w:val="FF0000"/>
          <w:sz w:val="20"/>
          <w:szCs w:val="20"/>
        </w:rPr>
        <w:t>HZ2-DIM</w:t>
      </w:r>
      <w:r w:rsidR="00B55ADA">
        <w:rPr>
          <w:rFonts w:ascii="Calibri" w:eastAsia="Calibri" w:hAnsi="Calibri" w:cs="Calibri"/>
          <w:i/>
          <w:color w:val="FF0000"/>
          <w:sz w:val="20"/>
          <w:szCs w:val="20"/>
        </w:rPr>
        <w:t>LV</w:t>
      </w:r>
      <w:r>
        <w:rPr>
          <w:rFonts w:ascii="Calibri" w:eastAsia="Calibri" w:hAnsi="Calibri" w:cs="Calibri"/>
          <w:i/>
          <w:color w:val="FF0000"/>
          <w:sz w:val="20"/>
          <w:szCs w:val="20"/>
        </w:rPr>
        <w:t xml:space="preserve">EX is a Horizon® 2 in-wall </w:t>
      </w:r>
      <w:r w:rsidR="00B11428">
        <w:rPr>
          <w:rFonts w:ascii="Calibri" w:eastAsia="Calibri" w:hAnsi="Calibri" w:cs="Calibri"/>
          <w:i/>
          <w:color w:val="FF0000"/>
          <w:sz w:val="20"/>
          <w:szCs w:val="20"/>
        </w:rPr>
        <w:t>0-10 V</w:t>
      </w:r>
      <w:r>
        <w:rPr>
          <w:rFonts w:ascii="Calibri" w:eastAsia="Calibri" w:hAnsi="Calibri" w:cs="Calibri"/>
          <w:i/>
          <w:color w:val="FF0000"/>
          <w:sz w:val="20"/>
          <w:szCs w:val="20"/>
        </w:rPr>
        <w:t xml:space="preserve"> dimmer that provides </w:t>
      </w:r>
      <w:proofErr w:type="spellStart"/>
      <w:r>
        <w:rPr>
          <w:rFonts w:ascii="Calibri" w:eastAsia="Calibri" w:hAnsi="Calibri" w:cs="Calibri"/>
          <w:i/>
          <w:color w:val="FF0000"/>
          <w:sz w:val="20"/>
          <w:szCs w:val="20"/>
        </w:rPr>
        <w:t>infiNET</w:t>
      </w:r>
      <w:proofErr w:type="spellEnd"/>
      <w:r>
        <w:rPr>
          <w:rFonts w:ascii="Calibri" w:eastAsia="Calibri" w:hAnsi="Calibri" w:cs="Calibri"/>
          <w:i/>
          <w:color w:val="FF0000"/>
          <w:sz w:val="20"/>
          <w:szCs w:val="20"/>
        </w:rPr>
        <w:t xml:space="preserve"> EX® wireless network control</w:t>
      </w:r>
      <w:r w:rsidR="00291A2F">
        <w:rPr>
          <w:rFonts w:ascii="Calibri" w:eastAsia="Calibri" w:hAnsi="Calibri" w:cs="Calibri"/>
          <w:i/>
          <w:color w:val="FF0000"/>
          <w:sz w:val="20"/>
          <w:szCs w:val="20"/>
        </w:rPr>
        <w:t xml:space="preserve"> of ballasts and drivers. It</w:t>
      </w:r>
      <w:r w:rsidR="00C73583">
        <w:rPr>
          <w:rFonts w:ascii="Calibri" w:eastAsia="Calibri" w:hAnsi="Calibri" w:cs="Calibri"/>
          <w:i/>
          <w:color w:val="FF0000"/>
          <w:sz w:val="20"/>
          <w:szCs w:val="20"/>
        </w:rPr>
        <w:t>s design matches the entire line of Horizon dimmers, switches, and keypads, making it a great addition to new or retrofit installations.</w:t>
      </w:r>
    </w:p>
    <w:p w14:paraId="5B749D96" w14:textId="77777777" w:rsidR="00BF1373" w:rsidRDefault="00BF1373" w:rsidP="00BF1373">
      <w:pPr>
        <w:rPr>
          <w:sz w:val="20"/>
          <w:szCs w:val="20"/>
        </w:rPr>
      </w:pPr>
    </w:p>
    <w:p w14:paraId="23CE7576" w14:textId="77777777" w:rsidR="00BF1373" w:rsidRDefault="00BF1373" w:rsidP="00BF1373">
      <w:pPr>
        <w:pStyle w:val="Heading3"/>
        <w:numPr>
          <w:ilvl w:val="2"/>
          <w:numId w:val="11"/>
        </w:numPr>
      </w:pPr>
      <w:bookmarkStart w:id="43" w:name="_Toc142480958"/>
      <w:r>
        <w:t>Basis of Design</w:t>
      </w:r>
      <w:bookmarkEnd w:id="43"/>
    </w:p>
    <w:p w14:paraId="427CEDE8" w14:textId="77777777" w:rsidR="00BF1373" w:rsidRDefault="00BF1373" w:rsidP="00BF1373">
      <w:pPr>
        <w:rPr>
          <w:sz w:val="20"/>
          <w:szCs w:val="20"/>
        </w:rPr>
      </w:pPr>
    </w:p>
    <w:p w14:paraId="4DBFC668" w14:textId="298F622B" w:rsidR="00BF1373" w:rsidRPr="00994388" w:rsidRDefault="00BF1373" w:rsidP="00BF1373">
      <w:pPr>
        <w:pStyle w:val="Heading4"/>
        <w:numPr>
          <w:ilvl w:val="3"/>
          <w:numId w:val="11"/>
        </w:numPr>
      </w:pPr>
      <w:r w:rsidRPr="00994388">
        <w:t>Crestron HZ2-DIM</w:t>
      </w:r>
      <w:r w:rsidR="007862B3" w:rsidRPr="00994388">
        <w:t>LVEX</w:t>
      </w:r>
    </w:p>
    <w:p w14:paraId="512B578D" w14:textId="77777777" w:rsidR="00BF1373" w:rsidRDefault="00BF1373" w:rsidP="00BF1373">
      <w:pPr>
        <w:pStyle w:val="Notes"/>
      </w:pPr>
      <w:r>
        <w:t xml:space="preserve">  </w:t>
      </w:r>
    </w:p>
    <w:p w14:paraId="06CA98EA" w14:textId="77777777" w:rsidR="00BF1373" w:rsidRPr="00221F8F" w:rsidRDefault="00BF1373" w:rsidP="00BF1373">
      <w:pPr>
        <w:pStyle w:val="Heading3"/>
      </w:pPr>
      <w:bookmarkStart w:id="44" w:name="_Toc142480959"/>
      <w:r w:rsidRPr="00221F8F">
        <w:t>Device Definition</w:t>
      </w:r>
      <w:bookmarkEnd w:id="44"/>
    </w:p>
    <w:p w14:paraId="2558F092" w14:textId="77777777" w:rsidR="00BF1373" w:rsidRDefault="00BF1373" w:rsidP="00BF1373"/>
    <w:p w14:paraId="6011E748" w14:textId="1EA5C9E4" w:rsidR="00BF1373" w:rsidRDefault="00994388" w:rsidP="00BF1373">
      <w:pPr>
        <w:pStyle w:val="Heading4"/>
      </w:pPr>
      <w:r>
        <w:t>0-10 V</w:t>
      </w:r>
      <w:r w:rsidR="00BF1373" w:rsidRPr="00022A6E">
        <w:t xml:space="preserve"> dimmer with the following capabilities:</w:t>
      </w:r>
    </w:p>
    <w:p w14:paraId="100A9744" w14:textId="77777777" w:rsidR="00265B45" w:rsidRDefault="00265B45" w:rsidP="00265B45"/>
    <w:p w14:paraId="6E6392B6" w14:textId="5F59E3CA" w:rsidR="00265B45" w:rsidRPr="00265B45" w:rsidRDefault="00265B45" w:rsidP="00265B45">
      <w:pPr>
        <w:pStyle w:val="Heading5"/>
      </w:pPr>
      <w:r>
        <w:t>Integrated switch to cut load power</w:t>
      </w:r>
    </w:p>
    <w:p w14:paraId="3B2A9043" w14:textId="77777777" w:rsidR="00BF1373" w:rsidRPr="006F7AC0" w:rsidRDefault="00BF1373" w:rsidP="00BF1373"/>
    <w:p w14:paraId="6AED35AD" w14:textId="08A790B2" w:rsidR="00BF1373" w:rsidRPr="00A70401" w:rsidRDefault="00963001" w:rsidP="00BF1373">
      <w:pPr>
        <w:pStyle w:val="Heading5"/>
      </w:pPr>
      <w:r w:rsidRPr="00A70401">
        <w:t xml:space="preserve">0-10 VDC ballast, LED </w:t>
      </w:r>
      <w:r w:rsidR="00BF1373" w:rsidRPr="00A70401">
        <w:t>load support</w:t>
      </w:r>
    </w:p>
    <w:p w14:paraId="293117CC" w14:textId="77777777" w:rsidR="00BF1373" w:rsidRDefault="00BF1373" w:rsidP="00BF1373"/>
    <w:p w14:paraId="5B6AC0F4" w14:textId="77777777" w:rsidR="00BF1373" w:rsidRDefault="00BF1373" w:rsidP="00BF1373">
      <w:pPr>
        <w:pStyle w:val="Heading5"/>
      </w:pPr>
      <w:r>
        <w:t>Support for proprietary wireless communications system by same manufacturer</w:t>
      </w:r>
    </w:p>
    <w:p w14:paraId="2979344C" w14:textId="77777777" w:rsidR="00BF1373" w:rsidRDefault="00BF1373" w:rsidP="00BF1373"/>
    <w:p w14:paraId="29D8116A" w14:textId="77777777" w:rsidR="00BF1373" w:rsidRPr="00AD3E6C" w:rsidRDefault="00BF1373" w:rsidP="00BF1373">
      <w:pPr>
        <w:pStyle w:val="Heading5"/>
      </w:pPr>
      <w:r>
        <w:t>Support for proprietary home / MDU automation operating system by same manufacturer</w:t>
      </w:r>
    </w:p>
    <w:p w14:paraId="6120E620" w14:textId="77777777" w:rsidR="00BF1373" w:rsidRDefault="00BF1373" w:rsidP="00BF1373"/>
    <w:p w14:paraId="46293291" w14:textId="77777777" w:rsidR="00BF1373" w:rsidRPr="002D5CFE" w:rsidRDefault="00BF1373" w:rsidP="00BF1373">
      <w:pPr>
        <w:pStyle w:val="Heading5"/>
      </w:pPr>
      <w:r>
        <w:t>Fully programmable when connected to control system by same manufacturer</w:t>
      </w:r>
    </w:p>
    <w:p w14:paraId="3585AF75" w14:textId="77777777" w:rsidR="00BF1373" w:rsidRDefault="00BF1373" w:rsidP="00BF1373"/>
    <w:p w14:paraId="64A8D99E" w14:textId="77777777" w:rsidR="00BF1373" w:rsidRDefault="00BF1373" w:rsidP="00BF1373">
      <w:pPr>
        <w:pStyle w:val="Heading5"/>
      </w:pPr>
      <w:r>
        <w:t>Integrated keypad functionality to trigger commands in control system by same manufacturer</w:t>
      </w:r>
    </w:p>
    <w:p w14:paraId="3CB1727E" w14:textId="77777777" w:rsidR="00BF1373" w:rsidRDefault="00BF1373" w:rsidP="00BF1373"/>
    <w:p w14:paraId="7E821B6B" w14:textId="77777777" w:rsidR="00BF1373" w:rsidRPr="00D95F58" w:rsidRDefault="00BF1373" w:rsidP="00BF1373">
      <w:pPr>
        <w:pStyle w:val="Heading5"/>
      </w:pPr>
      <w:r>
        <w:t>Local button functionality for load control without programming</w:t>
      </w:r>
    </w:p>
    <w:p w14:paraId="6062DB4B" w14:textId="77777777" w:rsidR="00BF1373" w:rsidRDefault="00BF1373" w:rsidP="00BF1373"/>
    <w:p w14:paraId="4B83BD2A" w14:textId="77777777" w:rsidR="00BF1373" w:rsidRDefault="00BF1373" w:rsidP="00BF1373">
      <w:pPr>
        <w:pStyle w:val="Heading5"/>
      </w:pPr>
      <w:r>
        <w:t>Support for custom button layout and engraving, field replaceable as needed</w:t>
      </w:r>
    </w:p>
    <w:p w14:paraId="17FCC3D6" w14:textId="77777777" w:rsidR="00BF1373" w:rsidRDefault="00BF1373" w:rsidP="00BF1373"/>
    <w:p w14:paraId="56F19878" w14:textId="77777777" w:rsidR="00BF1373" w:rsidRPr="00230CB2" w:rsidRDefault="00BF1373" w:rsidP="00BF1373">
      <w:pPr>
        <w:pStyle w:val="Heading6"/>
      </w:pPr>
      <w:r>
        <w:t>Blank button assemblies available for engraving by third party</w:t>
      </w:r>
    </w:p>
    <w:p w14:paraId="0D73287C" w14:textId="77777777" w:rsidR="00BF1373" w:rsidRDefault="00BF1373" w:rsidP="00BF1373"/>
    <w:p w14:paraId="15E4DE50" w14:textId="77777777" w:rsidR="00BF1373" w:rsidRDefault="00BF1373" w:rsidP="00BF1373">
      <w:pPr>
        <w:pStyle w:val="Heading5"/>
      </w:pPr>
      <w:r>
        <w:t>Custom color RGB LED button backlight support</w:t>
      </w:r>
    </w:p>
    <w:p w14:paraId="08315E8F" w14:textId="77777777" w:rsidR="00BF1373" w:rsidRDefault="00BF1373" w:rsidP="00BF1373"/>
    <w:p w14:paraId="69054FF7" w14:textId="77777777" w:rsidR="00BF1373" w:rsidRDefault="00BF1373" w:rsidP="00BF1373">
      <w:pPr>
        <w:pStyle w:val="Heading6"/>
      </w:pPr>
      <w:r>
        <w:t>Backlight intensity to adjust automatically according to amount of ambient light in room via ambient light sensor</w:t>
      </w:r>
    </w:p>
    <w:p w14:paraId="0BD9A388" w14:textId="77777777" w:rsidR="00BF1373" w:rsidRDefault="00BF1373" w:rsidP="00BF1373"/>
    <w:p w14:paraId="376341FE" w14:textId="77777777" w:rsidR="00BF1373" w:rsidRPr="00292B4C" w:rsidRDefault="00BF1373" w:rsidP="00BF1373">
      <w:pPr>
        <w:pStyle w:val="Heading5"/>
      </w:pPr>
      <w:r>
        <w:t>Installation in standard US electrical wall box</w:t>
      </w:r>
    </w:p>
    <w:p w14:paraId="75E77FD7" w14:textId="77777777" w:rsidR="00BF1373" w:rsidRDefault="00BF1373" w:rsidP="00BF1373"/>
    <w:p w14:paraId="4D2061C0" w14:textId="77777777" w:rsidR="00BF1373" w:rsidRDefault="00BF1373" w:rsidP="00BF1373">
      <w:pPr>
        <w:pStyle w:val="Heading6"/>
      </w:pPr>
      <w:r w:rsidRPr="008957F8">
        <w:t>Side-by-side installation with</w:t>
      </w:r>
      <w:r>
        <w:t xml:space="preserve"> up to four (4)</w:t>
      </w:r>
      <w:r w:rsidRPr="008957F8">
        <w:t xml:space="preserve"> devices from same product line in US multi gang electrical box</w:t>
      </w:r>
    </w:p>
    <w:p w14:paraId="1F2B1779" w14:textId="77777777" w:rsidR="00BF1373" w:rsidRDefault="00BF1373" w:rsidP="00BF1373"/>
    <w:p w14:paraId="53304D34" w14:textId="77777777" w:rsidR="00BF1373" w:rsidRPr="00F52706" w:rsidRDefault="00BF1373" w:rsidP="00BF1373">
      <w:pPr>
        <w:pStyle w:val="Heading5"/>
      </w:pPr>
      <w:r>
        <w:t>Availability in the following colors: white, almond, black</w:t>
      </w:r>
    </w:p>
    <w:p w14:paraId="7F0EB255" w14:textId="77777777" w:rsidR="00BF1373" w:rsidRPr="00926A9B" w:rsidRDefault="00BF1373" w:rsidP="00BF1373"/>
    <w:p w14:paraId="71DC5D0A" w14:textId="77777777" w:rsidR="00BF1373" w:rsidRPr="00F03602" w:rsidRDefault="00BF1373" w:rsidP="00BF1373">
      <w:pPr>
        <w:pStyle w:val="Heading3"/>
        <w:numPr>
          <w:ilvl w:val="2"/>
          <w:numId w:val="11"/>
        </w:numPr>
      </w:pPr>
      <w:bookmarkStart w:id="45" w:name="_Toc142480960"/>
      <w:r w:rsidRPr="00F03602">
        <w:t>Device Architecture</w:t>
      </w:r>
      <w:bookmarkEnd w:id="45"/>
    </w:p>
    <w:p w14:paraId="2DEA33B5" w14:textId="77777777" w:rsidR="00BF1373" w:rsidRDefault="00BF1373" w:rsidP="00BF1373">
      <w:pPr>
        <w:rPr>
          <w:sz w:val="20"/>
          <w:szCs w:val="20"/>
        </w:rPr>
      </w:pPr>
    </w:p>
    <w:p w14:paraId="0CCE6FF6" w14:textId="77777777" w:rsidR="00BF1373" w:rsidRDefault="00BF1373" w:rsidP="00BF1373">
      <w:pPr>
        <w:pStyle w:val="Heading4"/>
        <w:numPr>
          <w:ilvl w:val="3"/>
          <w:numId w:val="11"/>
        </w:numPr>
      </w:pPr>
      <w:r>
        <w:t>Construction</w:t>
      </w:r>
    </w:p>
    <w:p w14:paraId="66A9F599" w14:textId="77777777" w:rsidR="00BF1373" w:rsidRDefault="00BF1373" w:rsidP="00BF1373"/>
    <w:p w14:paraId="213FE87E" w14:textId="77777777" w:rsidR="00BF1373" w:rsidRDefault="00BF1373" w:rsidP="00BF1373">
      <w:pPr>
        <w:pStyle w:val="Heading5"/>
      </w:pPr>
      <w:r>
        <w:t>Mounting</w:t>
      </w:r>
    </w:p>
    <w:p w14:paraId="2BC6F18E" w14:textId="77777777" w:rsidR="00BF1373" w:rsidRDefault="00BF1373" w:rsidP="00BF1373"/>
    <w:p w14:paraId="0A2DAEE1" w14:textId="77777777" w:rsidR="00BF1373" w:rsidRDefault="00BF1373" w:rsidP="00BF1373">
      <w:pPr>
        <w:pStyle w:val="Heading6"/>
      </w:pPr>
      <w:r>
        <w:t>Mounts in a 1- to 4-gang U.S. electrical box (not included)</w:t>
      </w:r>
    </w:p>
    <w:p w14:paraId="159A9C7F" w14:textId="77777777" w:rsidR="00BF1373" w:rsidRDefault="00BF1373" w:rsidP="00BF1373"/>
    <w:p w14:paraId="677274CC" w14:textId="77777777" w:rsidR="00BF1373" w:rsidRDefault="00BF1373" w:rsidP="00BF1373">
      <w:pPr>
        <w:pStyle w:val="Heading6"/>
      </w:pPr>
      <w:r>
        <w:t>Metal mounting ring included</w:t>
      </w:r>
    </w:p>
    <w:p w14:paraId="2CF7ACF2" w14:textId="77777777" w:rsidR="00BF1373" w:rsidRDefault="00BF1373" w:rsidP="00BF1373"/>
    <w:p w14:paraId="34B29CE7" w14:textId="77777777" w:rsidR="00BF1373" w:rsidRDefault="00BF1373" w:rsidP="00BF1373">
      <w:pPr>
        <w:pStyle w:val="Heading6"/>
      </w:pPr>
      <w:r>
        <w:t>3.5 in. (26 mm) electrical box depth recommended</w:t>
      </w:r>
    </w:p>
    <w:p w14:paraId="433A0D5B" w14:textId="77777777" w:rsidR="00BF1373" w:rsidRDefault="00BF1373" w:rsidP="00BF1373"/>
    <w:p w14:paraId="251F21D2" w14:textId="77777777" w:rsidR="00BF1373" w:rsidRDefault="00BF1373" w:rsidP="00BF1373">
      <w:pPr>
        <w:pStyle w:val="Heading6"/>
      </w:pPr>
      <w:r>
        <w:t>Derating required in multi gang applications</w:t>
      </w:r>
    </w:p>
    <w:p w14:paraId="36612CE3" w14:textId="77777777" w:rsidR="00BF1373" w:rsidRDefault="00BF1373" w:rsidP="00BF1373"/>
    <w:p w14:paraId="4903D1C3" w14:textId="77777777" w:rsidR="00BF1373" w:rsidRDefault="00BF1373" w:rsidP="00BF1373">
      <w:pPr>
        <w:pStyle w:val="Heading5"/>
      </w:pPr>
      <w:r>
        <w:t>Faceplate</w:t>
      </w:r>
    </w:p>
    <w:p w14:paraId="329302C1" w14:textId="77777777" w:rsidR="00BF1373" w:rsidRDefault="00BF1373" w:rsidP="00BF1373"/>
    <w:p w14:paraId="4CDD6294" w14:textId="77777777" w:rsidR="00BF1373" w:rsidRDefault="00BF1373" w:rsidP="00BF1373">
      <w:pPr>
        <w:pStyle w:val="Heading6"/>
      </w:pPr>
      <w:r>
        <w:t>Requires faceplate with mounting bracket by same manufacturer</w:t>
      </w:r>
    </w:p>
    <w:p w14:paraId="641BB802" w14:textId="77777777" w:rsidR="00BF1373" w:rsidRDefault="00BF1373" w:rsidP="00BF1373"/>
    <w:p w14:paraId="166F0251" w14:textId="77777777" w:rsidR="00BF1373" w:rsidRDefault="00BF1373" w:rsidP="00BF1373">
      <w:pPr>
        <w:pStyle w:val="Heading6"/>
      </w:pPr>
      <w:r>
        <w:t>Metal mounting bracket to provide precise alignment during device installation and faceplate assembly</w:t>
      </w:r>
    </w:p>
    <w:p w14:paraId="3BB88BE2" w14:textId="77777777" w:rsidR="00BF1373" w:rsidRDefault="00BF1373" w:rsidP="00BF1373"/>
    <w:p w14:paraId="31DB2841" w14:textId="77777777" w:rsidR="00BF1373" w:rsidRPr="00745FA6" w:rsidRDefault="00BF1373" w:rsidP="00BF1373">
      <w:pPr>
        <w:pStyle w:val="Heading6"/>
      </w:pPr>
      <w:r>
        <w:t>Multi gang installations require a 2-, 3-, or 4-gang faceplate with mounting bracket by same manufacturer</w:t>
      </w:r>
    </w:p>
    <w:p w14:paraId="3FA42692" w14:textId="77777777" w:rsidR="00BF1373" w:rsidRDefault="00BF1373" w:rsidP="00BF1373"/>
    <w:p w14:paraId="17688A88" w14:textId="77777777" w:rsidR="00BF1373" w:rsidRDefault="00BF1373" w:rsidP="00BF1373">
      <w:pPr>
        <w:pStyle w:val="Heading5"/>
      </w:pPr>
      <w:r>
        <w:t>Dimensions</w:t>
      </w:r>
    </w:p>
    <w:p w14:paraId="20972E91" w14:textId="77777777" w:rsidR="00BF1373" w:rsidRDefault="00BF1373" w:rsidP="00BF1373"/>
    <w:p w14:paraId="62E23C20" w14:textId="6BAA6620" w:rsidR="00BF1373" w:rsidRDefault="00BF1373" w:rsidP="00BF1373">
      <w:pPr>
        <w:pStyle w:val="Heading6"/>
      </w:pPr>
      <w:r>
        <w:t>Height: 4.</w:t>
      </w:r>
      <w:r w:rsidR="00FA68C7">
        <w:t>13</w:t>
      </w:r>
      <w:r>
        <w:t xml:space="preserve"> in. (1</w:t>
      </w:r>
      <w:r w:rsidR="00FA68C7">
        <w:t>05</w:t>
      </w:r>
      <w:r>
        <w:t xml:space="preserve"> mm)</w:t>
      </w:r>
    </w:p>
    <w:p w14:paraId="1C299475" w14:textId="77777777" w:rsidR="00BF1373" w:rsidRDefault="00BF1373" w:rsidP="00BF1373"/>
    <w:p w14:paraId="02311783" w14:textId="77777777" w:rsidR="00BF1373" w:rsidRDefault="00BF1373" w:rsidP="00BF1373">
      <w:pPr>
        <w:pStyle w:val="Heading6"/>
      </w:pPr>
      <w:r>
        <w:t>Width: 1.80 in. (46 mm)</w:t>
      </w:r>
    </w:p>
    <w:p w14:paraId="305FA940" w14:textId="77777777" w:rsidR="00BF1373" w:rsidRDefault="00BF1373" w:rsidP="00BF1373"/>
    <w:p w14:paraId="60ECB99E" w14:textId="77777777" w:rsidR="00BF1373" w:rsidRPr="00F8094F" w:rsidRDefault="00BF1373" w:rsidP="00BF1373">
      <w:pPr>
        <w:pStyle w:val="Heading6"/>
      </w:pPr>
      <w:r w:rsidRPr="00F8094F">
        <w:t>Depth: 1.75 in. (45 mm) overall, extends 0.44 in. (12 mm) from wall surface when installed</w:t>
      </w:r>
    </w:p>
    <w:p w14:paraId="7499CA2C" w14:textId="77777777" w:rsidR="00BF1373" w:rsidRDefault="00BF1373" w:rsidP="00BF1373"/>
    <w:p w14:paraId="4AEDE9C7" w14:textId="2D018774" w:rsidR="00BF1373" w:rsidRDefault="00BF1373" w:rsidP="00BF1373">
      <w:pPr>
        <w:pStyle w:val="Heading5"/>
      </w:pPr>
      <w:r>
        <w:t xml:space="preserve">Weight: </w:t>
      </w:r>
      <w:r w:rsidR="00C75568">
        <w:t>7</w:t>
      </w:r>
      <w:r>
        <w:t>.</w:t>
      </w:r>
      <w:r w:rsidR="00C75568">
        <w:t>2</w:t>
      </w:r>
      <w:r>
        <w:t xml:space="preserve"> oz. (</w:t>
      </w:r>
      <w:r w:rsidR="004E3442">
        <w:t>204</w:t>
      </w:r>
      <w:r>
        <w:t xml:space="preserve"> g)</w:t>
      </w:r>
    </w:p>
    <w:p w14:paraId="242E516F" w14:textId="77777777" w:rsidR="00BF1373" w:rsidRDefault="00BF1373" w:rsidP="00BF1373"/>
    <w:p w14:paraId="1FF6D682" w14:textId="77777777" w:rsidR="00BF1373" w:rsidRDefault="00BF1373" w:rsidP="00BF1373">
      <w:pPr>
        <w:pStyle w:val="Heading5"/>
      </w:pPr>
      <w:r>
        <w:t>Environmental Operating Conditions</w:t>
      </w:r>
    </w:p>
    <w:p w14:paraId="5B900221" w14:textId="77777777" w:rsidR="00BF1373" w:rsidRDefault="00BF1373" w:rsidP="00BF1373"/>
    <w:p w14:paraId="3EAEA213" w14:textId="77777777" w:rsidR="00BF1373" w:rsidRDefault="00BF1373" w:rsidP="00BF1373">
      <w:pPr>
        <w:pStyle w:val="Heading6"/>
      </w:pPr>
      <w:r>
        <w:t>Temperature: 32° to 86° F (0° to 30° C)</w:t>
      </w:r>
    </w:p>
    <w:p w14:paraId="4C8C96EE" w14:textId="77777777" w:rsidR="00BF1373" w:rsidRDefault="00BF1373" w:rsidP="00BF1373"/>
    <w:p w14:paraId="4887151B" w14:textId="77777777" w:rsidR="00BF1373" w:rsidRDefault="00BF1373" w:rsidP="00BF1373">
      <w:pPr>
        <w:pStyle w:val="Heading6"/>
      </w:pPr>
      <w:r>
        <w:t>Humidity: 10% to 90% RH (noncondensing)</w:t>
      </w:r>
    </w:p>
    <w:p w14:paraId="01419530" w14:textId="77777777" w:rsidR="00BF1373" w:rsidRPr="00AC2C15" w:rsidRDefault="00BF1373" w:rsidP="00BF1373"/>
    <w:p w14:paraId="4C0506E3" w14:textId="77777777" w:rsidR="00BF1373" w:rsidRPr="00C12E8C" w:rsidRDefault="00BF1373" w:rsidP="00BF1373">
      <w:pPr>
        <w:pStyle w:val="Heading3"/>
        <w:numPr>
          <w:ilvl w:val="2"/>
          <w:numId w:val="11"/>
        </w:numPr>
      </w:pPr>
      <w:bookmarkStart w:id="46" w:name="_Toc142480961"/>
      <w:r w:rsidRPr="00C12E8C">
        <w:t>Functions</w:t>
      </w:r>
      <w:bookmarkEnd w:id="46"/>
    </w:p>
    <w:p w14:paraId="77E611FF" w14:textId="77777777" w:rsidR="00BF1373" w:rsidRDefault="00BF1373" w:rsidP="00BF1373"/>
    <w:p w14:paraId="504D5FA4" w14:textId="77777777" w:rsidR="00BF1373" w:rsidRDefault="00BF1373" w:rsidP="00BF1373">
      <w:pPr>
        <w:pStyle w:val="Heading4"/>
      </w:pPr>
      <w:r>
        <w:t>Load Control</w:t>
      </w:r>
    </w:p>
    <w:p w14:paraId="435B0818" w14:textId="77777777" w:rsidR="00BF1373" w:rsidRDefault="00BF1373" w:rsidP="00BF1373"/>
    <w:p w14:paraId="165261AE" w14:textId="05061846" w:rsidR="00BF1373" w:rsidRDefault="00BF1373" w:rsidP="00BF1373">
      <w:pPr>
        <w:pStyle w:val="Heading5"/>
      </w:pPr>
      <w:r>
        <w:t xml:space="preserve">Load Type: </w:t>
      </w:r>
      <w:r w:rsidR="004A068D">
        <w:t>10 VDC Ballasts, LED Drivers</w:t>
      </w:r>
    </w:p>
    <w:p w14:paraId="2DB77BA8" w14:textId="77777777" w:rsidR="00BF1373" w:rsidRDefault="00BF1373" w:rsidP="00BF1373"/>
    <w:p w14:paraId="730FB292" w14:textId="1EDB4D44" w:rsidR="00BF1373" w:rsidRDefault="00BF1373" w:rsidP="00BF1373">
      <w:pPr>
        <w:pStyle w:val="Heading5"/>
      </w:pPr>
      <w:r>
        <w:t xml:space="preserve">Load Rating: </w:t>
      </w:r>
      <w:r w:rsidR="008A4369">
        <w:t>10 A</w:t>
      </w:r>
      <w:r>
        <w:t xml:space="preserve"> maximum; no minimum load</w:t>
      </w:r>
    </w:p>
    <w:p w14:paraId="55370CE7" w14:textId="77777777" w:rsidR="00443951" w:rsidRDefault="00443951" w:rsidP="00443951"/>
    <w:p w14:paraId="0909756D" w14:textId="31B0C8B2" w:rsidR="00443951" w:rsidRPr="00443951" w:rsidRDefault="00443951" w:rsidP="00443951">
      <w:pPr>
        <w:pStyle w:val="Heading5"/>
      </w:pPr>
      <w:r>
        <w:t>Dim Control Output: 0-10 VDC 60 mA sink / source</w:t>
      </w:r>
    </w:p>
    <w:p w14:paraId="3C428360" w14:textId="77777777" w:rsidR="00BF1373" w:rsidRDefault="00BF1373" w:rsidP="00BF1373"/>
    <w:p w14:paraId="5EB6C8EC" w14:textId="77777777" w:rsidR="00BF1373" w:rsidRDefault="00BF1373" w:rsidP="00BF1373">
      <w:pPr>
        <w:pStyle w:val="Heading5"/>
      </w:pPr>
      <w:r>
        <w:t>Preset Fade Time: 1 second (default) when operated without a control system by same manufacturer; fade time is adjustable when controlled by a control system by same manufacturer</w:t>
      </w:r>
    </w:p>
    <w:p w14:paraId="2546F7C7" w14:textId="77777777" w:rsidR="00BF1373" w:rsidRDefault="00BF1373" w:rsidP="00BF1373"/>
    <w:p w14:paraId="2E9C524E" w14:textId="77777777" w:rsidR="00BF1373" w:rsidRDefault="00BF1373" w:rsidP="00BF1373">
      <w:pPr>
        <w:pStyle w:val="Heading4"/>
      </w:pPr>
      <w:r>
        <w:t>Wireless</w:t>
      </w:r>
    </w:p>
    <w:p w14:paraId="3E0E38FA" w14:textId="77777777" w:rsidR="00BF1373" w:rsidRDefault="00BF1373" w:rsidP="00BF1373"/>
    <w:p w14:paraId="42ACA2F7" w14:textId="77777777" w:rsidR="00BF1373" w:rsidRDefault="00BF1373" w:rsidP="00BF1373">
      <w:pPr>
        <w:pStyle w:val="Heading5"/>
      </w:pPr>
      <w:r>
        <w:t>RF Transceiver</w:t>
      </w:r>
    </w:p>
    <w:p w14:paraId="73F4B6E4" w14:textId="77777777" w:rsidR="00BF1373" w:rsidRDefault="00BF1373" w:rsidP="00BF1373"/>
    <w:p w14:paraId="0E194EE1" w14:textId="77777777" w:rsidR="00BF1373" w:rsidRDefault="00BF1373" w:rsidP="00BF1373">
      <w:pPr>
        <w:pStyle w:val="Heading6"/>
      </w:pPr>
      <w:r>
        <w:t>Proprietary 2-way RF, 2.4 GHz ISM Channels 11-26 (2400 to 2483.5 MHz)</w:t>
      </w:r>
    </w:p>
    <w:p w14:paraId="7BF3BF90" w14:textId="77777777" w:rsidR="00BF1373" w:rsidRDefault="00BF1373" w:rsidP="00BF1373"/>
    <w:p w14:paraId="5108EF7F" w14:textId="77777777" w:rsidR="00BF1373" w:rsidRDefault="00BF1373" w:rsidP="00BF1373">
      <w:pPr>
        <w:pStyle w:val="Heading6"/>
      </w:pPr>
      <w:r>
        <w:t>Default channel 15</w:t>
      </w:r>
    </w:p>
    <w:p w14:paraId="5ED8C276" w14:textId="77777777" w:rsidR="00BF1373" w:rsidRDefault="00BF1373" w:rsidP="00BF1373"/>
    <w:p w14:paraId="3CA91537" w14:textId="77777777" w:rsidR="00BF1373" w:rsidRDefault="00BF1373" w:rsidP="00BF1373">
      <w:pPr>
        <w:pStyle w:val="Heading6"/>
      </w:pPr>
      <w:r>
        <w:t>IEEE 802.15.4 compliant</w:t>
      </w:r>
    </w:p>
    <w:p w14:paraId="3D9FAB7C" w14:textId="77777777" w:rsidR="00BF1373" w:rsidRDefault="00BF1373" w:rsidP="00BF1373"/>
    <w:p w14:paraId="318278FB" w14:textId="77777777" w:rsidR="00BF1373" w:rsidRDefault="00BF1373" w:rsidP="00BF1373">
      <w:pPr>
        <w:pStyle w:val="Heading5"/>
      </w:pPr>
      <w:r>
        <w:t>Range (typical)</w:t>
      </w:r>
    </w:p>
    <w:p w14:paraId="75681337" w14:textId="77777777" w:rsidR="00BF1373" w:rsidRDefault="00BF1373" w:rsidP="00BF1373"/>
    <w:p w14:paraId="34B6239C" w14:textId="77777777" w:rsidR="00BF1373" w:rsidRDefault="00BF1373" w:rsidP="00BF1373">
      <w:pPr>
        <w:pStyle w:val="Heading6"/>
      </w:pPr>
      <w:r w:rsidRPr="000B1499">
        <w:t>150 ft. (46</w:t>
      </w:r>
      <w:r>
        <w:t xml:space="preserve"> </w:t>
      </w:r>
      <w:r w:rsidRPr="000B1499">
        <w:t>m) indoor</w:t>
      </w:r>
    </w:p>
    <w:p w14:paraId="4A80F09D" w14:textId="77777777" w:rsidR="00BF1373" w:rsidRDefault="00BF1373" w:rsidP="00BF1373"/>
    <w:p w14:paraId="4F9B81D0" w14:textId="77777777" w:rsidR="00BF1373" w:rsidRDefault="00BF1373" w:rsidP="00BF1373">
      <w:pPr>
        <w:pStyle w:val="Heading6"/>
      </w:pPr>
      <w:r>
        <w:t>250 ft. (76 m) outdoor to nearest mesh network device; subject to site-specific conditions and individual device capabilities</w:t>
      </w:r>
    </w:p>
    <w:p w14:paraId="1BCFED0B" w14:textId="77777777" w:rsidR="00BF1373" w:rsidRDefault="00BF1373" w:rsidP="00BF1373"/>
    <w:p w14:paraId="12C588BB" w14:textId="77777777" w:rsidR="00BF1373" w:rsidRDefault="00BF1373" w:rsidP="00BF1373">
      <w:pPr>
        <w:pStyle w:val="Heading6"/>
      </w:pPr>
      <w:r>
        <w:t>Communication with control system requires gateway device, all by same manufacturer</w:t>
      </w:r>
    </w:p>
    <w:p w14:paraId="25BAD92A" w14:textId="77777777" w:rsidR="007A6B6A" w:rsidRDefault="007A6B6A" w:rsidP="0095307C"/>
    <w:p w14:paraId="3EF9BEF3" w14:textId="61FB9FE0" w:rsidR="007A6B6A" w:rsidRPr="007A6B6A" w:rsidRDefault="007A6B6A" w:rsidP="0095307C">
      <w:pPr>
        <w:pStyle w:val="Heading5"/>
      </w:pPr>
      <w:r>
        <w:t>Support for up to 100 devices by same manufacturer on proprietary wireless network</w:t>
      </w:r>
    </w:p>
    <w:p w14:paraId="3F1B1738" w14:textId="77777777" w:rsidR="00BF1373" w:rsidRPr="00180CCF" w:rsidRDefault="00BF1373" w:rsidP="00BF1373"/>
    <w:p w14:paraId="0D569C68" w14:textId="77777777" w:rsidR="00BF1373" w:rsidRPr="00CD6E8E" w:rsidRDefault="00BF1373" w:rsidP="00BF1373">
      <w:pPr>
        <w:pStyle w:val="Heading3"/>
        <w:numPr>
          <w:ilvl w:val="2"/>
          <w:numId w:val="11"/>
        </w:numPr>
      </w:pPr>
      <w:bookmarkStart w:id="47" w:name="_Toc142480962"/>
      <w:r w:rsidRPr="00CD6E8E">
        <w:t>Connectors</w:t>
      </w:r>
      <w:bookmarkEnd w:id="47"/>
    </w:p>
    <w:p w14:paraId="4EBB0C2F" w14:textId="77777777" w:rsidR="00BF1373" w:rsidRDefault="00BF1373" w:rsidP="00BF1373">
      <w:pPr>
        <w:rPr>
          <w:sz w:val="20"/>
          <w:szCs w:val="20"/>
        </w:rPr>
      </w:pPr>
    </w:p>
    <w:p w14:paraId="78CF4F12" w14:textId="2CBB5F99" w:rsidR="00BF1373" w:rsidRDefault="00073018" w:rsidP="00BF1373">
      <w:pPr>
        <w:pStyle w:val="Heading4"/>
        <w:numPr>
          <w:ilvl w:val="3"/>
          <w:numId w:val="11"/>
        </w:numPr>
      </w:pPr>
      <w:r>
        <w:t>HOT</w:t>
      </w:r>
    </w:p>
    <w:p w14:paraId="1885A9D6" w14:textId="77777777" w:rsidR="00073018" w:rsidRDefault="00073018" w:rsidP="00073018"/>
    <w:p w14:paraId="2727C2AE" w14:textId="1FFDAB22" w:rsidR="00073018" w:rsidRDefault="00073018" w:rsidP="00073018">
      <w:pPr>
        <w:pStyle w:val="Heading5"/>
      </w:pPr>
      <w:r>
        <w:t>(1) 12 AWG flying lead</w:t>
      </w:r>
    </w:p>
    <w:p w14:paraId="11B93B77" w14:textId="77777777" w:rsidR="00073018" w:rsidRDefault="00073018" w:rsidP="00073018"/>
    <w:p w14:paraId="2BC43F91" w14:textId="37FD1839" w:rsidR="00073018" w:rsidRDefault="00073018" w:rsidP="00073018">
      <w:pPr>
        <w:pStyle w:val="Heading5"/>
      </w:pPr>
      <w:r>
        <w:t>Black, line power input</w:t>
      </w:r>
      <w:r w:rsidR="00505F32">
        <w:t>, wire nut included</w:t>
      </w:r>
    </w:p>
    <w:p w14:paraId="39CCA2A7" w14:textId="77777777" w:rsidR="006B62A8" w:rsidRDefault="006B62A8" w:rsidP="006B62A8"/>
    <w:p w14:paraId="6BA41C22" w14:textId="37E950C2" w:rsidR="006B62A8" w:rsidRDefault="00B37173" w:rsidP="006B62A8">
      <w:pPr>
        <w:pStyle w:val="Heading4"/>
      </w:pPr>
      <w:r w:rsidRPr="00522BC0">
        <w:t>NEU</w:t>
      </w:r>
    </w:p>
    <w:p w14:paraId="3ABCE04A" w14:textId="77777777" w:rsidR="00522BC0" w:rsidRDefault="00522BC0" w:rsidP="00522BC0"/>
    <w:p w14:paraId="3203DC6A" w14:textId="2BFBF740" w:rsidR="00522BC0" w:rsidRDefault="00522BC0" w:rsidP="00522BC0">
      <w:pPr>
        <w:pStyle w:val="Heading5"/>
      </w:pPr>
      <w:r>
        <w:t>(1) 12 AWG flying lead</w:t>
      </w:r>
    </w:p>
    <w:p w14:paraId="1C27D74F" w14:textId="77777777" w:rsidR="00522BC0" w:rsidRDefault="00522BC0" w:rsidP="00522BC0"/>
    <w:p w14:paraId="075F6B4C" w14:textId="01A9F714" w:rsidR="00522BC0" w:rsidRDefault="00522BC0" w:rsidP="00522BC0">
      <w:pPr>
        <w:pStyle w:val="Heading5"/>
      </w:pPr>
      <w:r>
        <w:t>White, neutral, wire nut included</w:t>
      </w:r>
    </w:p>
    <w:p w14:paraId="5969E8ED" w14:textId="77777777" w:rsidR="00522BC0" w:rsidRDefault="00522BC0" w:rsidP="00522BC0"/>
    <w:p w14:paraId="2650363D" w14:textId="7EB5CD95" w:rsidR="00522BC0" w:rsidRDefault="00522BC0" w:rsidP="00522BC0">
      <w:pPr>
        <w:pStyle w:val="Heading4"/>
      </w:pPr>
      <w:r>
        <w:t>LOAD</w:t>
      </w:r>
    </w:p>
    <w:p w14:paraId="3C25CE27" w14:textId="77777777" w:rsidR="00D021A2" w:rsidRDefault="00D021A2" w:rsidP="00D021A2"/>
    <w:p w14:paraId="0AF492D1" w14:textId="15C70A43" w:rsidR="00D021A2" w:rsidRDefault="00D021A2" w:rsidP="00D021A2">
      <w:pPr>
        <w:pStyle w:val="Heading5"/>
      </w:pPr>
      <w:r>
        <w:t>(1) 12 AWG flying lead</w:t>
      </w:r>
    </w:p>
    <w:p w14:paraId="568CCAEC" w14:textId="77777777" w:rsidR="00D021A2" w:rsidRDefault="00D021A2" w:rsidP="00D021A2"/>
    <w:p w14:paraId="3F7D6E13" w14:textId="2233561B" w:rsidR="00D021A2" w:rsidRDefault="00D021A2" w:rsidP="00D021A2">
      <w:pPr>
        <w:pStyle w:val="Heading5"/>
      </w:pPr>
      <w:r>
        <w:t>Red, switched power output to load, wire nut included</w:t>
      </w:r>
    </w:p>
    <w:p w14:paraId="5C9B51E3" w14:textId="77777777" w:rsidR="00D736FD" w:rsidRDefault="00D736FD" w:rsidP="00D736FD"/>
    <w:p w14:paraId="435398A9" w14:textId="3A3774F0" w:rsidR="00D736FD" w:rsidRDefault="00D736FD" w:rsidP="00D736FD">
      <w:pPr>
        <w:pStyle w:val="Heading4"/>
      </w:pPr>
      <w:r>
        <w:t>GND</w:t>
      </w:r>
    </w:p>
    <w:p w14:paraId="6C8244C6" w14:textId="77777777" w:rsidR="00D736FD" w:rsidRDefault="00D736FD" w:rsidP="00D736FD"/>
    <w:p w14:paraId="6756E3F6" w14:textId="24D7DBD9" w:rsidR="00D736FD" w:rsidRDefault="00D736FD" w:rsidP="00D736FD">
      <w:pPr>
        <w:pStyle w:val="Heading5"/>
      </w:pPr>
      <w:r>
        <w:t>(1) 12 AWG flying lead</w:t>
      </w:r>
    </w:p>
    <w:p w14:paraId="62A934B8" w14:textId="77777777" w:rsidR="00D736FD" w:rsidRDefault="00D736FD" w:rsidP="00D736FD"/>
    <w:p w14:paraId="2A271833" w14:textId="774C80C5" w:rsidR="00D736FD" w:rsidRDefault="00D736FD" w:rsidP="00D736FD">
      <w:pPr>
        <w:pStyle w:val="Heading5"/>
      </w:pPr>
      <w:r>
        <w:t>Green with yellow stripe, ground, wire nut included</w:t>
      </w:r>
    </w:p>
    <w:p w14:paraId="7E705399" w14:textId="77777777" w:rsidR="00CD6E74" w:rsidRDefault="00CD6E74" w:rsidP="00CD6E74"/>
    <w:p w14:paraId="6EACFFDE" w14:textId="00396E3B" w:rsidR="00CD6E74" w:rsidRDefault="00CD6E74" w:rsidP="00CD6E74">
      <w:pPr>
        <w:pStyle w:val="Heading4"/>
      </w:pPr>
      <w:r>
        <w:t>DIM +</w:t>
      </w:r>
    </w:p>
    <w:p w14:paraId="4B5BCA57" w14:textId="77777777" w:rsidR="00CD6E74" w:rsidRDefault="00CD6E74" w:rsidP="00CD6E74"/>
    <w:p w14:paraId="72E63B81" w14:textId="3B1C3F82" w:rsidR="00CD6E74" w:rsidRDefault="00CD6E74" w:rsidP="00CD6E74">
      <w:pPr>
        <w:pStyle w:val="Heading5"/>
      </w:pPr>
      <w:r>
        <w:t>(1) 12 AWG flying lead</w:t>
      </w:r>
    </w:p>
    <w:p w14:paraId="0384DF3C" w14:textId="77777777" w:rsidR="00CD6E74" w:rsidRDefault="00CD6E74" w:rsidP="00CD6E74"/>
    <w:p w14:paraId="694B5B0B" w14:textId="53388B2C" w:rsidR="00CD6E74" w:rsidRDefault="00CD6E74" w:rsidP="00CD6E74">
      <w:pPr>
        <w:pStyle w:val="Heading5"/>
      </w:pPr>
      <w:r>
        <w:t>Purple, 0-10 V dimming control output, positive, wire nut included</w:t>
      </w:r>
    </w:p>
    <w:p w14:paraId="1F2BFEA5" w14:textId="77777777" w:rsidR="00CD6E74" w:rsidRDefault="00CD6E74" w:rsidP="00CD6E74"/>
    <w:p w14:paraId="7F5ADA5B" w14:textId="25055295" w:rsidR="00CD6E74" w:rsidRDefault="00CD6E74" w:rsidP="00CD6E74">
      <w:pPr>
        <w:pStyle w:val="Heading4"/>
      </w:pPr>
      <w:r>
        <w:t>DIM -</w:t>
      </w:r>
    </w:p>
    <w:p w14:paraId="56AD5855" w14:textId="77777777" w:rsidR="00CD6E74" w:rsidRDefault="00CD6E74" w:rsidP="00CD6E74"/>
    <w:p w14:paraId="7261FCA3" w14:textId="18623CDC" w:rsidR="00CD6E74" w:rsidRDefault="00CD6E74" w:rsidP="00CD6E74">
      <w:pPr>
        <w:pStyle w:val="Heading5"/>
      </w:pPr>
      <w:r>
        <w:t>(1) 12 AWG flying lead</w:t>
      </w:r>
    </w:p>
    <w:p w14:paraId="34CF6FB5" w14:textId="77777777" w:rsidR="00CD6E74" w:rsidRDefault="00CD6E74" w:rsidP="00CD6E74"/>
    <w:p w14:paraId="51065C34" w14:textId="4A250CDC" w:rsidR="00CD6E74" w:rsidRPr="00CD6E74" w:rsidRDefault="00CD6E74" w:rsidP="00CD6E74">
      <w:pPr>
        <w:pStyle w:val="Heading5"/>
      </w:pPr>
      <w:r>
        <w:t>Gray, 0-10 V dimming control output, negative, wire nut included</w:t>
      </w:r>
    </w:p>
    <w:p w14:paraId="1E9FB0AD" w14:textId="77777777" w:rsidR="00BF1373" w:rsidRPr="002F3166" w:rsidRDefault="00BF1373" w:rsidP="00BF1373"/>
    <w:p w14:paraId="6F499F3B" w14:textId="77777777" w:rsidR="00BF1373" w:rsidRDefault="00BF1373" w:rsidP="00BF1373">
      <w:pPr>
        <w:pStyle w:val="Heading3"/>
      </w:pPr>
      <w:bookmarkStart w:id="48" w:name="_Toc142480963"/>
      <w:r>
        <w:t>Controls and Indicators</w:t>
      </w:r>
      <w:bookmarkEnd w:id="48"/>
    </w:p>
    <w:p w14:paraId="641C1D84" w14:textId="77777777" w:rsidR="00BF1373" w:rsidRDefault="00BF1373" w:rsidP="00BF1373"/>
    <w:p w14:paraId="25A53BA7" w14:textId="1B7E14E4" w:rsidR="00BF1373" w:rsidRDefault="00BF1373" w:rsidP="00BF1373">
      <w:pPr>
        <w:pStyle w:val="Heading4"/>
      </w:pPr>
      <w:r>
        <w:t>Pushbutton</w:t>
      </w:r>
    </w:p>
    <w:p w14:paraId="357D8C43" w14:textId="77777777" w:rsidR="00635EBB" w:rsidRDefault="00635EBB" w:rsidP="00635EBB"/>
    <w:p w14:paraId="78BEC94A" w14:textId="30BB77DA" w:rsidR="00635EBB" w:rsidRDefault="00635EBB" w:rsidP="00635EBB">
      <w:pPr>
        <w:pStyle w:val="Heading5"/>
      </w:pPr>
      <w:r>
        <w:t>(9) Pushbuttons located under the button assembly</w:t>
      </w:r>
    </w:p>
    <w:p w14:paraId="2AB240DF" w14:textId="77777777" w:rsidR="00635EBB" w:rsidRDefault="00635EBB" w:rsidP="00635EBB"/>
    <w:p w14:paraId="37095F39" w14:textId="7527402E" w:rsidR="00635EBB" w:rsidRPr="00635EBB" w:rsidRDefault="00635EBB" w:rsidP="00635EBB">
      <w:pPr>
        <w:pStyle w:val="Heading5"/>
      </w:pPr>
      <w:r>
        <w:t>Pushbuttons are actuated by the button assembly that is installed</w:t>
      </w:r>
    </w:p>
    <w:p w14:paraId="4EEE4252" w14:textId="77777777" w:rsidR="00BF1373" w:rsidRDefault="00BF1373" w:rsidP="00BF1373"/>
    <w:p w14:paraId="257316A9" w14:textId="5E914B57" w:rsidR="00BF1373" w:rsidRDefault="00BF1373" w:rsidP="00BF1373">
      <w:pPr>
        <w:pStyle w:val="Heading4"/>
      </w:pPr>
      <w:r>
        <w:t>Button Assembly</w:t>
      </w:r>
    </w:p>
    <w:p w14:paraId="0EB3DE14" w14:textId="77777777" w:rsidR="00E73827" w:rsidRDefault="00E73827" w:rsidP="00E73827"/>
    <w:p w14:paraId="3C31A527" w14:textId="712E1BB1" w:rsidR="00E73827" w:rsidRDefault="00E73827" w:rsidP="00E73827">
      <w:pPr>
        <w:pStyle w:val="Heading5"/>
      </w:pPr>
      <w:r>
        <w:t>(1) Button assembly included</w:t>
      </w:r>
    </w:p>
    <w:p w14:paraId="5F462CDB" w14:textId="77777777" w:rsidR="00E73827" w:rsidRDefault="00E73827" w:rsidP="00E73827"/>
    <w:p w14:paraId="3347DE9D" w14:textId="57365917" w:rsidR="00E73827" w:rsidRDefault="00E73827" w:rsidP="00E73827">
      <w:pPr>
        <w:pStyle w:val="Heading5"/>
      </w:pPr>
      <w:r>
        <w:t>Compatible with button configurations as specified by manufacturer</w:t>
      </w:r>
    </w:p>
    <w:p w14:paraId="4B392730" w14:textId="77777777" w:rsidR="00BF1373" w:rsidRDefault="00BF1373" w:rsidP="00BF1373"/>
    <w:p w14:paraId="6AA13573" w14:textId="77777777" w:rsidR="00BF1373" w:rsidRPr="00333384" w:rsidRDefault="00BF1373" w:rsidP="00BF1373">
      <w:pPr>
        <w:pStyle w:val="Heading4"/>
      </w:pPr>
      <w:r w:rsidRPr="00333384">
        <w:lastRenderedPageBreak/>
        <w:t>Setup</w:t>
      </w:r>
    </w:p>
    <w:p w14:paraId="458C74E3" w14:textId="77777777" w:rsidR="00BF1373" w:rsidRDefault="00BF1373" w:rsidP="00BF1373"/>
    <w:p w14:paraId="386D08D3" w14:textId="77777777" w:rsidR="00BF1373" w:rsidRDefault="00BF1373" w:rsidP="00BF1373">
      <w:pPr>
        <w:pStyle w:val="Heading5"/>
      </w:pPr>
      <w:r>
        <w:t>(1) Pushbutton</w:t>
      </w:r>
    </w:p>
    <w:p w14:paraId="49F850C2" w14:textId="77777777" w:rsidR="00BF1373" w:rsidRDefault="00BF1373" w:rsidP="00BF1373"/>
    <w:p w14:paraId="563EEE9A" w14:textId="77777777" w:rsidR="00BF1373" w:rsidRDefault="00BF1373" w:rsidP="00BF1373">
      <w:pPr>
        <w:pStyle w:val="Heading5"/>
      </w:pPr>
      <w:r>
        <w:t>Front of the faceplate must be removed to access the pushbutton</w:t>
      </w:r>
    </w:p>
    <w:p w14:paraId="475478C4" w14:textId="77777777" w:rsidR="00BF1373" w:rsidRDefault="00BF1373" w:rsidP="00BF1373"/>
    <w:p w14:paraId="0EA9C37C" w14:textId="77777777" w:rsidR="00BF1373" w:rsidRDefault="00BF1373" w:rsidP="00BF1373">
      <w:pPr>
        <w:pStyle w:val="Heading5"/>
      </w:pPr>
      <w:r>
        <w:t>Can be used to set the local LED backlight color theme or calibrate the ambient light sensor</w:t>
      </w:r>
    </w:p>
    <w:p w14:paraId="21BD1C14" w14:textId="77777777" w:rsidR="00BF1373" w:rsidRDefault="00BF1373" w:rsidP="00BF1373"/>
    <w:p w14:paraId="6EEAEF4C" w14:textId="77777777" w:rsidR="00BF1373" w:rsidRDefault="00BF1373" w:rsidP="00BF1373">
      <w:pPr>
        <w:pStyle w:val="Heading4"/>
      </w:pPr>
      <w:r>
        <w:t>LED Feedback</w:t>
      </w:r>
    </w:p>
    <w:p w14:paraId="45EB341D" w14:textId="77777777" w:rsidR="00BF1373" w:rsidRDefault="00BF1373" w:rsidP="00BF1373"/>
    <w:p w14:paraId="6B3B1FF6" w14:textId="77777777" w:rsidR="00BF1373" w:rsidRDefault="00BF1373" w:rsidP="00BF1373">
      <w:pPr>
        <w:pStyle w:val="Heading5"/>
      </w:pPr>
      <w:r>
        <w:t>(5) RGB LED backlights</w:t>
      </w:r>
    </w:p>
    <w:p w14:paraId="564621FE" w14:textId="77777777" w:rsidR="00BF1373" w:rsidRDefault="00BF1373" w:rsidP="00BF1373"/>
    <w:p w14:paraId="5B92F067" w14:textId="77777777" w:rsidR="00BF1373" w:rsidRDefault="00BF1373" w:rsidP="00BF1373">
      <w:pPr>
        <w:pStyle w:val="Heading5"/>
      </w:pPr>
      <w:r>
        <w:t>Supports one local color theme for all LEDs</w:t>
      </w:r>
    </w:p>
    <w:p w14:paraId="2F1D852C" w14:textId="77777777" w:rsidR="00BF1373" w:rsidRDefault="00BF1373" w:rsidP="00BF1373"/>
    <w:p w14:paraId="1A8AB617" w14:textId="77777777" w:rsidR="00BF1373" w:rsidRDefault="00BF1373" w:rsidP="00BF1373">
      <w:pPr>
        <w:pStyle w:val="Heading5"/>
      </w:pPr>
      <w:r>
        <w:t>Supports one alternate color theme for each backlit position</w:t>
      </w:r>
    </w:p>
    <w:p w14:paraId="36354ED7" w14:textId="77777777" w:rsidR="00260710" w:rsidRDefault="00260710" w:rsidP="00260710"/>
    <w:p w14:paraId="361E4C12" w14:textId="77777777" w:rsidR="00260710" w:rsidRPr="002E13F7" w:rsidRDefault="00260710" w:rsidP="00260710">
      <w:pPr>
        <w:pStyle w:val="Heading5"/>
      </w:pPr>
      <w:r>
        <w:t>White LED backlight color temperature range: 2000 K to 8000 K</w:t>
      </w:r>
    </w:p>
    <w:p w14:paraId="5678404F" w14:textId="77777777" w:rsidR="00BF1373" w:rsidRDefault="00BF1373" w:rsidP="00BF1373"/>
    <w:p w14:paraId="5E47FA21" w14:textId="77777777" w:rsidR="00BF1373" w:rsidRDefault="00BF1373" w:rsidP="00BF1373">
      <w:pPr>
        <w:pStyle w:val="Heading4"/>
      </w:pPr>
      <w:r>
        <w:t>Light Sensor</w:t>
      </w:r>
    </w:p>
    <w:p w14:paraId="0A539F41" w14:textId="77777777" w:rsidR="00BF1373" w:rsidRDefault="00BF1373" w:rsidP="00BF1373"/>
    <w:p w14:paraId="45113D3B" w14:textId="77777777" w:rsidR="00BF1373" w:rsidRDefault="00BF1373" w:rsidP="00BF1373">
      <w:pPr>
        <w:pStyle w:val="Heading5"/>
      </w:pPr>
      <w:r>
        <w:t>(1) Photosensor with adjustable sensitivity</w:t>
      </w:r>
    </w:p>
    <w:p w14:paraId="4166D840" w14:textId="77777777" w:rsidR="00BF1373" w:rsidRDefault="00BF1373" w:rsidP="00BF1373"/>
    <w:p w14:paraId="2182E498" w14:textId="77777777" w:rsidR="00BF1373" w:rsidRDefault="00BF1373" w:rsidP="00BF1373">
      <w:pPr>
        <w:pStyle w:val="Heading5"/>
      </w:pPr>
      <w:r>
        <w:t>Detects the ambient room light level to activate day or night mode and auto dimming of backlight</w:t>
      </w:r>
    </w:p>
    <w:p w14:paraId="358870CA" w14:textId="77777777" w:rsidR="00BF1373" w:rsidRDefault="00BF1373" w:rsidP="00BF1373"/>
    <w:p w14:paraId="4E5BB97E" w14:textId="77777777" w:rsidR="00BF1373" w:rsidRPr="003811AE" w:rsidRDefault="00BF1373" w:rsidP="00BF1373">
      <w:pPr>
        <w:pStyle w:val="Notes"/>
      </w:pPr>
      <w:r>
        <w:t>Specifier Note: Light sensor performance may be affected by obstructions placed below the keypad.</w:t>
      </w:r>
    </w:p>
    <w:p w14:paraId="2FE7F4E2" w14:textId="77777777" w:rsidR="00BF1373" w:rsidRPr="005E71EF" w:rsidRDefault="00BF1373" w:rsidP="00BF1373"/>
    <w:p w14:paraId="70AA6155" w14:textId="77777777" w:rsidR="00BF1373" w:rsidRPr="00AD4C62" w:rsidRDefault="00BF1373" w:rsidP="00BF1373">
      <w:pPr>
        <w:pStyle w:val="Heading3"/>
      </w:pPr>
      <w:bookmarkStart w:id="49" w:name="_Toc142480964"/>
      <w:r w:rsidRPr="00AD4C62">
        <w:t>Power</w:t>
      </w:r>
      <w:bookmarkEnd w:id="49"/>
    </w:p>
    <w:p w14:paraId="5364F4E9" w14:textId="77777777" w:rsidR="00BF1373" w:rsidRDefault="00BF1373" w:rsidP="00BF1373"/>
    <w:p w14:paraId="6314725F" w14:textId="77777777" w:rsidR="00BF1373" w:rsidRDefault="00BF1373" w:rsidP="00BF1373">
      <w:pPr>
        <w:pStyle w:val="Heading4"/>
      </w:pPr>
      <w:r>
        <w:t>120 VAC 50/60 Hz, requires neutral wire connection</w:t>
      </w:r>
    </w:p>
    <w:p w14:paraId="22749DA6" w14:textId="77777777" w:rsidR="00BF1373" w:rsidRPr="002E5202" w:rsidRDefault="00BF1373" w:rsidP="00BF1373"/>
    <w:p w14:paraId="6ED0BBCC" w14:textId="77777777" w:rsidR="00BF1373" w:rsidRDefault="00BF1373" w:rsidP="00BF1373">
      <w:pPr>
        <w:pStyle w:val="Heading3"/>
      </w:pPr>
      <w:bookmarkStart w:id="50" w:name="_Toc142480965"/>
      <w:r>
        <w:t>Compliance</w:t>
      </w:r>
      <w:bookmarkEnd w:id="50"/>
    </w:p>
    <w:p w14:paraId="58C180C9" w14:textId="77777777" w:rsidR="00BF1373" w:rsidRDefault="00BF1373" w:rsidP="00BF1373"/>
    <w:p w14:paraId="12768CA5" w14:textId="77777777" w:rsidR="00BF1373" w:rsidRDefault="00BF1373" w:rsidP="00BF1373">
      <w:pPr>
        <w:pStyle w:val="Heading4"/>
      </w:pPr>
      <w:r>
        <w:t>FCC, UL, IC</w:t>
      </w:r>
    </w:p>
    <w:p w14:paraId="68FE3F73" w14:textId="77777777" w:rsidR="00BF1373" w:rsidRDefault="00BF1373" w:rsidP="00BF1373"/>
    <w:p w14:paraId="7CD510BD" w14:textId="250BC531" w:rsidR="00BF1373" w:rsidRDefault="00BF1373" w:rsidP="00BF1373">
      <w:pPr>
        <w:pStyle w:val="Heading4"/>
      </w:pPr>
      <w:r>
        <w:t>Regulatory Model: M20184900</w:t>
      </w:r>
      <w:r w:rsidR="007446F2">
        <w:t>5</w:t>
      </w:r>
    </w:p>
    <w:p w14:paraId="2DAA3637" w14:textId="77777777" w:rsidR="00653113" w:rsidRPr="00653113" w:rsidRDefault="00653113" w:rsidP="00653113"/>
    <w:p w14:paraId="7FFFC6A0" w14:textId="78123421" w:rsidR="00653113" w:rsidRPr="00FC1CE8" w:rsidRDefault="00653113" w:rsidP="00653113">
      <w:pPr>
        <w:pStyle w:val="Heading2"/>
        <w:numPr>
          <w:ilvl w:val="1"/>
          <w:numId w:val="11"/>
        </w:numPr>
        <w:spacing w:after="0"/>
      </w:pPr>
      <w:bookmarkStart w:id="51" w:name="_Toc142480966"/>
      <w:r w:rsidRPr="00FC1CE8">
        <w:t>In-Wall</w:t>
      </w:r>
      <w:r w:rsidR="00810E08" w:rsidRPr="00FC1CE8">
        <w:t xml:space="preserve"> Switch</w:t>
      </w:r>
      <w:r w:rsidRPr="00FC1CE8">
        <w:t xml:space="preserve"> with Wireless Communication, 120 </w:t>
      </w:r>
      <w:proofErr w:type="gramStart"/>
      <w:r w:rsidRPr="00FC1CE8">
        <w:t>VAC</w:t>
      </w:r>
      <w:bookmarkEnd w:id="51"/>
      <w:proofErr w:type="gramEnd"/>
    </w:p>
    <w:p w14:paraId="1273D9AF" w14:textId="77777777" w:rsidR="00653113" w:rsidRDefault="00653113" w:rsidP="00653113">
      <w:pPr>
        <w:pStyle w:val="Notes"/>
      </w:pPr>
    </w:p>
    <w:p w14:paraId="0172B983" w14:textId="77777777" w:rsidR="00653113" w:rsidRDefault="00653113" w:rsidP="00653113">
      <w:pPr>
        <w:pStyle w:val="Notes"/>
      </w:pPr>
      <w:r>
        <w:t>Specifier Note:</w:t>
      </w:r>
    </w:p>
    <w:p w14:paraId="29438D24" w14:textId="7F36402B" w:rsidR="00653113" w:rsidRDefault="00653113" w:rsidP="00653113">
      <w:pPr>
        <w:rPr>
          <w:rFonts w:ascii="Calibri" w:eastAsia="Calibri" w:hAnsi="Calibri" w:cs="Calibri"/>
          <w:i/>
          <w:color w:val="FF0000"/>
          <w:sz w:val="20"/>
          <w:szCs w:val="20"/>
        </w:rPr>
      </w:pPr>
      <w:r w:rsidRPr="00A64E0F">
        <w:rPr>
          <w:rFonts w:ascii="Calibri" w:eastAsia="Calibri" w:hAnsi="Calibri" w:cs="Calibri"/>
          <w:i/>
          <w:color w:val="FF0000"/>
          <w:sz w:val="20"/>
          <w:szCs w:val="20"/>
        </w:rPr>
        <w:t xml:space="preserve">The </w:t>
      </w:r>
      <w:r>
        <w:rPr>
          <w:rFonts w:ascii="Calibri" w:eastAsia="Calibri" w:hAnsi="Calibri" w:cs="Calibri"/>
          <w:i/>
          <w:color w:val="FF0000"/>
          <w:sz w:val="20"/>
          <w:szCs w:val="20"/>
        </w:rPr>
        <w:t>HZ2-</w:t>
      </w:r>
      <w:r w:rsidR="008435A9">
        <w:rPr>
          <w:rFonts w:ascii="Calibri" w:eastAsia="Calibri" w:hAnsi="Calibri" w:cs="Calibri"/>
          <w:i/>
          <w:color w:val="FF0000"/>
          <w:sz w:val="20"/>
          <w:szCs w:val="20"/>
        </w:rPr>
        <w:t>SW</w:t>
      </w:r>
      <w:r>
        <w:rPr>
          <w:rFonts w:ascii="Calibri" w:eastAsia="Calibri" w:hAnsi="Calibri" w:cs="Calibri"/>
          <w:i/>
          <w:color w:val="FF0000"/>
          <w:sz w:val="20"/>
          <w:szCs w:val="20"/>
        </w:rPr>
        <w:t>EX is a Horizon® 2 in-wall</w:t>
      </w:r>
      <w:r w:rsidR="00437B41">
        <w:rPr>
          <w:rFonts w:ascii="Calibri" w:eastAsia="Calibri" w:hAnsi="Calibri" w:cs="Calibri"/>
          <w:i/>
          <w:color w:val="FF0000"/>
          <w:sz w:val="20"/>
          <w:szCs w:val="20"/>
        </w:rPr>
        <w:t xml:space="preserve"> switch that provides </w:t>
      </w:r>
      <w:proofErr w:type="spellStart"/>
      <w:r w:rsidR="00437B41">
        <w:rPr>
          <w:rFonts w:ascii="Calibri" w:eastAsia="Calibri" w:hAnsi="Calibri" w:cs="Calibri"/>
          <w:i/>
          <w:color w:val="FF0000"/>
          <w:sz w:val="20"/>
          <w:szCs w:val="20"/>
        </w:rPr>
        <w:t>infiNET</w:t>
      </w:r>
      <w:proofErr w:type="spellEnd"/>
      <w:r w:rsidR="00437B41">
        <w:rPr>
          <w:rFonts w:ascii="Calibri" w:eastAsia="Calibri" w:hAnsi="Calibri" w:cs="Calibri"/>
          <w:i/>
          <w:color w:val="FF0000"/>
          <w:sz w:val="20"/>
          <w:szCs w:val="20"/>
        </w:rPr>
        <w:t xml:space="preserve"> EX® wireless network control of incandescent, magnetic low voltage, and tungsten-halogen loads as well as electronic ballasts and ½ HP motors. Its design matches the entire line of Horizon dimmers, switches, and keypads, making it a great addition to new or retrofit installations.</w:t>
      </w:r>
    </w:p>
    <w:p w14:paraId="1F8A5A8C" w14:textId="77777777" w:rsidR="00653113" w:rsidRDefault="00653113" w:rsidP="00653113">
      <w:pPr>
        <w:rPr>
          <w:sz w:val="20"/>
          <w:szCs w:val="20"/>
        </w:rPr>
      </w:pPr>
    </w:p>
    <w:p w14:paraId="19C0823E" w14:textId="77777777" w:rsidR="00653113" w:rsidRDefault="00653113" w:rsidP="00653113">
      <w:pPr>
        <w:pStyle w:val="Heading3"/>
        <w:numPr>
          <w:ilvl w:val="2"/>
          <w:numId w:val="11"/>
        </w:numPr>
      </w:pPr>
      <w:bookmarkStart w:id="52" w:name="_Toc142480967"/>
      <w:r>
        <w:t>Basis of Design</w:t>
      </w:r>
      <w:bookmarkEnd w:id="52"/>
    </w:p>
    <w:p w14:paraId="09514A66" w14:textId="77777777" w:rsidR="00653113" w:rsidRDefault="00653113" w:rsidP="00653113">
      <w:pPr>
        <w:rPr>
          <w:sz w:val="20"/>
          <w:szCs w:val="20"/>
        </w:rPr>
      </w:pPr>
    </w:p>
    <w:p w14:paraId="0E9FD9ED" w14:textId="3B3A23EE" w:rsidR="00653113" w:rsidRPr="00723595" w:rsidRDefault="00653113" w:rsidP="00653113">
      <w:pPr>
        <w:pStyle w:val="Heading4"/>
        <w:numPr>
          <w:ilvl w:val="3"/>
          <w:numId w:val="11"/>
        </w:numPr>
      </w:pPr>
      <w:r w:rsidRPr="00723595">
        <w:t>Crestron HZ2-</w:t>
      </w:r>
      <w:r w:rsidR="00437B41" w:rsidRPr="00723595">
        <w:t>SWEX</w:t>
      </w:r>
    </w:p>
    <w:p w14:paraId="25781109" w14:textId="77777777" w:rsidR="00653113" w:rsidRDefault="00653113" w:rsidP="00653113">
      <w:pPr>
        <w:pStyle w:val="Notes"/>
      </w:pPr>
      <w:r>
        <w:t xml:space="preserve">  </w:t>
      </w:r>
    </w:p>
    <w:p w14:paraId="0A323D62" w14:textId="77777777" w:rsidR="00653113" w:rsidRPr="00221F8F" w:rsidRDefault="00653113" w:rsidP="00653113">
      <w:pPr>
        <w:pStyle w:val="Heading3"/>
      </w:pPr>
      <w:bookmarkStart w:id="53" w:name="_Toc142480968"/>
      <w:r w:rsidRPr="00221F8F">
        <w:lastRenderedPageBreak/>
        <w:t>Device Definition</w:t>
      </w:r>
      <w:bookmarkEnd w:id="53"/>
    </w:p>
    <w:p w14:paraId="44698FC9" w14:textId="77777777" w:rsidR="00653113" w:rsidRDefault="00653113" w:rsidP="00653113"/>
    <w:p w14:paraId="20BDF68A" w14:textId="1E0F0D06" w:rsidR="00653113" w:rsidRDefault="00A5442C" w:rsidP="00653113">
      <w:pPr>
        <w:pStyle w:val="Heading4"/>
      </w:pPr>
      <w:r>
        <w:t xml:space="preserve">In-wall </w:t>
      </w:r>
      <w:r w:rsidR="00723595">
        <w:t>Switch</w:t>
      </w:r>
      <w:r w:rsidR="00653113" w:rsidRPr="00022A6E">
        <w:t xml:space="preserve"> with the following capabilities:</w:t>
      </w:r>
    </w:p>
    <w:p w14:paraId="6F5226D8" w14:textId="77777777" w:rsidR="00653113" w:rsidRPr="006F7AC0" w:rsidRDefault="00653113" w:rsidP="00653113"/>
    <w:p w14:paraId="57AF7A7E" w14:textId="4ABF4054" w:rsidR="006E494C" w:rsidRDefault="006E494C" w:rsidP="006E494C">
      <w:pPr>
        <w:pStyle w:val="Heading5"/>
      </w:pPr>
      <w:r>
        <w:t>Support for Incandescent, Magnetic Low Voltage, and Tungsten-Halogen loads</w:t>
      </w:r>
    </w:p>
    <w:p w14:paraId="5C7E2370" w14:textId="77777777" w:rsidR="006E494C" w:rsidRDefault="006E494C" w:rsidP="006E494C"/>
    <w:p w14:paraId="3652E768" w14:textId="01ABC557" w:rsidR="006E494C" w:rsidRPr="006E494C" w:rsidRDefault="006E494C" w:rsidP="006E494C">
      <w:pPr>
        <w:pStyle w:val="Heading5"/>
      </w:pPr>
      <w:r>
        <w:t xml:space="preserve">Support for Electronic Ballasts and 1/2 HP motors </w:t>
      </w:r>
    </w:p>
    <w:p w14:paraId="1B88B23D" w14:textId="77777777" w:rsidR="00653113" w:rsidRDefault="00653113" w:rsidP="00653113"/>
    <w:p w14:paraId="662A8528" w14:textId="77777777" w:rsidR="00653113" w:rsidRDefault="00653113" w:rsidP="00653113">
      <w:pPr>
        <w:pStyle w:val="Heading5"/>
      </w:pPr>
      <w:r>
        <w:t>Support for proprietary wireless communications system by same manufacturer</w:t>
      </w:r>
    </w:p>
    <w:p w14:paraId="084335D0" w14:textId="77777777" w:rsidR="00653113" w:rsidRDefault="00653113" w:rsidP="00653113"/>
    <w:p w14:paraId="15741DB8" w14:textId="77777777" w:rsidR="00653113" w:rsidRPr="00AD3E6C" w:rsidRDefault="00653113" w:rsidP="00653113">
      <w:pPr>
        <w:pStyle w:val="Heading5"/>
      </w:pPr>
      <w:r>
        <w:t>Support for proprietary home / MDU automation operating system by same manufacturer</w:t>
      </w:r>
    </w:p>
    <w:p w14:paraId="22A4D551" w14:textId="77777777" w:rsidR="00653113" w:rsidRDefault="00653113" w:rsidP="00653113"/>
    <w:p w14:paraId="2898441E" w14:textId="77777777" w:rsidR="00653113" w:rsidRPr="002D5CFE" w:rsidRDefault="00653113" w:rsidP="00653113">
      <w:pPr>
        <w:pStyle w:val="Heading5"/>
      </w:pPr>
      <w:r>
        <w:t>Fully programmable when connected to control system by same manufacturer</w:t>
      </w:r>
    </w:p>
    <w:p w14:paraId="7479F582" w14:textId="77777777" w:rsidR="00653113" w:rsidRDefault="00653113" w:rsidP="00653113"/>
    <w:p w14:paraId="05CC686D" w14:textId="77777777" w:rsidR="00653113" w:rsidRDefault="00653113" w:rsidP="00653113">
      <w:pPr>
        <w:pStyle w:val="Heading5"/>
      </w:pPr>
      <w:r>
        <w:t>Integrated keypad functionality to trigger commands in control system by same manufacturer</w:t>
      </w:r>
    </w:p>
    <w:p w14:paraId="0DCEDC2B" w14:textId="77777777" w:rsidR="00653113" w:rsidRDefault="00653113" w:rsidP="00653113"/>
    <w:p w14:paraId="53E1046F" w14:textId="77777777" w:rsidR="00653113" w:rsidRPr="00D95F58" w:rsidRDefault="00653113" w:rsidP="00653113">
      <w:pPr>
        <w:pStyle w:val="Heading5"/>
      </w:pPr>
      <w:r>
        <w:t>Local button functionality for load control without programming</w:t>
      </w:r>
    </w:p>
    <w:p w14:paraId="7A73F39B" w14:textId="77777777" w:rsidR="00653113" w:rsidRDefault="00653113" w:rsidP="00653113"/>
    <w:p w14:paraId="4D5586FB" w14:textId="77777777" w:rsidR="00653113" w:rsidRDefault="00653113" w:rsidP="00653113">
      <w:pPr>
        <w:pStyle w:val="Heading5"/>
      </w:pPr>
      <w:r>
        <w:t>Support for custom button layout and engraving, field replaceable as needed</w:t>
      </w:r>
    </w:p>
    <w:p w14:paraId="652826D2" w14:textId="77777777" w:rsidR="00653113" w:rsidRDefault="00653113" w:rsidP="00653113"/>
    <w:p w14:paraId="506625BF" w14:textId="77777777" w:rsidR="00653113" w:rsidRPr="00230CB2" w:rsidRDefault="00653113" w:rsidP="00653113">
      <w:pPr>
        <w:pStyle w:val="Heading6"/>
      </w:pPr>
      <w:r>
        <w:t>Blank button assemblies available for engraving by third party</w:t>
      </w:r>
    </w:p>
    <w:p w14:paraId="79C2F9F5" w14:textId="77777777" w:rsidR="00653113" w:rsidRDefault="00653113" w:rsidP="00653113"/>
    <w:p w14:paraId="47FC2995" w14:textId="77777777" w:rsidR="00653113" w:rsidRDefault="00653113" w:rsidP="00653113">
      <w:pPr>
        <w:pStyle w:val="Heading5"/>
      </w:pPr>
      <w:r>
        <w:t>Custom color RGB LED button backlight support</w:t>
      </w:r>
    </w:p>
    <w:p w14:paraId="2FD42374" w14:textId="77777777" w:rsidR="00653113" w:rsidRDefault="00653113" w:rsidP="00653113"/>
    <w:p w14:paraId="7860E950" w14:textId="77777777" w:rsidR="00653113" w:rsidRDefault="00653113" w:rsidP="00653113">
      <w:pPr>
        <w:pStyle w:val="Heading6"/>
      </w:pPr>
      <w:r>
        <w:t>Backlight intensity to adjust automatically according to amount of ambient light in room via ambient light sensor</w:t>
      </w:r>
    </w:p>
    <w:p w14:paraId="38E3898A" w14:textId="77777777" w:rsidR="00653113" w:rsidRDefault="00653113" w:rsidP="00653113"/>
    <w:p w14:paraId="0C204722" w14:textId="77777777" w:rsidR="00653113" w:rsidRPr="00292B4C" w:rsidRDefault="00653113" w:rsidP="00653113">
      <w:pPr>
        <w:pStyle w:val="Heading5"/>
      </w:pPr>
      <w:r>
        <w:t>Installation in standard US electrical wall box</w:t>
      </w:r>
    </w:p>
    <w:p w14:paraId="4D558837" w14:textId="77777777" w:rsidR="00653113" w:rsidRDefault="00653113" w:rsidP="00653113"/>
    <w:p w14:paraId="65578DE7" w14:textId="77777777" w:rsidR="00653113" w:rsidRDefault="00653113" w:rsidP="00653113">
      <w:pPr>
        <w:pStyle w:val="Heading6"/>
      </w:pPr>
      <w:r w:rsidRPr="008957F8">
        <w:t>Side-by-side installation with</w:t>
      </w:r>
      <w:r>
        <w:t xml:space="preserve"> up to four (4)</w:t>
      </w:r>
      <w:r w:rsidRPr="008957F8">
        <w:t xml:space="preserve"> devices from same product line in US multi gang electrical box</w:t>
      </w:r>
    </w:p>
    <w:p w14:paraId="5CAF8D12" w14:textId="77777777" w:rsidR="005E5E40" w:rsidRDefault="005E5E40" w:rsidP="005E5E40"/>
    <w:p w14:paraId="54945399" w14:textId="34613C29" w:rsidR="005E5E40" w:rsidRPr="005E5E40" w:rsidRDefault="005E5E40" w:rsidP="005E5E40">
      <w:pPr>
        <w:pStyle w:val="Heading5"/>
      </w:pPr>
      <w:r>
        <w:t>Multiway lighting control support with devices from same manufacturer</w:t>
      </w:r>
    </w:p>
    <w:p w14:paraId="6AEBD4A5" w14:textId="77777777" w:rsidR="00653113" w:rsidRDefault="00653113" w:rsidP="00653113"/>
    <w:p w14:paraId="7449B633" w14:textId="77777777" w:rsidR="00653113" w:rsidRPr="00F52706" w:rsidRDefault="00653113" w:rsidP="00653113">
      <w:pPr>
        <w:pStyle w:val="Heading5"/>
      </w:pPr>
      <w:r>
        <w:t>Availability in the following colors: white, almond, black</w:t>
      </w:r>
    </w:p>
    <w:p w14:paraId="4ADFB0E5" w14:textId="77777777" w:rsidR="00653113" w:rsidRPr="00926A9B" w:rsidRDefault="00653113" w:rsidP="00653113"/>
    <w:p w14:paraId="02923077" w14:textId="77777777" w:rsidR="00653113" w:rsidRPr="00F03602" w:rsidRDefault="00653113" w:rsidP="00653113">
      <w:pPr>
        <w:pStyle w:val="Heading3"/>
        <w:numPr>
          <w:ilvl w:val="2"/>
          <w:numId w:val="11"/>
        </w:numPr>
      </w:pPr>
      <w:bookmarkStart w:id="54" w:name="_Toc142480969"/>
      <w:r w:rsidRPr="00F03602">
        <w:t>Device Architecture</w:t>
      </w:r>
      <w:bookmarkEnd w:id="54"/>
    </w:p>
    <w:p w14:paraId="3D59EE97" w14:textId="77777777" w:rsidR="00653113" w:rsidRDefault="00653113" w:rsidP="00653113">
      <w:pPr>
        <w:rPr>
          <w:sz w:val="20"/>
          <w:szCs w:val="20"/>
        </w:rPr>
      </w:pPr>
    </w:p>
    <w:p w14:paraId="3E22FAE3" w14:textId="77777777" w:rsidR="00653113" w:rsidRDefault="00653113" w:rsidP="00653113">
      <w:pPr>
        <w:pStyle w:val="Heading4"/>
        <w:numPr>
          <w:ilvl w:val="3"/>
          <w:numId w:val="11"/>
        </w:numPr>
      </w:pPr>
      <w:r>
        <w:t>Construction</w:t>
      </w:r>
    </w:p>
    <w:p w14:paraId="5EFFB3C0" w14:textId="77777777" w:rsidR="00653113" w:rsidRDefault="00653113" w:rsidP="00653113"/>
    <w:p w14:paraId="129FAC10" w14:textId="77777777" w:rsidR="00653113" w:rsidRDefault="00653113" w:rsidP="00653113">
      <w:pPr>
        <w:pStyle w:val="Heading5"/>
      </w:pPr>
      <w:r>
        <w:t>Mounting</w:t>
      </w:r>
    </w:p>
    <w:p w14:paraId="12989717" w14:textId="77777777" w:rsidR="00653113" w:rsidRDefault="00653113" w:rsidP="00653113"/>
    <w:p w14:paraId="02E90674" w14:textId="77777777" w:rsidR="00653113" w:rsidRDefault="00653113" w:rsidP="00653113">
      <w:pPr>
        <w:pStyle w:val="Heading6"/>
      </w:pPr>
      <w:r>
        <w:t>Mounts in a 1- to 4-gang U.S. electrical box (not included)</w:t>
      </w:r>
    </w:p>
    <w:p w14:paraId="40A9535A" w14:textId="77777777" w:rsidR="00653113" w:rsidRDefault="00653113" w:rsidP="00653113"/>
    <w:p w14:paraId="3AEF7AEA" w14:textId="77777777" w:rsidR="00653113" w:rsidRDefault="00653113" w:rsidP="00653113">
      <w:pPr>
        <w:pStyle w:val="Heading6"/>
      </w:pPr>
      <w:r>
        <w:t>Metal mounting ring included</w:t>
      </w:r>
    </w:p>
    <w:p w14:paraId="104B3DF9" w14:textId="77777777" w:rsidR="00653113" w:rsidRDefault="00653113" w:rsidP="00653113"/>
    <w:p w14:paraId="31954091" w14:textId="77777777" w:rsidR="00653113" w:rsidRDefault="00653113" w:rsidP="00653113">
      <w:pPr>
        <w:pStyle w:val="Heading6"/>
      </w:pPr>
      <w:r>
        <w:lastRenderedPageBreak/>
        <w:t>3.5 in. (26 mm) electrical box depth recommended</w:t>
      </w:r>
    </w:p>
    <w:p w14:paraId="45DABC9D" w14:textId="77777777" w:rsidR="00653113" w:rsidRDefault="00653113" w:rsidP="00653113"/>
    <w:p w14:paraId="7382A6E1" w14:textId="77777777" w:rsidR="00653113" w:rsidRDefault="00653113" w:rsidP="00653113">
      <w:pPr>
        <w:pStyle w:val="Heading6"/>
      </w:pPr>
      <w:r>
        <w:t>Derating required in multi gang applications</w:t>
      </w:r>
    </w:p>
    <w:p w14:paraId="7648E964" w14:textId="77777777" w:rsidR="00653113" w:rsidRDefault="00653113" w:rsidP="00653113"/>
    <w:p w14:paraId="662E91A5" w14:textId="77777777" w:rsidR="00653113" w:rsidRDefault="00653113" w:rsidP="00653113">
      <w:pPr>
        <w:pStyle w:val="Heading5"/>
      </w:pPr>
      <w:r>
        <w:t>Faceplate</w:t>
      </w:r>
    </w:p>
    <w:p w14:paraId="23964B92" w14:textId="77777777" w:rsidR="00653113" w:rsidRDefault="00653113" w:rsidP="00653113"/>
    <w:p w14:paraId="57DDF7B4" w14:textId="77777777" w:rsidR="00653113" w:rsidRDefault="00653113" w:rsidP="00653113">
      <w:pPr>
        <w:pStyle w:val="Heading6"/>
      </w:pPr>
      <w:r>
        <w:t>Requires faceplate with mounting bracket by same manufacturer</w:t>
      </w:r>
    </w:p>
    <w:p w14:paraId="7974A228" w14:textId="77777777" w:rsidR="00653113" w:rsidRDefault="00653113" w:rsidP="00653113"/>
    <w:p w14:paraId="0A7DDCB5" w14:textId="77777777" w:rsidR="00653113" w:rsidRDefault="00653113" w:rsidP="00653113">
      <w:pPr>
        <w:pStyle w:val="Heading6"/>
      </w:pPr>
      <w:r>
        <w:t>Metal mounting bracket to provide precise alignment during device installation and faceplate assembly</w:t>
      </w:r>
    </w:p>
    <w:p w14:paraId="1988CF1E" w14:textId="77777777" w:rsidR="00653113" w:rsidRDefault="00653113" w:rsidP="00653113"/>
    <w:p w14:paraId="307E70B1" w14:textId="77777777" w:rsidR="00653113" w:rsidRPr="00745FA6" w:rsidRDefault="00653113" w:rsidP="00653113">
      <w:pPr>
        <w:pStyle w:val="Heading6"/>
      </w:pPr>
      <w:r>
        <w:t>Multi gang installations require a 2-, 3-, or 4-gang faceplate with mounting bracket by same manufacturer</w:t>
      </w:r>
    </w:p>
    <w:p w14:paraId="7DB5F204" w14:textId="77777777" w:rsidR="00653113" w:rsidRDefault="00653113" w:rsidP="00653113"/>
    <w:p w14:paraId="48127ABD" w14:textId="77777777" w:rsidR="00653113" w:rsidRDefault="00653113" w:rsidP="00653113">
      <w:pPr>
        <w:pStyle w:val="Heading5"/>
      </w:pPr>
      <w:r>
        <w:t>Dimensions</w:t>
      </w:r>
    </w:p>
    <w:p w14:paraId="07FB8519" w14:textId="77777777" w:rsidR="00653113" w:rsidRDefault="00653113" w:rsidP="00653113"/>
    <w:p w14:paraId="572DBACA" w14:textId="77777777" w:rsidR="00653113" w:rsidRDefault="00653113" w:rsidP="00653113">
      <w:pPr>
        <w:pStyle w:val="Heading6"/>
      </w:pPr>
      <w:r>
        <w:t>Height: 4.13 in. (105 mm)</w:t>
      </w:r>
    </w:p>
    <w:p w14:paraId="1063C5C1" w14:textId="77777777" w:rsidR="00653113" w:rsidRDefault="00653113" w:rsidP="00653113"/>
    <w:p w14:paraId="5EA645F1" w14:textId="77777777" w:rsidR="00653113" w:rsidRDefault="00653113" w:rsidP="00653113">
      <w:pPr>
        <w:pStyle w:val="Heading6"/>
      </w:pPr>
      <w:r>
        <w:t>Width: 1.80 in. (46 mm)</w:t>
      </w:r>
    </w:p>
    <w:p w14:paraId="2BD61DAC" w14:textId="77777777" w:rsidR="00653113" w:rsidRDefault="00653113" w:rsidP="00653113"/>
    <w:p w14:paraId="503D1145" w14:textId="77777777" w:rsidR="00653113" w:rsidRPr="00F8094F" w:rsidRDefault="00653113" w:rsidP="00653113">
      <w:pPr>
        <w:pStyle w:val="Heading6"/>
      </w:pPr>
      <w:r w:rsidRPr="00F8094F">
        <w:t>Depth: 1.75 in. (45 mm) overall, extends 0.44 in. (12 mm) from wall surface when installed</w:t>
      </w:r>
    </w:p>
    <w:p w14:paraId="51CC7056" w14:textId="77777777" w:rsidR="00653113" w:rsidRDefault="00653113" w:rsidP="00653113"/>
    <w:p w14:paraId="2AFE7F24" w14:textId="5A593834" w:rsidR="00653113" w:rsidRDefault="00653113" w:rsidP="00653113">
      <w:pPr>
        <w:pStyle w:val="Heading5"/>
      </w:pPr>
      <w:r>
        <w:t xml:space="preserve">Weight: </w:t>
      </w:r>
      <w:r w:rsidR="009C4E01">
        <w:t>6</w:t>
      </w:r>
      <w:r>
        <w:t>.</w:t>
      </w:r>
      <w:r w:rsidR="009C4E01">
        <w:t>7</w:t>
      </w:r>
      <w:r>
        <w:t xml:space="preserve"> oz. (</w:t>
      </w:r>
      <w:r w:rsidR="00FB2EB0">
        <w:t>190</w:t>
      </w:r>
      <w:r>
        <w:t xml:space="preserve"> g)</w:t>
      </w:r>
    </w:p>
    <w:p w14:paraId="00605123" w14:textId="77777777" w:rsidR="00653113" w:rsidRDefault="00653113" w:rsidP="00653113"/>
    <w:p w14:paraId="0A156304" w14:textId="77777777" w:rsidR="00653113" w:rsidRDefault="00653113" w:rsidP="00653113">
      <w:pPr>
        <w:pStyle w:val="Heading5"/>
      </w:pPr>
      <w:r>
        <w:t>Environmental Operating Conditions</w:t>
      </w:r>
    </w:p>
    <w:p w14:paraId="718445E0" w14:textId="77777777" w:rsidR="00653113" w:rsidRDefault="00653113" w:rsidP="00653113"/>
    <w:p w14:paraId="7A799E25" w14:textId="77777777" w:rsidR="00653113" w:rsidRDefault="00653113" w:rsidP="00653113">
      <w:pPr>
        <w:pStyle w:val="Heading6"/>
      </w:pPr>
      <w:r>
        <w:t>Temperature: 32° to 86° F (0° to 30° C)</w:t>
      </w:r>
    </w:p>
    <w:p w14:paraId="26B4E535" w14:textId="77777777" w:rsidR="00653113" w:rsidRDefault="00653113" w:rsidP="00653113"/>
    <w:p w14:paraId="04C9EE29" w14:textId="77777777" w:rsidR="00653113" w:rsidRDefault="00653113" w:rsidP="00653113">
      <w:pPr>
        <w:pStyle w:val="Heading6"/>
      </w:pPr>
      <w:r>
        <w:t>Humidity: 10% to 90% RH (noncondensing)</w:t>
      </w:r>
    </w:p>
    <w:p w14:paraId="51C24E72" w14:textId="77777777" w:rsidR="00653113" w:rsidRPr="00AC2C15" w:rsidRDefault="00653113" w:rsidP="00653113"/>
    <w:p w14:paraId="2648440E" w14:textId="77777777" w:rsidR="00653113" w:rsidRPr="00C12E8C" w:rsidRDefault="00653113" w:rsidP="00653113">
      <w:pPr>
        <w:pStyle w:val="Heading3"/>
        <w:numPr>
          <w:ilvl w:val="2"/>
          <w:numId w:val="11"/>
        </w:numPr>
      </w:pPr>
      <w:bookmarkStart w:id="55" w:name="_Toc142480970"/>
      <w:r w:rsidRPr="00C12E8C">
        <w:t>Functions</w:t>
      </w:r>
      <w:bookmarkEnd w:id="55"/>
    </w:p>
    <w:p w14:paraId="3D67A25B" w14:textId="77777777" w:rsidR="00653113" w:rsidRDefault="00653113" w:rsidP="00653113"/>
    <w:p w14:paraId="4BCC4BA8" w14:textId="77777777" w:rsidR="00653113" w:rsidRDefault="00653113" w:rsidP="00653113">
      <w:pPr>
        <w:pStyle w:val="Heading4"/>
      </w:pPr>
      <w:r>
        <w:t>Load Control</w:t>
      </w:r>
    </w:p>
    <w:p w14:paraId="777F5A9F" w14:textId="77777777" w:rsidR="00653113" w:rsidRDefault="00653113" w:rsidP="00653113"/>
    <w:p w14:paraId="6BC489DC" w14:textId="6618CF4B" w:rsidR="00653113" w:rsidRDefault="00653113" w:rsidP="00653113">
      <w:pPr>
        <w:pStyle w:val="Heading5"/>
      </w:pPr>
      <w:r>
        <w:t xml:space="preserve">Load Type: </w:t>
      </w:r>
      <w:r w:rsidR="0032753F">
        <w:t>Incandescent, Magnetic Low Voltage, Tungsten-Halogen, Electronic Ballasts, 1/2 HP motors</w:t>
      </w:r>
    </w:p>
    <w:p w14:paraId="6DE99FC0" w14:textId="77777777" w:rsidR="00653113" w:rsidRDefault="00653113" w:rsidP="00653113"/>
    <w:p w14:paraId="36A27912" w14:textId="77777777" w:rsidR="00653113" w:rsidRDefault="00653113" w:rsidP="00653113">
      <w:pPr>
        <w:pStyle w:val="Heading5"/>
      </w:pPr>
      <w:r>
        <w:t>Load Rating: 10 A maximum; no minimum load</w:t>
      </w:r>
    </w:p>
    <w:p w14:paraId="6A315E19" w14:textId="77777777" w:rsidR="00653113" w:rsidRDefault="00653113" w:rsidP="00653113"/>
    <w:p w14:paraId="02F3CA3D" w14:textId="77777777" w:rsidR="00653113" w:rsidRDefault="00653113" w:rsidP="00653113">
      <w:pPr>
        <w:pStyle w:val="Heading4"/>
      </w:pPr>
      <w:r>
        <w:t>Wireless</w:t>
      </w:r>
    </w:p>
    <w:p w14:paraId="5DA241E0" w14:textId="77777777" w:rsidR="00653113" w:rsidRDefault="00653113" w:rsidP="00653113"/>
    <w:p w14:paraId="34C625AA" w14:textId="77777777" w:rsidR="00653113" w:rsidRDefault="00653113" w:rsidP="00653113">
      <w:pPr>
        <w:pStyle w:val="Heading5"/>
      </w:pPr>
      <w:r>
        <w:t>RF Transceiver</w:t>
      </w:r>
    </w:p>
    <w:p w14:paraId="309FBBD5" w14:textId="77777777" w:rsidR="00653113" w:rsidRDefault="00653113" w:rsidP="00653113"/>
    <w:p w14:paraId="7AF5A262" w14:textId="77777777" w:rsidR="00653113" w:rsidRDefault="00653113" w:rsidP="00653113">
      <w:pPr>
        <w:pStyle w:val="Heading6"/>
      </w:pPr>
      <w:r>
        <w:t>Proprietary 2-way RF, 2.4 GHz ISM Channels 11-26 (2400 to 2483.5 MHz)</w:t>
      </w:r>
    </w:p>
    <w:p w14:paraId="3C6378CC" w14:textId="77777777" w:rsidR="00653113" w:rsidRDefault="00653113" w:rsidP="00653113"/>
    <w:p w14:paraId="4F1DF2DD" w14:textId="77777777" w:rsidR="00653113" w:rsidRDefault="00653113" w:rsidP="00653113">
      <w:pPr>
        <w:pStyle w:val="Heading6"/>
      </w:pPr>
      <w:r>
        <w:t>Default channel 15</w:t>
      </w:r>
    </w:p>
    <w:p w14:paraId="4AFAF06F" w14:textId="77777777" w:rsidR="00653113" w:rsidRDefault="00653113" w:rsidP="00653113"/>
    <w:p w14:paraId="17E6BE99" w14:textId="77777777" w:rsidR="00653113" w:rsidRDefault="00653113" w:rsidP="00653113">
      <w:pPr>
        <w:pStyle w:val="Heading6"/>
      </w:pPr>
      <w:r>
        <w:t>IEEE 802.15.4 compliant</w:t>
      </w:r>
    </w:p>
    <w:p w14:paraId="0A2AB91E" w14:textId="77777777" w:rsidR="00653113" w:rsidRDefault="00653113" w:rsidP="00653113"/>
    <w:p w14:paraId="240C7CF5" w14:textId="77777777" w:rsidR="00653113" w:rsidRDefault="00653113" w:rsidP="00653113">
      <w:pPr>
        <w:pStyle w:val="Heading5"/>
      </w:pPr>
      <w:r>
        <w:t>Range (typical)</w:t>
      </w:r>
    </w:p>
    <w:p w14:paraId="0E227A4E" w14:textId="77777777" w:rsidR="00653113" w:rsidRDefault="00653113" w:rsidP="00653113"/>
    <w:p w14:paraId="5BBAB7C2" w14:textId="77777777" w:rsidR="00653113" w:rsidRDefault="00653113" w:rsidP="00653113">
      <w:pPr>
        <w:pStyle w:val="Heading6"/>
      </w:pPr>
      <w:r w:rsidRPr="000B1499">
        <w:t>150 ft. (46</w:t>
      </w:r>
      <w:r>
        <w:t xml:space="preserve"> </w:t>
      </w:r>
      <w:r w:rsidRPr="000B1499">
        <w:t>m) indoor</w:t>
      </w:r>
    </w:p>
    <w:p w14:paraId="25287AE0" w14:textId="77777777" w:rsidR="00653113" w:rsidRDefault="00653113" w:rsidP="00653113"/>
    <w:p w14:paraId="1CFE9E59" w14:textId="77777777" w:rsidR="00653113" w:rsidRDefault="00653113" w:rsidP="00653113">
      <w:pPr>
        <w:pStyle w:val="Heading6"/>
      </w:pPr>
      <w:r>
        <w:t>250 ft. (76 m) outdoor to nearest mesh network device; subject to site-specific conditions and individual device capabilities</w:t>
      </w:r>
    </w:p>
    <w:p w14:paraId="6F0D6DEF" w14:textId="77777777" w:rsidR="00653113" w:rsidRDefault="00653113" w:rsidP="00653113"/>
    <w:p w14:paraId="713F4D1A" w14:textId="77777777" w:rsidR="00653113" w:rsidRDefault="00653113" w:rsidP="00653113">
      <w:pPr>
        <w:pStyle w:val="Heading6"/>
      </w:pPr>
      <w:r>
        <w:t>Communication with control system requires gateway device, all by same manufacturer</w:t>
      </w:r>
    </w:p>
    <w:p w14:paraId="75A2419E" w14:textId="77777777" w:rsidR="007265AA" w:rsidRDefault="007265AA" w:rsidP="009F60ED"/>
    <w:p w14:paraId="0C4501C4" w14:textId="45C76459" w:rsidR="007265AA" w:rsidRPr="007265AA" w:rsidRDefault="007265AA" w:rsidP="009F60ED">
      <w:pPr>
        <w:pStyle w:val="Heading5"/>
      </w:pPr>
      <w:r>
        <w:t>Support for up to 100 devices by same manufacturer on proprietary wireless network</w:t>
      </w:r>
    </w:p>
    <w:p w14:paraId="247DD236" w14:textId="77777777" w:rsidR="00653113" w:rsidRPr="00180CCF" w:rsidRDefault="00653113" w:rsidP="00653113"/>
    <w:p w14:paraId="09F62D86" w14:textId="77777777" w:rsidR="00653113" w:rsidRPr="00CD6E8E" w:rsidRDefault="00653113" w:rsidP="00653113">
      <w:pPr>
        <w:pStyle w:val="Heading3"/>
        <w:numPr>
          <w:ilvl w:val="2"/>
          <w:numId w:val="11"/>
        </w:numPr>
      </w:pPr>
      <w:bookmarkStart w:id="56" w:name="_Toc142480971"/>
      <w:r w:rsidRPr="00CD6E8E">
        <w:t>Connectors</w:t>
      </w:r>
      <w:bookmarkEnd w:id="56"/>
    </w:p>
    <w:p w14:paraId="443D213B" w14:textId="77777777" w:rsidR="00653113" w:rsidRDefault="00653113" w:rsidP="00653113">
      <w:pPr>
        <w:rPr>
          <w:sz w:val="20"/>
          <w:szCs w:val="20"/>
        </w:rPr>
      </w:pPr>
    </w:p>
    <w:p w14:paraId="7830AD12" w14:textId="57E16D3F" w:rsidR="00653113" w:rsidRDefault="00941B1C" w:rsidP="00653113">
      <w:pPr>
        <w:pStyle w:val="Heading4"/>
        <w:numPr>
          <w:ilvl w:val="3"/>
          <w:numId w:val="11"/>
        </w:numPr>
      </w:pPr>
      <w:r>
        <w:t>Load</w:t>
      </w:r>
    </w:p>
    <w:p w14:paraId="7E6C872B" w14:textId="77777777" w:rsidR="00653113" w:rsidRDefault="00653113" w:rsidP="00653113"/>
    <w:p w14:paraId="0E750318" w14:textId="48657E98" w:rsidR="00941B1C" w:rsidRDefault="00941B1C" w:rsidP="00941B1C">
      <w:pPr>
        <w:pStyle w:val="Heading5"/>
      </w:pPr>
      <w:r>
        <w:t>(1) Screw clamp terminal</w:t>
      </w:r>
      <w:r w:rsidR="00903BAC">
        <w:t>, consists of (2) wire inserts and (1) red screw head</w:t>
      </w:r>
    </w:p>
    <w:p w14:paraId="28FF1D8D" w14:textId="77777777" w:rsidR="00A36C22" w:rsidRDefault="00A36C22" w:rsidP="00A36C22"/>
    <w:p w14:paraId="2CDED14E" w14:textId="1E16101F" w:rsidR="00A36C22" w:rsidRDefault="00A36C22" w:rsidP="00A36C22">
      <w:pPr>
        <w:pStyle w:val="Heading5"/>
      </w:pPr>
      <w:r w:rsidRPr="002E1AC4">
        <w:t>Load output: Accepts (1) 14-12 AWG wire per insert, do not insert wires behind screw head</w:t>
      </w:r>
    </w:p>
    <w:p w14:paraId="18B06C73" w14:textId="77777777" w:rsidR="002E1AC4" w:rsidRDefault="002E1AC4" w:rsidP="002E1AC4"/>
    <w:p w14:paraId="1EF2F44B" w14:textId="40F49DC5" w:rsidR="002E1AC4" w:rsidRDefault="002E1AC4" w:rsidP="002E1AC4">
      <w:pPr>
        <w:pStyle w:val="Heading4"/>
      </w:pPr>
      <w:r>
        <w:t>Neutral</w:t>
      </w:r>
    </w:p>
    <w:p w14:paraId="7EAFEE28" w14:textId="77777777" w:rsidR="002E1AC4" w:rsidRDefault="002E1AC4" w:rsidP="002E1AC4"/>
    <w:p w14:paraId="2F1CBEAA" w14:textId="41114068" w:rsidR="002E1AC4" w:rsidRDefault="002E1AC4" w:rsidP="002E1AC4">
      <w:pPr>
        <w:pStyle w:val="Heading5"/>
      </w:pPr>
      <w:r>
        <w:t>(1) Screw clamp terminal, consists of (2) wire inserts and (1) silver screw head</w:t>
      </w:r>
    </w:p>
    <w:p w14:paraId="71A6A1D0" w14:textId="77777777" w:rsidR="0076487C" w:rsidRDefault="0076487C" w:rsidP="0076487C"/>
    <w:p w14:paraId="685D581E" w14:textId="12A1531A" w:rsidR="0076487C" w:rsidRDefault="0076487C" w:rsidP="0076487C">
      <w:pPr>
        <w:pStyle w:val="Heading5"/>
      </w:pPr>
      <w:r>
        <w:t>Neutral input:</w:t>
      </w:r>
      <w:r w:rsidR="00F03386">
        <w:t xml:space="preserve"> Accepts (1) 14-12 AWG wire per insert, do not insert wires behind screw head</w:t>
      </w:r>
    </w:p>
    <w:p w14:paraId="0416B663" w14:textId="77777777" w:rsidR="007F00F5" w:rsidRDefault="007F00F5" w:rsidP="007F00F5"/>
    <w:p w14:paraId="50C3D369" w14:textId="364BFEBD" w:rsidR="007F00F5" w:rsidRDefault="007F00F5" w:rsidP="007F00F5">
      <w:pPr>
        <w:pStyle w:val="Heading4"/>
      </w:pPr>
      <w:r>
        <w:t>Remote</w:t>
      </w:r>
    </w:p>
    <w:p w14:paraId="548E0182" w14:textId="77777777" w:rsidR="007F00F5" w:rsidRDefault="007F00F5" w:rsidP="007F00F5"/>
    <w:p w14:paraId="3A7475B0" w14:textId="51CA2784" w:rsidR="007F00F5" w:rsidRDefault="007F00F5" w:rsidP="007F00F5">
      <w:pPr>
        <w:pStyle w:val="Heading5"/>
      </w:pPr>
      <w:r>
        <w:t>(1) Screw clamp terminal, consists of (2) wire inserts and (1) blue screw head</w:t>
      </w:r>
    </w:p>
    <w:p w14:paraId="49943F06" w14:textId="77777777" w:rsidR="0057529C" w:rsidRDefault="0057529C" w:rsidP="0057529C"/>
    <w:p w14:paraId="34F8AB85" w14:textId="2D49FC8B" w:rsidR="0057529C" w:rsidRDefault="0057529C" w:rsidP="0057529C">
      <w:pPr>
        <w:pStyle w:val="Heading5"/>
      </w:pPr>
      <w:r w:rsidRPr="00D05018">
        <w:t>Remote</w:t>
      </w:r>
      <w:r w:rsidR="00537CC0" w:rsidRPr="00D05018">
        <w:t xml:space="preserve"> input from auxiliary devices by same manufacturer, accepts (1) 14-12 AWG wire per insert, do not insert wires behind screw head</w:t>
      </w:r>
    </w:p>
    <w:p w14:paraId="5719A09E" w14:textId="77777777" w:rsidR="00431D14" w:rsidRDefault="00431D14" w:rsidP="00431D14"/>
    <w:p w14:paraId="118F81BE" w14:textId="4E4A2AF0" w:rsidR="00431D14" w:rsidRDefault="00431D14" w:rsidP="00431D14">
      <w:pPr>
        <w:pStyle w:val="Heading4"/>
      </w:pPr>
      <w:r>
        <w:t>Ground</w:t>
      </w:r>
    </w:p>
    <w:p w14:paraId="1AA367B5" w14:textId="77777777" w:rsidR="004872CD" w:rsidRDefault="004872CD" w:rsidP="004872CD"/>
    <w:p w14:paraId="4C74BE38" w14:textId="7443D4CD" w:rsidR="004872CD" w:rsidRPr="004872CD" w:rsidRDefault="004872CD" w:rsidP="004872CD">
      <w:pPr>
        <w:pStyle w:val="Heading5"/>
      </w:pPr>
      <w:r>
        <w:t>(1) 12 AWG flying lead, Class 1, green with yellow stripe</w:t>
      </w:r>
      <w:r w:rsidR="00FC223D">
        <w:t>, wire nut included</w:t>
      </w:r>
    </w:p>
    <w:p w14:paraId="1DD8196B" w14:textId="32414EB3" w:rsidR="00653113" w:rsidRPr="002F3166" w:rsidRDefault="00653113" w:rsidP="00941B1C">
      <w:pPr>
        <w:pStyle w:val="Heading5"/>
        <w:numPr>
          <w:ilvl w:val="0"/>
          <w:numId w:val="0"/>
        </w:numPr>
        <w:ind w:left="720"/>
      </w:pPr>
      <w:r>
        <w:t xml:space="preserve"> </w:t>
      </w:r>
    </w:p>
    <w:p w14:paraId="0653DF4A" w14:textId="77777777" w:rsidR="00653113" w:rsidRDefault="00653113" w:rsidP="00653113">
      <w:pPr>
        <w:pStyle w:val="Heading3"/>
      </w:pPr>
      <w:bookmarkStart w:id="57" w:name="_Toc142480972"/>
      <w:r>
        <w:t>Controls and Indicators</w:t>
      </w:r>
      <w:bookmarkEnd w:id="57"/>
    </w:p>
    <w:p w14:paraId="5AA9BCF3" w14:textId="77777777" w:rsidR="00653113" w:rsidRDefault="00653113" w:rsidP="00653113"/>
    <w:p w14:paraId="3CC2906B" w14:textId="77777777" w:rsidR="00653113" w:rsidRDefault="00653113" w:rsidP="00653113">
      <w:pPr>
        <w:pStyle w:val="Heading4"/>
      </w:pPr>
      <w:r>
        <w:t>Pushbutton</w:t>
      </w:r>
    </w:p>
    <w:p w14:paraId="0F2B200E" w14:textId="77777777" w:rsidR="00653113" w:rsidRDefault="00653113" w:rsidP="00653113"/>
    <w:p w14:paraId="047981FF" w14:textId="77777777" w:rsidR="00653113" w:rsidRDefault="00653113" w:rsidP="00653113">
      <w:pPr>
        <w:pStyle w:val="Heading5"/>
      </w:pPr>
      <w:r>
        <w:t>(9) Pushbuttons located under the button assembly</w:t>
      </w:r>
    </w:p>
    <w:p w14:paraId="447CBCFF" w14:textId="77777777" w:rsidR="00653113" w:rsidRDefault="00653113" w:rsidP="00653113"/>
    <w:p w14:paraId="006B66AC" w14:textId="77777777" w:rsidR="00653113" w:rsidRPr="00635EBB" w:rsidRDefault="00653113" w:rsidP="00653113">
      <w:pPr>
        <w:pStyle w:val="Heading5"/>
      </w:pPr>
      <w:r>
        <w:t>Pushbuttons are actuated by the button assembly that is installed</w:t>
      </w:r>
    </w:p>
    <w:p w14:paraId="334E7468" w14:textId="77777777" w:rsidR="00653113" w:rsidRDefault="00653113" w:rsidP="00653113"/>
    <w:p w14:paraId="63D47BCB" w14:textId="77777777" w:rsidR="00653113" w:rsidRDefault="00653113" w:rsidP="00653113">
      <w:pPr>
        <w:pStyle w:val="Heading4"/>
      </w:pPr>
      <w:r>
        <w:t>Button Assembly</w:t>
      </w:r>
    </w:p>
    <w:p w14:paraId="699E010F" w14:textId="77777777" w:rsidR="00653113" w:rsidRDefault="00653113" w:rsidP="00653113"/>
    <w:p w14:paraId="6D9B8A97" w14:textId="77777777" w:rsidR="00653113" w:rsidRDefault="00653113" w:rsidP="00653113">
      <w:pPr>
        <w:pStyle w:val="Heading5"/>
      </w:pPr>
      <w:r>
        <w:t>(1) Button assembly included</w:t>
      </w:r>
    </w:p>
    <w:p w14:paraId="0320C383" w14:textId="77777777" w:rsidR="00653113" w:rsidRDefault="00653113" w:rsidP="00653113"/>
    <w:p w14:paraId="1AF9276C" w14:textId="77777777" w:rsidR="00653113" w:rsidRDefault="00653113" w:rsidP="00653113">
      <w:pPr>
        <w:pStyle w:val="Heading5"/>
      </w:pPr>
      <w:r>
        <w:t>Compatible with button configurations as specified by manufacturer</w:t>
      </w:r>
    </w:p>
    <w:p w14:paraId="636A21DE" w14:textId="77777777" w:rsidR="00653113" w:rsidRDefault="00653113" w:rsidP="00653113"/>
    <w:p w14:paraId="79A22500" w14:textId="77777777" w:rsidR="00653113" w:rsidRPr="00333384" w:rsidRDefault="00653113" w:rsidP="00653113">
      <w:pPr>
        <w:pStyle w:val="Heading4"/>
      </w:pPr>
      <w:r w:rsidRPr="00333384">
        <w:t>Setup</w:t>
      </w:r>
    </w:p>
    <w:p w14:paraId="5C726BA8" w14:textId="77777777" w:rsidR="00653113" w:rsidRDefault="00653113" w:rsidP="00653113"/>
    <w:p w14:paraId="2C98F336" w14:textId="77777777" w:rsidR="00653113" w:rsidRDefault="00653113" w:rsidP="00653113">
      <w:pPr>
        <w:pStyle w:val="Heading5"/>
      </w:pPr>
      <w:r>
        <w:t>(1) Pushbutton</w:t>
      </w:r>
    </w:p>
    <w:p w14:paraId="02B716AB" w14:textId="77777777" w:rsidR="00653113" w:rsidRDefault="00653113" w:rsidP="00653113"/>
    <w:p w14:paraId="44ED4C80" w14:textId="77777777" w:rsidR="00653113" w:rsidRDefault="00653113" w:rsidP="00653113">
      <w:pPr>
        <w:pStyle w:val="Heading5"/>
      </w:pPr>
      <w:r>
        <w:t>Front of the faceplate must be removed to access the pushbutton</w:t>
      </w:r>
    </w:p>
    <w:p w14:paraId="5E9CB50D" w14:textId="77777777" w:rsidR="00653113" w:rsidRDefault="00653113" w:rsidP="00653113"/>
    <w:p w14:paraId="3CDA8971" w14:textId="77777777" w:rsidR="00653113" w:rsidRDefault="00653113" w:rsidP="00653113">
      <w:pPr>
        <w:pStyle w:val="Heading5"/>
      </w:pPr>
      <w:r>
        <w:t>Can be used to set the local LED backlight color theme or calibrate the ambient light sensor</w:t>
      </w:r>
    </w:p>
    <w:p w14:paraId="26D78619" w14:textId="77777777" w:rsidR="00653113" w:rsidRDefault="00653113" w:rsidP="00653113"/>
    <w:p w14:paraId="354042F3" w14:textId="77777777" w:rsidR="00653113" w:rsidRDefault="00653113" w:rsidP="00653113">
      <w:pPr>
        <w:pStyle w:val="Heading4"/>
      </w:pPr>
      <w:r>
        <w:t>LED Feedback</w:t>
      </w:r>
    </w:p>
    <w:p w14:paraId="7D554442" w14:textId="77777777" w:rsidR="00653113" w:rsidRDefault="00653113" w:rsidP="00653113"/>
    <w:p w14:paraId="4B288BF7" w14:textId="77777777" w:rsidR="00653113" w:rsidRDefault="00653113" w:rsidP="00653113">
      <w:pPr>
        <w:pStyle w:val="Heading5"/>
      </w:pPr>
      <w:r>
        <w:t>(5) RGB LED backlights</w:t>
      </w:r>
    </w:p>
    <w:p w14:paraId="6D8E6376" w14:textId="77777777" w:rsidR="00653113" w:rsidRDefault="00653113" w:rsidP="00653113"/>
    <w:p w14:paraId="0A8A92D1" w14:textId="77777777" w:rsidR="00653113" w:rsidRDefault="00653113" w:rsidP="00653113">
      <w:pPr>
        <w:pStyle w:val="Heading5"/>
      </w:pPr>
      <w:r>
        <w:t>Supports one local color theme for all LEDs</w:t>
      </w:r>
    </w:p>
    <w:p w14:paraId="012F139A" w14:textId="77777777" w:rsidR="00653113" w:rsidRDefault="00653113" w:rsidP="00653113"/>
    <w:p w14:paraId="060FACDA" w14:textId="77777777" w:rsidR="00653113" w:rsidRDefault="00653113" w:rsidP="00653113">
      <w:pPr>
        <w:pStyle w:val="Heading5"/>
      </w:pPr>
      <w:r>
        <w:t>Supports one alternate color theme for each backlit position</w:t>
      </w:r>
    </w:p>
    <w:p w14:paraId="2266D9A0" w14:textId="77777777" w:rsidR="00653113" w:rsidRDefault="00653113" w:rsidP="00653113"/>
    <w:p w14:paraId="5EB79776" w14:textId="77777777" w:rsidR="00653113" w:rsidRPr="002E13F7" w:rsidRDefault="00653113" w:rsidP="00653113">
      <w:pPr>
        <w:pStyle w:val="Heading5"/>
      </w:pPr>
      <w:r>
        <w:t>White LED backlight color temperature range: 2000 K to 8000 K</w:t>
      </w:r>
    </w:p>
    <w:p w14:paraId="443A7D98" w14:textId="77777777" w:rsidR="00653113" w:rsidRDefault="00653113" w:rsidP="00653113"/>
    <w:p w14:paraId="12F10BC9" w14:textId="77777777" w:rsidR="00653113" w:rsidRDefault="00653113" w:rsidP="00653113">
      <w:pPr>
        <w:pStyle w:val="Heading4"/>
      </w:pPr>
      <w:r>
        <w:t>Light Sensor</w:t>
      </w:r>
    </w:p>
    <w:p w14:paraId="445DD026" w14:textId="77777777" w:rsidR="00653113" w:rsidRDefault="00653113" w:rsidP="00653113"/>
    <w:p w14:paraId="5E070923" w14:textId="77777777" w:rsidR="00653113" w:rsidRDefault="00653113" w:rsidP="00653113">
      <w:pPr>
        <w:pStyle w:val="Heading5"/>
      </w:pPr>
      <w:r>
        <w:t>(1) Photosensor with adjustable sensitivity</w:t>
      </w:r>
    </w:p>
    <w:p w14:paraId="4EF65A8E" w14:textId="77777777" w:rsidR="00653113" w:rsidRDefault="00653113" w:rsidP="00653113"/>
    <w:p w14:paraId="5BFCE76E" w14:textId="77777777" w:rsidR="00653113" w:rsidRDefault="00653113" w:rsidP="00653113">
      <w:pPr>
        <w:pStyle w:val="Heading5"/>
      </w:pPr>
      <w:r>
        <w:t>Detects the ambient room light level to activate day or night mode and auto dimming of backlight</w:t>
      </w:r>
    </w:p>
    <w:p w14:paraId="10474BBE" w14:textId="77777777" w:rsidR="00653113" w:rsidRDefault="00653113" w:rsidP="00653113"/>
    <w:p w14:paraId="1A317744" w14:textId="77777777" w:rsidR="00653113" w:rsidRPr="003811AE" w:rsidRDefault="00653113" w:rsidP="00653113">
      <w:pPr>
        <w:pStyle w:val="Notes"/>
      </w:pPr>
      <w:r>
        <w:t>Specifier Note: Light sensor performance may be affected by obstructions placed below the keypad.</w:t>
      </w:r>
    </w:p>
    <w:p w14:paraId="76B92ADD" w14:textId="77777777" w:rsidR="00653113" w:rsidRPr="005E71EF" w:rsidRDefault="00653113" w:rsidP="00653113"/>
    <w:p w14:paraId="38AE6535" w14:textId="77777777" w:rsidR="00653113" w:rsidRPr="00ED2C2F" w:rsidRDefault="00653113" w:rsidP="00653113">
      <w:pPr>
        <w:pStyle w:val="Heading3"/>
      </w:pPr>
      <w:bookmarkStart w:id="58" w:name="_Toc142480973"/>
      <w:r w:rsidRPr="00ED2C2F">
        <w:t>Power</w:t>
      </w:r>
      <w:bookmarkEnd w:id="58"/>
    </w:p>
    <w:p w14:paraId="156D8516" w14:textId="77777777" w:rsidR="00653113" w:rsidRDefault="00653113" w:rsidP="00653113"/>
    <w:p w14:paraId="259766E0" w14:textId="77777777" w:rsidR="00653113" w:rsidRDefault="00653113" w:rsidP="00653113">
      <w:pPr>
        <w:pStyle w:val="Heading4"/>
      </w:pPr>
      <w:r>
        <w:t>120 VAC 50/60 Hz, requires neutral wire connection</w:t>
      </w:r>
    </w:p>
    <w:p w14:paraId="3C525699" w14:textId="77777777" w:rsidR="00653113" w:rsidRPr="002E5202" w:rsidRDefault="00653113" w:rsidP="00653113"/>
    <w:p w14:paraId="3DD10067" w14:textId="77777777" w:rsidR="00653113" w:rsidRDefault="00653113" w:rsidP="00653113">
      <w:pPr>
        <w:pStyle w:val="Heading3"/>
      </w:pPr>
      <w:bookmarkStart w:id="59" w:name="_Toc142480974"/>
      <w:r>
        <w:t>Compliance</w:t>
      </w:r>
      <w:bookmarkEnd w:id="59"/>
    </w:p>
    <w:p w14:paraId="16093A93" w14:textId="77777777" w:rsidR="00653113" w:rsidRDefault="00653113" w:rsidP="00653113"/>
    <w:p w14:paraId="7B18D3FE" w14:textId="77777777" w:rsidR="00653113" w:rsidRDefault="00653113" w:rsidP="00653113">
      <w:pPr>
        <w:pStyle w:val="Heading4"/>
      </w:pPr>
      <w:r>
        <w:t>FCC, UL, IC</w:t>
      </w:r>
    </w:p>
    <w:p w14:paraId="0289B921" w14:textId="77777777" w:rsidR="00653113" w:rsidRDefault="00653113" w:rsidP="00653113"/>
    <w:p w14:paraId="788FD238" w14:textId="751AABB0" w:rsidR="00653113" w:rsidRDefault="00653113" w:rsidP="00653113">
      <w:pPr>
        <w:pStyle w:val="Heading4"/>
      </w:pPr>
      <w:r>
        <w:t>Regulatory Model: M20184900</w:t>
      </w:r>
      <w:r w:rsidR="00620CCF">
        <w:t>2</w:t>
      </w:r>
    </w:p>
    <w:p w14:paraId="5936FC6A" w14:textId="77777777" w:rsidR="00671203" w:rsidRPr="00671203" w:rsidRDefault="00671203" w:rsidP="00671203"/>
    <w:p w14:paraId="375BC323" w14:textId="18560140" w:rsidR="00671203" w:rsidRPr="00FC1CE8" w:rsidRDefault="00671203" w:rsidP="00671203">
      <w:pPr>
        <w:pStyle w:val="Heading2"/>
        <w:numPr>
          <w:ilvl w:val="1"/>
          <w:numId w:val="11"/>
        </w:numPr>
        <w:spacing w:after="0"/>
      </w:pPr>
      <w:bookmarkStart w:id="60" w:name="_Toc142480975"/>
      <w:r w:rsidRPr="00FC1CE8">
        <w:t xml:space="preserve">In-Wall </w:t>
      </w:r>
      <w:r w:rsidR="00B94FE3">
        <w:t>Keypad</w:t>
      </w:r>
      <w:r w:rsidRPr="00FC1CE8">
        <w:t xml:space="preserve"> with Wireless Communication, 120 </w:t>
      </w:r>
      <w:proofErr w:type="gramStart"/>
      <w:r w:rsidRPr="00FC1CE8">
        <w:t>VAC</w:t>
      </w:r>
      <w:bookmarkEnd w:id="60"/>
      <w:proofErr w:type="gramEnd"/>
    </w:p>
    <w:p w14:paraId="5659E450" w14:textId="77777777" w:rsidR="00671203" w:rsidRDefault="00671203" w:rsidP="00671203">
      <w:pPr>
        <w:pStyle w:val="Notes"/>
      </w:pPr>
    </w:p>
    <w:p w14:paraId="5198BFA8" w14:textId="77777777" w:rsidR="00671203" w:rsidRDefault="00671203" w:rsidP="00671203">
      <w:pPr>
        <w:pStyle w:val="Notes"/>
      </w:pPr>
      <w:r>
        <w:t>Specifier Note:</w:t>
      </w:r>
    </w:p>
    <w:p w14:paraId="6BFD6DC4" w14:textId="2A306D52" w:rsidR="00671203" w:rsidRDefault="00671203" w:rsidP="00671203">
      <w:pPr>
        <w:rPr>
          <w:rFonts w:ascii="Calibri" w:eastAsia="Calibri" w:hAnsi="Calibri" w:cs="Calibri"/>
          <w:i/>
          <w:color w:val="FF0000"/>
          <w:sz w:val="20"/>
          <w:szCs w:val="20"/>
        </w:rPr>
      </w:pPr>
      <w:r w:rsidRPr="00A64E0F">
        <w:rPr>
          <w:rFonts w:ascii="Calibri" w:eastAsia="Calibri" w:hAnsi="Calibri" w:cs="Calibri"/>
          <w:i/>
          <w:color w:val="FF0000"/>
          <w:sz w:val="20"/>
          <w:szCs w:val="20"/>
        </w:rPr>
        <w:lastRenderedPageBreak/>
        <w:t xml:space="preserve">The </w:t>
      </w:r>
      <w:r>
        <w:rPr>
          <w:rFonts w:ascii="Calibri" w:eastAsia="Calibri" w:hAnsi="Calibri" w:cs="Calibri"/>
          <w:i/>
          <w:color w:val="FF0000"/>
          <w:sz w:val="20"/>
          <w:szCs w:val="20"/>
        </w:rPr>
        <w:t>HZ2-</w:t>
      </w:r>
      <w:r w:rsidR="00B31629">
        <w:rPr>
          <w:rFonts w:ascii="Calibri" w:eastAsia="Calibri" w:hAnsi="Calibri" w:cs="Calibri"/>
          <w:i/>
          <w:color w:val="FF0000"/>
          <w:sz w:val="20"/>
          <w:szCs w:val="20"/>
        </w:rPr>
        <w:t>KP</w:t>
      </w:r>
      <w:r>
        <w:rPr>
          <w:rFonts w:ascii="Calibri" w:eastAsia="Calibri" w:hAnsi="Calibri" w:cs="Calibri"/>
          <w:i/>
          <w:color w:val="FF0000"/>
          <w:sz w:val="20"/>
          <w:szCs w:val="20"/>
        </w:rPr>
        <w:t xml:space="preserve">EX is a Horizon® 2 </w:t>
      </w:r>
      <w:r w:rsidR="006E57F3">
        <w:rPr>
          <w:rFonts w:ascii="Calibri" w:eastAsia="Calibri" w:hAnsi="Calibri" w:cs="Calibri"/>
          <w:i/>
          <w:color w:val="FF0000"/>
          <w:sz w:val="20"/>
          <w:szCs w:val="20"/>
        </w:rPr>
        <w:t>keypad</w:t>
      </w:r>
      <w:r>
        <w:rPr>
          <w:rFonts w:ascii="Calibri" w:eastAsia="Calibri" w:hAnsi="Calibri" w:cs="Calibri"/>
          <w:i/>
          <w:color w:val="FF0000"/>
          <w:sz w:val="20"/>
          <w:szCs w:val="20"/>
        </w:rPr>
        <w:t xml:space="preserve"> that provides </w:t>
      </w:r>
      <w:proofErr w:type="spellStart"/>
      <w:r>
        <w:rPr>
          <w:rFonts w:ascii="Calibri" w:eastAsia="Calibri" w:hAnsi="Calibri" w:cs="Calibri"/>
          <w:i/>
          <w:color w:val="FF0000"/>
          <w:sz w:val="20"/>
          <w:szCs w:val="20"/>
        </w:rPr>
        <w:t>infiNET</w:t>
      </w:r>
      <w:proofErr w:type="spellEnd"/>
      <w:r>
        <w:rPr>
          <w:rFonts w:ascii="Calibri" w:eastAsia="Calibri" w:hAnsi="Calibri" w:cs="Calibri"/>
          <w:i/>
          <w:color w:val="FF0000"/>
          <w:sz w:val="20"/>
          <w:szCs w:val="20"/>
        </w:rPr>
        <w:t xml:space="preserve"> EX® wireless network control of</w:t>
      </w:r>
      <w:r w:rsidR="00AC794B">
        <w:rPr>
          <w:rFonts w:ascii="Calibri" w:eastAsia="Calibri" w:hAnsi="Calibri" w:cs="Calibri"/>
          <w:i/>
          <w:color w:val="FF0000"/>
          <w:sz w:val="20"/>
          <w:szCs w:val="20"/>
        </w:rPr>
        <w:t xml:space="preserve"> lighting, shading, audio, and other amenities throughout a home. Its design matches the entire line of Horizon dimmers, switches, and keypads, making it a great addition to new or retrofit installations.</w:t>
      </w:r>
    </w:p>
    <w:p w14:paraId="7468DAF5" w14:textId="77777777" w:rsidR="00671203" w:rsidRDefault="00671203" w:rsidP="00671203">
      <w:pPr>
        <w:rPr>
          <w:sz w:val="20"/>
          <w:szCs w:val="20"/>
        </w:rPr>
      </w:pPr>
    </w:p>
    <w:p w14:paraId="75A4D26D" w14:textId="77777777" w:rsidR="00671203" w:rsidRDefault="00671203" w:rsidP="00671203">
      <w:pPr>
        <w:pStyle w:val="Heading3"/>
        <w:numPr>
          <w:ilvl w:val="2"/>
          <w:numId w:val="11"/>
        </w:numPr>
      </w:pPr>
      <w:bookmarkStart w:id="61" w:name="_Toc142480976"/>
      <w:r>
        <w:t>Basis of Design</w:t>
      </w:r>
      <w:bookmarkEnd w:id="61"/>
    </w:p>
    <w:p w14:paraId="4F298F51" w14:textId="77777777" w:rsidR="00671203" w:rsidRDefault="00671203" w:rsidP="00671203">
      <w:pPr>
        <w:rPr>
          <w:sz w:val="20"/>
          <w:szCs w:val="20"/>
        </w:rPr>
      </w:pPr>
    </w:p>
    <w:p w14:paraId="086BE9AD" w14:textId="5761508B" w:rsidR="00671203" w:rsidRPr="00723595" w:rsidRDefault="00671203" w:rsidP="00671203">
      <w:pPr>
        <w:pStyle w:val="Heading4"/>
        <w:numPr>
          <w:ilvl w:val="3"/>
          <w:numId w:val="11"/>
        </w:numPr>
      </w:pPr>
      <w:r w:rsidRPr="00723595">
        <w:t>Crestron HZ2-</w:t>
      </w:r>
      <w:r w:rsidR="00F243C9">
        <w:t>KP</w:t>
      </w:r>
      <w:r w:rsidRPr="00723595">
        <w:t>EX</w:t>
      </w:r>
    </w:p>
    <w:p w14:paraId="2EF03DC2" w14:textId="77777777" w:rsidR="00671203" w:rsidRDefault="00671203" w:rsidP="00671203">
      <w:pPr>
        <w:pStyle w:val="Notes"/>
      </w:pPr>
      <w:r>
        <w:t xml:space="preserve">  </w:t>
      </w:r>
    </w:p>
    <w:p w14:paraId="517DFFE3" w14:textId="77777777" w:rsidR="00671203" w:rsidRPr="00221F8F" w:rsidRDefault="00671203" w:rsidP="00671203">
      <w:pPr>
        <w:pStyle w:val="Heading3"/>
      </w:pPr>
      <w:bookmarkStart w:id="62" w:name="_Toc142480977"/>
      <w:r w:rsidRPr="00221F8F">
        <w:t>Device Definition</w:t>
      </w:r>
      <w:bookmarkEnd w:id="62"/>
    </w:p>
    <w:p w14:paraId="69CE7B15" w14:textId="77777777" w:rsidR="00671203" w:rsidRDefault="00671203" w:rsidP="00671203"/>
    <w:p w14:paraId="3154C9BE" w14:textId="7E33C2BD" w:rsidR="00671203" w:rsidRDefault="00671203" w:rsidP="00671203">
      <w:pPr>
        <w:pStyle w:val="Heading4"/>
      </w:pPr>
      <w:r>
        <w:t xml:space="preserve">In-wall </w:t>
      </w:r>
      <w:r w:rsidR="00D6398A">
        <w:t>Keypad</w:t>
      </w:r>
      <w:r w:rsidRPr="00022A6E">
        <w:t xml:space="preserve"> with the following capabilities:</w:t>
      </w:r>
    </w:p>
    <w:p w14:paraId="3678518C" w14:textId="77777777" w:rsidR="006F50AE" w:rsidRDefault="006F50AE" w:rsidP="006F50AE"/>
    <w:p w14:paraId="01B5B2A5" w14:textId="0ED4111E" w:rsidR="006F50AE" w:rsidRPr="006F50AE" w:rsidRDefault="006F50AE" w:rsidP="006F50AE">
      <w:pPr>
        <w:pStyle w:val="Heading5"/>
      </w:pPr>
      <w:r>
        <w:t>Power sourc</w:t>
      </w:r>
      <w:r w:rsidR="00F365FD">
        <w:t>ing</w:t>
      </w:r>
      <w:r>
        <w:t xml:space="preserve"> through either 120 VAC line voltage or 60 VDC low voltage</w:t>
      </w:r>
    </w:p>
    <w:p w14:paraId="37D8BC0B" w14:textId="77777777" w:rsidR="00671203" w:rsidRDefault="00671203" w:rsidP="00671203"/>
    <w:p w14:paraId="10B2CA31" w14:textId="77777777" w:rsidR="00671203" w:rsidRDefault="00671203" w:rsidP="00671203">
      <w:pPr>
        <w:pStyle w:val="Heading5"/>
      </w:pPr>
      <w:r>
        <w:t>Support for proprietary wireless communications system by same manufacturer</w:t>
      </w:r>
    </w:p>
    <w:p w14:paraId="36036543" w14:textId="77777777" w:rsidR="00671203" w:rsidRDefault="00671203" w:rsidP="00671203"/>
    <w:p w14:paraId="3B507C4E" w14:textId="77777777" w:rsidR="00671203" w:rsidRPr="00AD3E6C" w:rsidRDefault="00671203" w:rsidP="00671203">
      <w:pPr>
        <w:pStyle w:val="Heading5"/>
      </w:pPr>
      <w:r>
        <w:t>Support for proprietary home / MDU automation operating system by same manufacturer</w:t>
      </w:r>
    </w:p>
    <w:p w14:paraId="19BD8252" w14:textId="77777777" w:rsidR="00671203" w:rsidRDefault="00671203" w:rsidP="00671203"/>
    <w:p w14:paraId="163D504B" w14:textId="77777777" w:rsidR="00671203" w:rsidRPr="002D5CFE" w:rsidRDefault="00671203" w:rsidP="00671203">
      <w:pPr>
        <w:pStyle w:val="Heading5"/>
      </w:pPr>
      <w:r>
        <w:t>Fully programmable when connected to control system by same manufacturer</w:t>
      </w:r>
    </w:p>
    <w:p w14:paraId="493E122E" w14:textId="77777777" w:rsidR="00671203" w:rsidRDefault="00671203" w:rsidP="00671203"/>
    <w:p w14:paraId="6D4C4CBE" w14:textId="77777777" w:rsidR="00671203" w:rsidRDefault="00671203" w:rsidP="00671203">
      <w:pPr>
        <w:pStyle w:val="Heading5"/>
      </w:pPr>
      <w:r>
        <w:t>Integrated keypad functionality to trigger commands in control system by same manufacturer</w:t>
      </w:r>
    </w:p>
    <w:p w14:paraId="232913A8" w14:textId="77777777" w:rsidR="00671203" w:rsidRDefault="00671203" w:rsidP="00671203"/>
    <w:p w14:paraId="79E3C69B" w14:textId="77777777" w:rsidR="00671203" w:rsidRPr="00D95F58" w:rsidRDefault="00671203" w:rsidP="00671203">
      <w:pPr>
        <w:pStyle w:val="Heading5"/>
      </w:pPr>
      <w:r>
        <w:t>Local button functionality for load control without programming</w:t>
      </w:r>
    </w:p>
    <w:p w14:paraId="32471974" w14:textId="77777777" w:rsidR="00671203" w:rsidRDefault="00671203" w:rsidP="00671203"/>
    <w:p w14:paraId="6CA83567" w14:textId="77777777" w:rsidR="00671203" w:rsidRDefault="00671203" w:rsidP="00671203">
      <w:pPr>
        <w:pStyle w:val="Heading5"/>
      </w:pPr>
      <w:r>
        <w:t>Support for custom button layout and engraving, field replaceable as needed</w:t>
      </w:r>
    </w:p>
    <w:p w14:paraId="0C15AE73" w14:textId="77777777" w:rsidR="00671203" w:rsidRDefault="00671203" w:rsidP="00671203"/>
    <w:p w14:paraId="36D23956" w14:textId="77777777" w:rsidR="00671203" w:rsidRPr="00230CB2" w:rsidRDefault="00671203" w:rsidP="00671203">
      <w:pPr>
        <w:pStyle w:val="Heading6"/>
      </w:pPr>
      <w:r>
        <w:t>Blank button assemblies available for engraving by third party</w:t>
      </w:r>
    </w:p>
    <w:p w14:paraId="39EE5DA0" w14:textId="77777777" w:rsidR="00671203" w:rsidRDefault="00671203" w:rsidP="00671203"/>
    <w:p w14:paraId="088AA49C" w14:textId="77777777" w:rsidR="00671203" w:rsidRDefault="00671203" w:rsidP="00671203">
      <w:pPr>
        <w:pStyle w:val="Heading5"/>
      </w:pPr>
      <w:r>
        <w:t>Custom color RGB LED button backlight support</w:t>
      </w:r>
    </w:p>
    <w:p w14:paraId="49D9B436" w14:textId="77777777" w:rsidR="00671203" w:rsidRDefault="00671203" w:rsidP="00671203"/>
    <w:p w14:paraId="3FE356A8" w14:textId="77777777" w:rsidR="00671203" w:rsidRDefault="00671203" w:rsidP="00671203">
      <w:pPr>
        <w:pStyle w:val="Heading6"/>
      </w:pPr>
      <w:r>
        <w:t>Backlight intensity to adjust automatically according to amount of ambient light in room via ambient light sensor</w:t>
      </w:r>
    </w:p>
    <w:p w14:paraId="0F80391C" w14:textId="77777777" w:rsidR="00671203" w:rsidRDefault="00671203" w:rsidP="00671203"/>
    <w:p w14:paraId="451BA4FD" w14:textId="77777777" w:rsidR="00671203" w:rsidRPr="00292B4C" w:rsidRDefault="00671203" w:rsidP="00671203">
      <w:pPr>
        <w:pStyle w:val="Heading5"/>
      </w:pPr>
      <w:r>
        <w:t>Installation in standard US electrical wall box</w:t>
      </w:r>
    </w:p>
    <w:p w14:paraId="50955221" w14:textId="77777777" w:rsidR="00671203" w:rsidRDefault="00671203" w:rsidP="00671203"/>
    <w:p w14:paraId="0B7C9C20" w14:textId="77777777" w:rsidR="00671203" w:rsidRDefault="00671203" w:rsidP="00671203">
      <w:pPr>
        <w:pStyle w:val="Heading6"/>
      </w:pPr>
      <w:r w:rsidRPr="008957F8">
        <w:t>Side-by-side installation with</w:t>
      </w:r>
      <w:r>
        <w:t xml:space="preserve"> up to four (4)</w:t>
      </w:r>
      <w:r w:rsidRPr="008957F8">
        <w:t xml:space="preserve"> devices from same product line in US multi gang electrical box</w:t>
      </w:r>
    </w:p>
    <w:p w14:paraId="467E2CD3" w14:textId="77777777" w:rsidR="00671203" w:rsidRDefault="00671203" w:rsidP="00671203"/>
    <w:p w14:paraId="718A7324" w14:textId="77777777" w:rsidR="00671203" w:rsidRDefault="00671203" w:rsidP="00671203">
      <w:pPr>
        <w:pStyle w:val="Heading5"/>
      </w:pPr>
      <w:r>
        <w:t>Multiway lighting control support with devices from same manufacturer</w:t>
      </w:r>
    </w:p>
    <w:p w14:paraId="6144B1D9" w14:textId="77777777" w:rsidR="004F3212" w:rsidRDefault="004F3212" w:rsidP="004F3212"/>
    <w:p w14:paraId="5CB8A591" w14:textId="2610593A" w:rsidR="004F3212" w:rsidRPr="004F3212" w:rsidRDefault="004F3212" w:rsidP="004F3212">
      <w:pPr>
        <w:pStyle w:val="Heading6"/>
      </w:pPr>
      <w:r>
        <w:t>Requires traveler wire connection to dimmer or switch</w:t>
      </w:r>
      <w:r w:rsidR="00542C9B">
        <w:t xml:space="preserve"> by same manufacturer connected to load</w:t>
      </w:r>
    </w:p>
    <w:p w14:paraId="677019C5" w14:textId="77777777" w:rsidR="00671203" w:rsidRDefault="00671203" w:rsidP="00671203"/>
    <w:p w14:paraId="529997C5" w14:textId="77777777" w:rsidR="00671203" w:rsidRPr="00F52706" w:rsidRDefault="00671203" w:rsidP="00671203">
      <w:pPr>
        <w:pStyle w:val="Heading5"/>
      </w:pPr>
      <w:r>
        <w:t>Availability in the following colors: white, almond, black</w:t>
      </w:r>
    </w:p>
    <w:p w14:paraId="69604E69" w14:textId="77777777" w:rsidR="00671203" w:rsidRPr="00926A9B" w:rsidRDefault="00671203" w:rsidP="00671203"/>
    <w:p w14:paraId="2EACF6ED" w14:textId="77777777" w:rsidR="00671203" w:rsidRPr="00F03602" w:rsidRDefault="00671203" w:rsidP="00671203">
      <w:pPr>
        <w:pStyle w:val="Heading3"/>
        <w:numPr>
          <w:ilvl w:val="2"/>
          <w:numId w:val="11"/>
        </w:numPr>
      </w:pPr>
      <w:bookmarkStart w:id="63" w:name="_Toc142480978"/>
      <w:r w:rsidRPr="00F03602">
        <w:t>Device Architecture</w:t>
      </w:r>
      <w:bookmarkEnd w:id="63"/>
    </w:p>
    <w:p w14:paraId="3C89A156" w14:textId="77777777" w:rsidR="00671203" w:rsidRDefault="00671203" w:rsidP="00671203">
      <w:pPr>
        <w:rPr>
          <w:sz w:val="20"/>
          <w:szCs w:val="20"/>
        </w:rPr>
      </w:pPr>
    </w:p>
    <w:p w14:paraId="06FF45C6" w14:textId="77777777" w:rsidR="00671203" w:rsidRDefault="00671203" w:rsidP="00671203">
      <w:pPr>
        <w:pStyle w:val="Heading4"/>
        <w:numPr>
          <w:ilvl w:val="3"/>
          <w:numId w:val="11"/>
        </w:numPr>
      </w:pPr>
      <w:r>
        <w:t>Construction</w:t>
      </w:r>
    </w:p>
    <w:p w14:paraId="0A247521" w14:textId="77777777" w:rsidR="00671203" w:rsidRDefault="00671203" w:rsidP="00671203"/>
    <w:p w14:paraId="33AE2F4E" w14:textId="77777777" w:rsidR="00671203" w:rsidRDefault="00671203" w:rsidP="00671203">
      <w:pPr>
        <w:pStyle w:val="Heading5"/>
      </w:pPr>
      <w:r>
        <w:t>Mounting</w:t>
      </w:r>
    </w:p>
    <w:p w14:paraId="3C59A5A4" w14:textId="77777777" w:rsidR="00671203" w:rsidRDefault="00671203" w:rsidP="00671203"/>
    <w:p w14:paraId="56346A68" w14:textId="77777777" w:rsidR="00671203" w:rsidRDefault="00671203" w:rsidP="00671203">
      <w:pPr>
        <w:pStyle w:val="Heading6"/>
      </w:pPr>
      <w:r>
        <w:t>Mounts in a 1- to 4-gang U.S. electrical box (not included)</w:t>
      </w:r>
    </w:p>
    <w:p w14:paraId="33E2EBDA" w14:textId="77777777" w:rsidR="00671203" w:rsidRDefault="00671203" w:rsidP="00671203"/>
    <w:p w14:paraId="237EDC65" w14:textId="77777777" w:rsidR="00671203" w:rsidRDefault="00671203" w:rsidP="00671203">
      <w:pPr>
        <w:pStyle w:val="Heading6"/>
      </w:pPr>
      <w:r>
        <w:t>Metal mounting ring included</w:t>
      </w:r>
    </w:p>
    <w:p w14:paraId="54D9CC22" w14:textId="77777777" w:rsidR="00671203" w:rsidRDefault="00671203" w:rsidP="00671203"/>
    <w:p w14:paraId="42790C18" w14:textId="77777777" w:rsidR="00671203" w:rsidRDefault="00671203" w:rsidP="00671203">
      <w:pPr>
        <w:pStyle w:val="Heading6"/>
      </w:pPr>
      <w:r>
        <w:t>3.5 in. (26 mm) electrical box depth recommended</w:t>
      </w:r>
    </w:p>
    <w:p w14:paraId="38D1C318" w14:textId="77777777" w:rsidR="00671203" w:rsidRDefault="00671203" w:rsidP="00671203"/>
    <w:p w14:paraId="62364968" w14:textId="77777777" w:rsidR="00671203" w:rsidRDefault="00671203" w:rsidP="00671203">
      <w:pPr>
        <w:pStyle w:val="Heading6"/>
      </w:pPr>
      <w:r>
        <w:t>Derating required in multi gang applications</w:t>
      </w:r>
    </w:p>
    <w:p w14:paraId="57AB04E1" w14:textId="77777777" w:rsidR="00671203" w:rsidRDefault="00671203" w:rsidP="00671203"/>
    <w:p w14:paraId="56E70D5E" w14:textId="77777777" w:rsidR="00671203" w:rsidRDefault="00671203" w:rsidP="00671203">
      <w:pPr>
        <w:pStyle w:val="Heading5"/>
      </w:pPr>
      <w:r>
        <w:t>Faceplate</w:t>
      </w:r>
    </w:p>
    <w:p w14:paraId="78F8C2FC" w14:textId="77777777" w:rsidR="00671203" w:rsidRDefault="00671203" w:rsidP="00671203"/>
    <w:p w14:paraId="7A5D36B4" w14:textId="77777777" w:rsidR="00671203" w:rsidRDefault="00671203" w:rsidP="00671203">
      <w:pPr>
        <w:pStyle w:val="Heading6"/>
      </w:pPr>
      <w:r>
        <w:t>Requires faceplate with mounting bracket by same manufacturer</w:t>
      </w:r>
    </w:p>
    <w:p w14:paraId="65088CA7" w14:textId="77777777" w:rsidR="00671203" w:rsidRDefault="00671203" w:rsidP="00671203"/>
    <w:p w14:paraId="1408C6DA" w14:textId="77777777" w:rsidR="00671203" w:rsidRDefault="00671203" w:rsidP="00671203">
      <w:pPr>
        <w:pStyle w:val="Heading6"/>
      </w:pPr>
      <w:r>
        <w:t>Metal mounting bracket to provide precise alignment during device installation and faceplate assembly</w:t>
      </w:r>
    </w:p>
    <w:p w14:paraId="2FC1470E" w14:textId="77777777" w:rsidR="00671203" w:rsidRDefault="00671203" w:rsidP="00671203"/>
    <w:p w14:paraId="24CF9DDC" w14:textId="77777777" w:rsidR="00671203" w:rsidRPr="00745FA6" w:rsidRDefault="00671203" w:rsidP="00671203">
      <w:pPr>
        <w:pStyle w:val="Heading6"/>
      </w:pPr>
      <w:r>
        <w:t>Multi gang installations require a 2-, 3-, or 4-gang faceplate with mounting bracket by same manufacturer</w:t>
      </w:r>
    </w:p>
    <w:p w14:paraId="4BE7B61F" w14:textId="77777777" w:rsidR="00671203" w:rsidRDefault="00671203" w:rsidP="00671203"/>
    <w:p w14:paraId="13429BC1" w14:textId="77777777" w:rsidR="00671203" w:rsidRDefault="00671203" w:rsidP="00671203">
      <w:pPr>
        <w:pStyle w:val="Heading5"/>
      </w:pPr>
      <w:r>
        <w:t>Dimensions</w:t>
      </w:r>
    </w:p>
    <w:p w14:paraId="7D5E0271" w14:textId="77777777" w:rsidR="00671203" w:rsidRDefault="00671203" w:rsidP="00671203"/>
    <w:p w14:paraId="1A90A642" w14:textId="47BF7C54" w:rsidR="00671203" w:rsidRDefault="00671203" w:rsidP="00671203">
      <w:pPr>
        <w:pStyle w:val="Heading6"/>
      </w:pPr>
      <w:r>
        <w:t>Height: 4.</w:t>
      </w:r>
      <w:r w:rsidR="00676B20">
        <w:t>38</w:t>
      </w:r>
      <w:r>
        <w:t xml:space="preserve"> in. (1</w:t>
      </w:r>
      <w:r w:rsidR="00676B20">
        <w:t>12</w:t>
      </w:r>
      <w:r>
        <w:t xml:space="preserve"> mm)</w:t>
      </w:r>
    </w:p>
    <w:p w14:paraId="3A46F989" w14:textId="77777777" w:rsidR="00671203" w:rsidRDefault="00671203" w:rsidP="00671203"/>
    <w:p w14:paraId="4FDFC227" w14:textId="77777777" w:rsidR="00671203" w:rsidRDefault="00671203" w:rsidP="00671203">
      <w:pPr>
        <w:pStyle w:val="Heading6"/>
      </w:pPr>
      <w:r>
        <w:t>Width: 1.80 in. (46 mm)</w:t>
      </w:r>
    </w:p>
    <w:p w14:paraId="562833A6" w14:textId="77777777" w:rsidR="00671203" w:rsidRDefault="00671203" w:rsidP="00671203"/>
    <w:p w14:paraId="5F524D35" w14:textId="77777777" w:rsidR="00671203" w:rsidRPr="00F8094F" w:rsidRDefault="00671203" w:rsidP="00671203">
      <w:pPr>
        <w:pStyle w:val="Heading6"/>
      </w:pPr>
      <w:r w:rsidRPr="00F8094F">
        <w:t>Depth: 1.75 in. (45 mm) overall, extends 0.44 in. (12 mm) from wall surface when installed</w:t>
      </w:r>
    </w:p>
    <w:p w14:paraId="7368C54A" w14:textId="77777777" w:rsidR="00671203" w:rsidRDefault="00671203" w:rsidP="00671203"/>
    <w:p w14:paraId="15659C53" w14:textId="130BA8C5" w:rsidR="00671203" w:rsidRDefault="00671203" w:rsidP="00671203">
      <w:pPr>
        <w:pStyle w:val="Heading5"/>
      </w:pPr>
      <w:r>
        <w:t>Weight: 6.</w:t>
      </w:r>
      <w:r w:rsidR="00055631">
        <w:t>6</w:t>
      </w:r>
      <w:r>
        <w:t xml:space="preserve"> oz. (1</w:t>
      </w:r>
      <w:r w:rsidR="00055631">
        <w:t>87</w:t>
      </w:r>
      <w:r>
        <w:t xml:space="preserve"> g)</w:t>
      </w:r>
    </w:p>
    <w:p w14:paraId="762ADA1D" w14:textId="77777777" w:rsidR="00671203" w:rsidRDefault="00671203" w:rsidP="00671203"/>
    <w:p w14:paraId="64FE930D" w14:textId="77777777" w:rsidR="00671203" w:rsidRDefault="00671203" w:rsidP="00671203">
      <w:pPr>
        <w:pStyle w:val="Heading5"/>
      </w:pPr>
      <w:r>
        <w:t>Environmental Operating Conditions</w:t>
      </w:r>
    </w:p>
    <w:p w14:paraId="155C5821" w14:textId="77777777" w:rsidR="00671203" w:rsidRDefault="00671203" w:rsidP="00671203"/>
    <w:p w14:paraId="12ADADE0" w14:textId="77777777" w:rsidR="00671203" w:rsidRDefault="00671203" w:rsidP="00671203">
      <w:pPr>
        <w:pStyle w:val="Heading6"/>
      </w:pPr>
      <w:r>
        <w:t>Temperature: 32° to 86° F (0° to 30° C)</w:t>
      </w:r>
    </w:p>
    <w:p w14:paraId="2BF43395" w14:textId="77777777" w:rsidR="00671203" w:rsidRDefault="00671203" w:rsidP="00671203"/>
    <w:p w14:paraId="526BA05D" w14:textId="77777777" w:rsidR="00671203" w:rsidRDefault="00671203" w:rsidP="00671203">
      <w:pPr>
        <w:pStyle w:val="Heading6"/>
      </w:pPr>
      <w:r>
        <w:t>Humidity: 10% to 90% RH (noncondensing)</w:t>
      </w:r>
    </w:p>
    <w:p w14:paraId="05F3E356" w14:textId="77777777" w:rsidR="00671203" w:rsidRPr="00AC2C15" w:rsidRDefault="00671203" w:rsidP="00671203"/>
    <w:p w14:paraId="7864FBA8" w14:textId="77777777" w:rsidR="00671203" w:rsidRPr="00C12E8C" w:rsidRDefault="00671203" w:rsidP="00671203">
      <w:pPr>
        <w:pStyle w:val="Heading3"/>
        <w:numPr>
          <w:ilvl w:val="2"/>
          <w:numId w:val="11"/>
        </w:numPr>
      </w:pPr>
      <w:bookmarkStart w:id="64" w:name="_Toc142480979"/>
      <w:r w:rsidRPr="00C12E8C">
        <w:t>Functions</w:t>
      </w:r>
      <w:bookmarkEnd w:id="64"/>
    </w:p>
    <w:p w14:paraId="4A60F7FA" w14:textId="77777777" w:rsidR="00671203" w:rsidRDefault="00671203" w:rsidP="00671203"/>
    <w:p w14:paraId="0516200B" w14:textId="77777777" w:rsidR="00671203" w:rsidRDefault="00671203" w:rsidP="00671203">
      <w:pPr>
        <w:pStyle w:val="Heading4"/>
      </w:pPr>
      <w:r>
        <w:t>Wireless</w:t>
      </w:r>
    </w:p>
    <w:p w14:paraId="3CD800E4" w14:textId="77777777" w:rsidR="00671203" w:rsidRDefault="00671203" w:rsidP="00671203"/>
    <w:p w14:paraId="45A6FBD3" w14:textId="77777777" w:rsidR="00671203" w:rsidRDefault="00671203" w:rsidP="00671203">
      <w:pPr>
        <w:pStyle w:val="Heading5"/>
      </w:pPr>
      <w:r>
        <w:t>RF Transceiver</w:t>
      </w:r>
    </w:p>
    <w:p w14:paraId="3217B50E" w14:textId="77777777" w:rsidR="00671203" w:rsidRDefault="00671203" w:rsidP="00671203"/>
    <w:p w14:paraId="5289A709" w14:textId="77777777" w:rsidR="00671203" w:rsidRDefault="00671203" w:rsidP="00671203">
      <w:pPr>
        <w:pStyle w:val="Heading6"/>
      </w:pPr>
      <w:r>
        <w:t>Proprietary 2-way RF, 2.4 GHz ISM Channels 11-26 (2400 to 2483.5 MHz)</w:t>
      </w:r>
    </w:p>
    <w:p w14:paraId="05D9F304" w14:textId="77777777" w:rsidR="00671203" w:rsidRDefault="00671203" w:rsidP="00671203"/>
    <w:p w14:paraId="154CA5C4" w14:textId="77777777" w:rsidR="00671203" w:rsidRDefault="00671203" w:rsidP="00671203">
      <w:pPr>
        <w:pStyle w:val="Heading6"/>
      </w:pPr>
      <w:r>
        <w:t>Default channel 15</w:t>
      </w:r>
    </w:p>
    <w:p w14:paraId="3880045B" w14:textId="77777777" w:rsidR="00671203" w:rsidRDefault="00671203" w:rsidP="00671203"/>
    <w:p w14:paraId="2233DAB9" w14:textId="77777777" w:rsidR="00671203" w:rsidRDefault="00671203" w:rsidP="00671203">
      <w:pPr>
        <w:pStyle w:val="Heading6"/>
      </w:pPr>
      <w:r>
        <w:t>IEEE 802.15.4 compliant</w:t>
      </w:r>
    </w:p>
    <w:p w14:paraId="3A5A9F82" w14:textId="77777777" w:rsidR="00671203" w:rsidRDefault="00671203" w:rsidP="00671203"/>
    <w:p w14:paraId="41A60FD3" w14:textId="77777777" w:rsidR="00671203" w:rsidRDefault="00671203" w:rsidP="00671203">
      <w:pPr>
        <w:pStyle w:val="Heading5"/>
      </w:pPr>
      <w:r>
        <w:t>Range (typical)</w:t>
      </w:r>
    </w:p>
    <w:p w14:paraId="1AB9E413" w14:textId="77777777" w:rsidR="00671203" w:rsidRDefault="00671203" w:rsidP="00671203"/>
    <w:p w14:paraId="686F7F3F" w14:textId="77777777" w:rsidR="00671203" w:rsidRDefault="00671203" w:rsidP="00671203">
      <w:pPr>
        <w:pStyle w:val="Heading6"/>
      </w:pPr>
      <w:r w:rsidRPr="000B1499">
        <w:t>150 ft. (46</w:t>
      </w:r>
      <w:r>
        <w:t xml:space="preserve"> </w:t>
      </w:r>
      <w:r w:rsidRPr="000B1499">
        <w:t>m) indoor</w:t>
      </w:r>
    </w:p>
    <w:p w14:paraId="187185A1" w14:textId="77777777" w:rsidR="00671203" w:rsidRDefault="00671203" w:rsidP="00671203"/>
    <w:p w14:paraId="562040FC" w14:textId="77777777" w:rsidR="00671203" w:rsidRDefault="00671203" w:rsidP="00671203">
      <w:pPr>
        <w:pStyle w:val="Heading6"/>
      </w:pPr>
      <w:r>
        <w:t>250 ft. (76 m) outdoor to nearest mesh network device; subject to site-specific conditions and individual device capabilities</w:t>
      </w:r>
    </w:p>
    <w:p w14:paraId="2E69F909" w14:textId="77777777" w:rsidR="00671203" w:rsidRDefault="00671203" w:rsidP="00671203"/>
    <w:p w14:paraId="3283A0EB" w14:textId="77777777" w:rsidR="00671203" w:rsidRDefault="00671203" w:rsidP="00671203">
      <w:pPr>
        <w:pStyle w:val="Heading6"/>
      </w:pPr>
      <w:r>
        <w:t>Communication with control system requires gateway device, all by same manufacturer</w:t>
      </w:r>
    </w:p>
    <w:p w14:paraId="7EC11841" w14:textId="77777777" w:rsidR="00671203" w:rsidRDefault="00671203" w:rsidP="00671203"/>
    <w:p w14:paraId="50CC815B" w14:textId="77777777" w:rsidR="00671203" w:rsidRPr="007265AA" w:rsidRDefault="00671203" w:rsidP="00671203">
      <w:pPr>
        <w:pStyle w:val="Heading5"/>
      </w:pPr>
      <w:r>
        <w:t>Support for up to 100 devices by same manufacturer on proprietary wireless network</w:t>
      </w:r>
    </w:p>
    <w:p w14:paraId="508B50C1" w14:textId="77777777" w:rsidR="00671203" w:rsidRPr="00180CCF" w:rsidRDefault="00671203" w:rsidP="00671203"/>
    <w:p w14:paraId="0BA5EE02" w14:textId="77777777" w:rsidR="00671203" w:rsidRPr="00CD6E8E" w:rsidRDefault="00671203" w:rsidP="00671203">
      <w:pPr>
        <w:pStyle w:val="Heading3"/>
        <w:numPr>
          <w:ilvl w:val="2"/>
          <w:numId w:val="11"/>
        </w:numPr>
      </w:pPr>
      <w:bookmarkStart w:id="65" w:name="_Toc142480980"/>
      <w:r w:rsidRPr="00CD6E8E">
        <w:t>Connectors</w:t>
      </w:r>
      <w:bookmarkEnd w:id="65"/>
    </w:p>
    <w:p w14:paraId="77A879CC" w14:textId="77777777" w:rsidR="00671203" w:rsidRDefault="00671203" w:rsidP="00671203">
      <w:pPr>
        <w:rPr>
          <w:sz w:val="20"/>
          <w:szCs w:val="20"/>
        </w:rPr>
      </w:pPr>
    </w:p>
    <w:p w14:paraId="1555745C" w14:textId="63C719C5" w:rsidR="00671203" w:rsidRDefault="00671203" w:rsidP="00671203">
      <w:pPr>
        <w:pStyle w:val="Heading4"/>
        <w:numPr>
          <w:ilvl w:val="3"/>
          <w:numId w:val="11"/>
        </w:numPr>
      </w:pPr>
      <w:r>
        <w:t>L</w:t>
      </w:r>
      <w:r w:rsidR="005E75A0">
        <w:t>ine</w:t>
      </w:r>
    </w:p>
    <w:p w14:paraId="0A5D9A9B" w14:textId="77777777" w:rsidR="00671203" w:rsidRDefault="00671203" w:rsidP="00671203"/>
    <w:p w14:paraId="4400F417" w14:textId="5094B32A" w:rsidR="00671203" w:rsidRDefault="00671203" w:rsidP="00671203">
      <w:pPr>
        <w:pStyle w:val="Heading5"/>
      </w:pPr>
      <w:r>
        <w:t xml:space="preserve">(1) Screw clamp terminal, consists of (2) wire inserts and (1) </w:t>
      </w:r>
      <w:r w:rsidR="0012677E">
        <w:t>black</w:t>
      </w:r>
      <w:r>
        <w:t xml:space="preserve"> screw head</w:t>
      </w:r>
    </w:p>
    <w:p w14:paraId="73A0F0A4" w14:textId="77777777" w:rsidR="00671203" w:rsidRDefault="00671203" w:rsidP="00671203"/>
    <w:p w14:paraId="003CBF10" w14:textId="3AB9B46F" w:rsidR="00671203" w:rsidRDefault="00671203" w:rsidP="00671203">
      <w:pPr>
        <w:pStyle w:val="Heading5"/>
      </w:pPr>
      <w:r w:rsidRPr="002E1AC4">
        <w:t>L</w:t>
      </w:r>
      <w:r w:rsidR="00BE5CEE">
        <w:t>ine power input</w:t>
      </w:r>
      <w:r w:rsidRPr="002E1AC4">
        <w:t>: Accepts (1) 14-12 AWG wire per insert, do not insert wires behind screw head</w:t>
      </w:r>
    </w:p>
    <w:p w14:paraId="357A897A" w14:textId="77777777" w:rsidR="00671203" w:rsidRDefault="00671203" w:rsidP="00671203"/>
    <w:p w14:paraId="38F8DDCC" w14:textId="77777777" w:rsidR="00671203" w:rsidRDefault="00671203" w:rsidP="00671203">
      <w:pPr>
        <w:pStyle w:val="Heading4"/>
      </w:pPr>
      <w:r>
        <w:t>Neutral</w:t>
      </w:r>
    </w:p>
    <w:p w14:paraId="3E61A01E" w14:textId="77777777" w:rsidR="00671203" w:rsidRDefault="00671203" w:rsidP="00671203"/>
    <w:p w14:paraId="424883E7" w14:textId="77777777" w:rsidR="00671203" w:rsidRDefault="00671203" w:rsidP="00671203">
      <w:pPr>
        <w:pStyle w:val="Heading5"/>
      </w:pPr>
      <w:r>
        <w:t>(1) Screw clamp terminal, consists of (2) wire inserts and (1) silver screw head</w:t>
      </w:r>
    </w:p>
    <w:p w14:paraId="72F9090F" w14:textId="77777777" w:rsidR="00671203" w:rsidRDefault="00671203" w:rsidP="00671203"/>
    <w:p w14:paraId="56DD83FA" w14:textId="77777777" w:rsidR="00671203" w:rsidRDefault="00671203" w:rsidP="00671203">
      <w:pPr>
        <w:pStyle w:val="Heading5"/>
      </w:pPr>
      <w:r>
        <w:t>Neutral input: Accepts (1) 14-12 AWG wire per insert, do not insert wires behind screw head</w:t>
      </w:r>
    </w:p>
    <w:p w14:paraId="0B1CEDA8" w14:textId="77777777" w:rsidR="00671203" w:rsidRDefault="00671203" w:rsidP="00671203"/>
    <w:p w14:paraId="6FD605B8" w14:textId="77777777" w:rsidR="00671203" w:rsidRDefault="00671203" w:rsidP="00671203">
      <w:pPr>
        <w:pStyle w:val="Heading4"/>
      </w:pPr>
      <w:r>
        <w:t>Remote</w:t>
      </w:r>
    </w:p>
    <w:p w14:paraId="00A64CD3" w14:textId="77777777" w:rsidR="00671203" w:rsidRDefault="00671203" w:rsidP="00671203"/>
    <w:p w14:paraId="06DDDA33" w14:textId="77777777" w:rsidR="00671203" w:rsidRDefault="00671203" w:rsidP="00671203">
      <w:pPr>
        <w:pStyle w:val="Heading5"/>
      </w:pPr>
      <w:r>
        <w:t>(1) Screw clamp terminal, consists of (2) wire inserts and (1) blue screw head</w:t>
      </w:r>
    </w:p>
    <w:p w14:paraId="08089C11" w14:textId="77777777" w:rsidR="00671203" w:rsidRDefault="00671203" w:rsidP="00671203"/>
    <w:p w14:paraId="4D57E65E" w14:textId="77777777" w:rsidR="00671203" w:rsidRDefault="00671203" w:rsidP="00671203">
      <w:pPr>
        <w:pStyle w:val="Heading5"/>
      </w:pPr>
      <w:r w:rsidRPr="00D05018">
        <w:t>Remote input from auxiliary devices by same manufacturer, accepts (1) 14-12 AWG wire per insert, do not insert wires behind screw head</w:t>
      </w:r>
    </w:p>
    <w:p w14:paraId="402D9075" w14:textId="77777777" w:rsidR="00671203" w:rsidRDefault="00671203" w:rsidP="00671203"/>
    <w:p w14:paraId="2F0BB4AB" w14:textId="77777777" w:rsidR="00671203" w:rsidRDefault="00671203" w:rsidP="00671203">
      <w:pPr>
        <w:pStyle w:val="Heading4"/>
      </w:pPr>
      <w:r>
        <w:t>Ground</w:t>
      </w:r>
    </w:p>
    <w:p w14:paraId="6F1EC7A1" w14:textId="77777777" w:rsidR="00671203" w:rsidRDefault="00671203" w:rsidP="00671203"/>
    <w:p w14:paraId="0ADD5E95" w14:textId="77777777" w:rsidR="00671203" w:rsidRPr="004872CD" w:rsidRDefault="00671203" w:rsidP="00671203">
      <w:pPr>
        <w:pStyle w:val="Heading5"/>
      </w:pPr>
      <w:r>
        <w:t>(1) 12 AWG flying lead, Class 1, green with yellow stripe, wire nut included</w:t>
      </w:r>
    </w:p>
    <w:p w14:paraId="69822D9A" w14:textId="77777777" w:rsidR="00671203" w:rsidRPr="002F3166" w:rsidRDefault="00671203" w:rsidP="00671203">
      <w:pPr>
        <w:pStyle w:val="Heading5"/>
        <w:numPr>
          <w:ilvl w:val="0"/>
          <w:numId w:val="0"/>
        </w:numPr>
        <w:ind w:left="720"/>
      </w:pPr>
      <w:r>
        <w:t xml:space="preserve"> </w:t>
      </w:r>
    </w:p>
    <w:p w14:paraId="421C64FB" w14:textId="77777777" w:rsidR="00671203" w:rsidRDefault="00671203" w:rsidP="00671203">
      <w:pPr>
        <w:pStyle w:val="Heading3"/>
      </w:pPr>
      <w:bookmarkStart w:id="66" w:name="_Toc142480981"/>
      <w:r>
        <w:t>Controls and Indicators</w:t>
      </w:r>
      <w:bookmarkEnd w:id="66"/>
    </w:p>
    <w:p w14:paraId="6007F302" w14:textId="77777777" w:rsidR="00C402F3" w:rsidRDefault="00C402F3" w:rsidP="00C402F3"/>
    <w:p w14:paraId="76516CE7" w14:textId="142D8697" w:rsidR="00C402F3" w:rsidRDefault="00C402F3" w:rsidP="00C402F3">
      <w:pPr>
        <w:pStyle w:val="Heading4"/>
      </w:pPr>
      <w:r>
        <w:t>Airgap</w:t>
      </w:r>
    </w:p>
    <w:p w14:paraId="27129A83" w14:textId="77777777" w:rsidR="00C402F3" w:rsidRDefault="00C402F3" w:rsidP="00C402F3"/>
    <w:p w14:paraId="16033773" w14:textId="1B39F5D1" w:rsidR="00C402F3" w:rsidRDefault="00C402F3" w:rsidP="00C402F3">
      <w:pPr>
        <w:pStyle w:val="Heading5"/>
      </w:pPr>
      <w:r>
        <w:t>(1) Switch at the bottom of the device</w:t>
      </w:r>
    </w:p>
    <w:p w14:paraId="7A73957B" w14:textId="77777777" w:rsidR="00C402F3" w:rsidRDefault="00C402F3" w:rsidP="00C402F3"/>
    <w:p w14:paraId="4310DBD6" w14:textId="45014DDE" w:rsidR="00C402F3" w:rsidRPr="00C402F3" w:rsidRDefault="00C402F3" w:rsidP="00C402F3">
      <w:pPr>
        <w:pStyle w:val="Heading5"/>
      </w:pPr>
      <w:r>
        <w:t>Controls power to the device</w:t>
      </w:r>
    </w:p>
    <w:p w14:paraId="565ACA92" w14:textId="77777777" w:rsidR="00671203" w:rsidRDefault="00671203" w:rsidP="00671203"/>
    <w:p w14:paraId="741A37A0" w14:textId="77777777" w:rsidR="00671203" w:rsidRDefault="00671203" w:rsidP="00671203">
      <w:pPr>
        <w:pStyle w:val="Heading4"/>
      </w:pPr>
      <w:r>
        <w:t>Pushbutton</w:t>
      </w:r>
    </w:p>
    <w:p w14:paraId="2CD4E73E" w14:textId="77777777" w:rsidR="00671203" w:rsidRDefault="00671203" w:rsidP="00671203"/>
    <w:p w14:paraId="7EB80192" w14:textId="77777777" w:rsidR="00671203" w:rsidRDefault="00671203" w:rsidP="00671203">
      <w:pPr>
        <w:pStyle w:val="Heading5"/>
      </w:pPr>
      <w:r>
        <w:t>(9) Pushbuttons located under the button assembly</w:t>
      </w:r>
    </w:p>
    <w:p w14:paraId="74214C40" w14:textId="77777777" w:rsidR="00671203" w:rsidRDefault="00671203" w:rsidP="00671203"/>
    <w:p w14:paraId="3C772A29" w14:textId="77777777" w:rsidR="00671203" w:rsidRPr="00635EBB" w:rsidRDefault="00671203" w:rsidP="00671203">
      <w:pPr>
        <w:pStyle w:val="Heading5"/>
      </w:pPr>
      <w:r>
        <w:t>Pushbuttons are actuated by the button assembly that is installed</w:t>
      </w:r>
    </w:p>
    <w:p w14:paraId="42994AED" w14:textId="77777777" w:rsidR="00671203" w:rsidRDefault="00671203" w:rsidP="00671203"/>
    <w:p w14:paraId="0DDC2C62" w14:textId="77777777" w:rsidR="00671203" w:rsidRDefault="00671203" w:rsidP="00671203">
      <w:pPr>
        <w:pStyle w:val="Heading4"/>
      </w:pPr>
      <w:r>
        <w:t>Button Assembly</w:t>
      </w:r>
    </w:p>
    <w:p w14:paraId="529F6D9D" w14:textId="77777777" w:rsidR="00671203" w:rsidRDefault="00671203" w:rsidP="00671203"/>
    <w:p w14:paraId="493CFAD9" w14:textId="77777777" w:rsidR="00671203" w:rsidRDefault="00671203" w:rsidP="00671203">
      <w:pPr>
        <w:pStyle w:val="Heading5"/>
      </w:pPr>
      <w:r>
        <w:t>(1) Button assembly included</w:t>
      </w:r>
    </w:p>
    <w:p w14:paraId="4370365E" w14:textId="77777777" w:rsidR="00671203" w:rsidRDefault="00671203" w:rsidP="00671203"/>
    <w:p w14:paraId="42E27E54" w14:textId="77777777" w:rsidR="00671203" w:rsidRDefault="00671203" w:rsidP="00671203">
      <w:pPr>
        <w:pStyle w:val="Heading5"/>
      </w:pPr>
      <w:r>
        <w:t>Compatible with button configurations as specified by manufacturer</w:t>
      </w:r>
    </w:p>
    <w:p w14:paraId="06152F9D" w14:textId="77777777" w:rsidR="00671203" w:rsidRDefault="00671203" w:rsidP="00671203"/>
    <w:p w14:paraId="75D05E5E" w14:textId="77777777" w:rsidR="00671203" w:rsidRPr="00333384" w:rsidRDefault="00671203" w:rsidP="00671203">
      <w:pPr>
        <w:pStyle w:val="Heading4"/>
      </w:pPr>
      <w:r w:rsidRPr="00333384">
        <w:t>Setup</w:t>
      </w:r>
    </w:p>
    <w:p w14:paraId="55C12F2A" w14:textId="77777777" w:rsidR="00671203" w:rsidRDefault="00671203" w:rsidP="00671203"/>
    <w:p w14:paraId="6F3B3133" w14:textId="77777777" w:rsidR="00671203" w:rsidRDefault="00671203" w:rsidP="00671203">
      <w:pPr>
        <w:pStyle w:val="Heading5"/>
      </w:pPr>
      <w:r>
        <w:t>(1) Pushbutton</w:t>
      </w:r>
    </w:p>
    <w:p w14:paraId="4CDB74A7" w14:textId="77777777" w:rsidR="00671203" w:rsidRDefault="00671203" w:rsidP="00671203"/>
    <w:p w14:paraId="1A16FFB7" w14:textId="77777777" w:rsidR="00671203" w:rsidRDefault="00671203" w:rsidP="00671203">
      <w:pPr>
        <w:pStyle w:val="Heading5"/>
      </w:pPr>
      <w:r>
        <w:t>Front of the faceplate must be removed to access the pushbutton</w:t>
      </w:r>
    </w:p>
    <w:p w14:paraId="7F5CC92C" w14:textId="77777777" w:rsidR="00671203" w:rsidRDefault="00671203" w:rsidP="00671203"/>
    <w:p w14:paraId="259E97F2" w14:textId="77777777" w:rsidR="00671203" w:rsidRDefault="00671203" w:rsidP="00671203">
      <w:pPr>
        <w:pStyle w:val="Heading5"/>
      </w:pPr>
      <w:r>
        <w:t>Can be used to set the local LED backlight color theme or calibrate the ambient light sensor</w:t>
      </w:r>
    </w:p>
    <w:p w14:paraId="5037D53D" w14:textId="77777777" w:rsidR="00671203" w:rsidRDefault="00671203" w:rsidP="00671203"/>
    <w:p w14:paraId="08FC5317" w14:textId="77777777" w:rsidR="00671203" w:rsidRDefault="00671203" w:rsidP="00671203">
      <w:pPr>
        <w:pStyle w:val="Heading4"/>
      </w:pPr>
      <w:r>
        <w:t>LED Feedback</w:t>
      </w:r>
    </w:p>
    <w:p w14:paraId="530C493C" w14:textId="77777777" w:rsidR="00671203" w:rsidRDefault="00671203" w:rsidP="00671203"/>
    <w:p w14:paraId="19625F43" w14:textId="77777777" w:rsidR="00671203" w:rsidRDefault="00671203" w:rsidP="00671203">
      <w:pPr>
        <w:pStyle w:val="Heading5"/>
      </w:pPr>
      <w:r>
        <w:t>(5) RGB LED backlights</w:t>
      </w:r>
    </w:p>
    <w:p w14:paraId="6DED465C" w14:textId="77777777" w:rsidR="00671203" w:rsidRDefault="00671203" w:rsidP="00671203"/>
    <w:p w14:paraId="42B11A07" w14:textId="77777777" w:rsidR="00671203" w:rsidRDefault="00671203" w:rsidP="00671203">
      <w:pPr>
        <w:pStyle w:val="Heading5"/>
      </w:pPr>
      <w:r>
        <w:t>Supports one local color theme for all LEDs</w:t>
      </w:r>
    </w:p>
    <w:p w14:paraId="1F4059E2" w14:textId="77777777" w:rsidR="00671203" w:rsidRDefault="00671203" w:rsidP="00671203"/>
    <w:p w14:paraId="02C4F6B1" w14:textId="77777777" w:rsidR="00671203" w:rsidRDefault="00671203" w:rsidP="00671203">
      <w:pPr>
        <w:pStyle w:val="Heading5"/>
      </w:pPr>
      <w:r>
        <w:t>Supports one alternate color theme for each backlit position</w:t>
      </w:r>
    </w:p>
    <w:p w14:paraId="593891A2" w14:textId="77777777" w:rsidR="00671203" w:rsidRDefault="00671203" w:rsidP="00671203"/>
    <w:p w14:paraId="6A37C992" w14:textId="77777777" w:rsidR="00671203" w:rsidRPr="002E13F7" w:rsidRDefault="00671203" w:rsidP="00671203">
      <w:pPr>
        <w:pStyle w:val="Heading5"/>
      </w:pPr>
      <w:r>
        <w:t>White LED backlight color temperature range: 2000 K to 8000 K</w:t>
      </w:r>
    </w:p>
    <w:p w14:paraId="793CCF16" w14:textId="77777777" w:rsidR="00671203" w:rsidRDefault="00671203" w:rsidP="00671203"/>
    <w:p w14:paraId="2CE17229" w14:textId="77777777" w:rsidR="00671203" w:rsidRDefault="00671203" w:rsidP="00671203">
      <w:pPr>
        <w:pStyle w:val="Heading4"/>
      </w:pPr>
      <w:r>
        <w:t>Light Sensor</w:t>
      </w:r>
    </w:p>
    <w:p w14:paraId="5FE54969" w14:textId="77777777" w:rsidR="00671203" w:rsidRDefault="00671203" w:rsidP="00671203"/>
    <w:p w14:paraId="7A3E3C06" w14:textId="77777777" w:rsidR="00671203" w:rsidRDefault="00671203" w:rsidP="00671203">
      <w:pPr>
        <w:pStyle w:val="Heading5"/>
      </w:pPr>
      <w:r>
        <w:t>(1) Photosensor with adjustable sensitivity</w:t>
      </w:r>
    </w:p>
    <w:p w14:paraId="4091AE30" w14:textId="77777777" w:rsidR="00671203" w:rsidRDefault="00671203" w:rsidP="00671203"/>
    <w:p w14:paraId="2FD43298" w14:textId="77777777" w:rsidR="00671203" w:rsidRDefault="00671203" w:rsidP="00671203">
      <w:pPr>
        <w:pStyle w:val="Heading5"/>
      </w:pPr>
      <w:r>
        <w:t>Detects the ambient room light level to activate day or night mode and auto dimming of backlight</w:t>
      </w:r>
    </w:p>
    <w:p w14:paraId="7AA5ABCF" w14:textId="77777777" w:rsidR="00671203" w:rsidRDefault="00671203" w:rsidP="00671203"/>
    <w:p w14:paraId="40BD260D" w14:textId="77777777" w:rsidR="00671203" w:rsidRPr="003811AE" w:rsidRDefault="00671203" w:rsidP="00671203">
      <w:pPr>
        <w:pStyle w:val="Notes"/>
      </w:pPr>
      <w:r>
        <w:t>Specifier Note: Light sensor performance may be affected by obstructions placed below the keypad.</w:t>
      </w:r>
    </w:p>
    <w:p w14:paraId="33699252" w14:textId="77777777" w:rsidR="00671203" w:rsidRPr="005E71EF" w:rsidRDefault="00671203" w:rsidP="00671203"/>
    <w:p w14:paraId="741F2635" w14:textId="77777777" w:rsidR="00671203" w:rsidRDefault="00671203" w:rsidP="00671203">
      <w:pPr>
        <w:pStyle w:val="Heading3"/>
      </w:pPr>
      <w:bookmarkStart w:id="67" w:name="_Toc142480982"/>
      <w:r w:rsidRPr="00ED2C2F">
        <w:t>Power</w:t>
      </w:r>
      <w:bookmarkEnd w:id="67"/>
    </w:p>
    <w:p w14:paraId="63A5ADFB" w14:textId="77777777" w:rsidR="00AA3F06" w:rsidRDefault="00AA3F06" w:rsidP="00AA3F06"/>
    <w:p w14:paraId="1E671EFD" w14:textId="1E2A0F02" w:rsidR="00AA3F06" w:rsidRPr="00AA3F06" w:rsidRDefault="00AA3F06" w:rsidP="00AA3F06">
      <w:pPr>
        <w:pStyle w:val="Heading4"/>
      </w:pPr>
      <w:r>
        <w:t>Line Power</w:t>
      </w:r>
    </w:p>
    <w:p w14:paraId="6A09B7F6" w14:textId="77777777" w:rsidR="00671203" w:rsidRDefault="00671203" w:rsidP="00671203"/>
    <w:p w14:paraId="11E34A30" w14:textId="77777777" w:rsidR="00671203" w:rsidRDefault="00671203" w:rsidP="00AA3F06">
      <w:pPr>
        <w:pStyle w:val="Heading5"/>
      </w:pPr>
      <w:r>
        <w:t>120 VAC 50/60 Hz, requires neutral wire connection</w:t>
      </w:r>
    </w:p>
    <w:p w14:paraId="259CB776" w14:textId="77777777" w:rsidR="00AA3F06" w:rsidRDefault="00AA3F06" w:rsidP="00AA3F06"/>
    <w:p w14:paraId="3FFDDACA" w14:textId="7CF8BECA" w:rsidR="00AA3F06" w:rsidRDefault="00AA3F06" w:rsidP="00AA3F06">
      <w:pPr>
        <w:pStyle w:val="Heading4"/>
      </w:pPr>
      <w:r>
        <w:t>DC Power</w:t>
      </w:r>
    </w:p>
    <w:p w14:paraId="6848724B" w14:textId="77777777" w:rsidR="00AA3F06" w:rsidRDefault="00AA3F06" w:rsidP="00AA3F06"/>
    <w:p w14:paraId="74CC920E" w14:textId="5BA13C10" w:rsidR="00AA3F06" w:rsidRPr="00AA3F06" w:rsidRDefault="00AA3F06" w:rsidP="00AA3F06">
      <w:pPr>
        <w:pStyle w:val="Heading5"/>
      </w:pPr>
      <w:r>
        <w:t>60 VDC, 30 mA (Requires third party power supply, sold separately)</w:t>
      </w:r>
    </w:p>
    <w:p w14:paraId="57A1C38A" w14:textId="77777777" w:rsidR="00671203" w:rsidRPr="002E5202" w:rsidRDefault="00671203" w:rsidP="00671203"/>
    <w:p w14:paraId="73D7767F" w14:textId="77777777" w:rsidR="00671203" w:rsidRDefault="00671203" w:rsidP="00671203">
      <w:pPr>
        <w:pStyle w:val="Heading3"/>
      </w:pPr>
      <w:bookmarkStart w:id="68" w:name="_Toc142480983"/>
      <w:r>
        <w:t>Compliance</w:t>
      </w:r>
      <w:bookmarkEnd w:id="68"/>
    </w:p>
    <w:p w14:paraId="2BE9DF86" w14:textId="77777777" w:rsidR="00671203" w:rsidRDefault="00671203" w:rsidP="00671203"/>
    <w:p w14:paraId="4630D50C" w14:textId="77777777" w:rsidR="00671203" w:rsidRDefault="00671203" w:rsidP="00671203">
      <w:pPr>
        <w:pStyle w:val="Heading4"/>
      </w:pPr>
      <w:r>
        <w:t>FCC, UL, IC</w:t>
      </w:r>
    </w:p>
    <w:p w14:paraId="5A69FE21" w14:textId="77777777" w:rsidR="00671203" w:rsidRDefault="00671203" w:rsidP="00671203"/>
    <w:p w14:paraId="2F4730D9" w14:textId="66D1B5F6" w:rsidR="00671203" w:rsidRDefault="00671203" w:rsidP="00671203">
      <w:pPr>
        <w:pStyle w:val="Heading4"/>
      </w:pPr>
      <w:r>
        <w:t>Regulatory Model: M20184900</w:t>
      </w:r>
      <w:r w:rsidR="009F15AA">
        <w:t>1</w:t>
      </w:r>
    </w:p>
    <w:p w14:paraId="0A92050D" w14:textId="77777777" w:rsidR="009A6EAD" w:rsidRPr="009A6EAD" w:rsidRDefault="009A6EAD" w:rsidP="009A6EAD"/>
    <w:p w14:paraId="35BAC9D8" w14:textId="396BA271" w:rsidR="000D7277" w:rsidRPr="00FC1CE8" w:rsidRDefault="000D7277" w:rsidP="000D7277">
      <w:pPr>
        <w:pStyle w:val="Heading2"/>
        <w:numPr>
          <w:ilvl w:val="1"/>
          <w:numId w:val="11"/>
        </w:numPr>
        <w:spacing w:after="0"/>
      </w:pPr>
      <w:bookmarkStart w:id="69" w:name="_Toc142480984"/>
      <w:r w:rsidRPr="00FC1CE8">
        <w:t xml:space="preserve">In-Wall </w:t>
      </w:r>
      <w:r>
        <w:t xml:space="preserve">Multiway </w:t>
      </w:r>
      <w:r w:rsidR="006941DB">
        <w:t>R</w:t>
      </w:r>
      <w:r>
        <w:t>emote</w:t>
      </w:r>
      <w:bookmarkEnd w:id="69"/>
    </w:p>
    <w:p w14:paraId="59DE2CBF" w14:textId="77777777" w:rsidR="000D7277" w:rsidRDefault="000D7277" w:rsidP="000D7277">
      <w:pPr>
        <w:pStyle w:val="Notes"/>
      </w:pPr>
    </w:p>
    <w:p w14:paraId="3B678DF4" w14:textId="77777777" w:rsidR="000D7277" w:rsidRDefault="000D7277" w:rsidP="000D7277">
      <w:pPr>
        <w:pStyle w:val="Notes"/>
      </w:pPr>
      <w:r>
        <w:t>Specifier Note:</w:t>
      </w:r>
    </w:p>
    <w:p w14:paraId="0EBD9911" w14:textId="20C025C5" w:rsidR="000D7277" w:rsidRDefault="000D7277" w:rsidP="000D7277">
      <w:pPr>
        <w:rPr>
          <w:rFonts w:ascii="Calibri" w:eastAsia="Calibri" w:hAnsi="Calibri" w:cs="Calibri"/>
          <w:i/>
          <w:color w:val="FF0000"/>
          <w:sz w:val="20"/>
          <w:szCs w:val="20"/>
        </w:rPr>
      </w:pPr>
      <w:r w:rsidRPr="00A64E0F">
        <w:rPr>
          <w:rFonts w:ascii="Calibri" w:eastAsia="Calibri" w:hAnsi="Calibri" w:cs="Calibri"/>
          <w:i/>
          <w:color w:val="FF0000"/>
          <w:sz w:val="20"/>
          <w:szCs w:val="20"/>
        </w:rPr>
        <w:t xml:space="preserve">The </w:t>
      </w:r>
      <w:r>
        <w:rPr>
          <w:rFonts w:ascii="Calibri" w:eastAsia="Calibri" w:hAnsi="Calibri" w:cs="Calibri"/>
          <w:i/>
          <w:color w:val="FF0000"/>
          <w:sz w:val="20"/>
          <w:szCs w:val="20"/>
        </w:rPr>
        <w:t>HZ2-</w:t>
      </w:r>
      <w:r w:rsidR="00FE4967">
        <w:rPr>
          <w:rFonts w:ascii="Calibri" w:eastAsia="Calibri" w:hAnsi="Calibri" w:cs="Calibri"/>
          <w:i/>
          <w:color w:val="FF0000"/>
          <w:sz w:val="20"/>
          <w:szCs w:val="20"/>
        </w:rPr>
        <w:t>AUX</w:t>
      </w:r>
      <w:r>
        <w:rPr>
          <w:rFonts w:ascii="Calibri" w:eastAsia="Calibri" w:hAnsi="Calibri" w:cs="Calibri"/>
          <w:i/>
          <w:color w:val="FF0000"/>
          <w:sz w:val="20"/>
          <w:szCs w:val="20"/>
        </w:rPr>
        <w:t xml:space="preserve"> is a Horizon® 2 </w:t>
      </w:r>
      <w:r w:rsidR="00F4343D">
        <w:rPr>
          <w:rFonts w:ascii="Calibri" w:eastAsia="Calibri" w:hAnsi="Calibri" w:cs="Calibri"/>
          <w:i/>
          <w:color w:val="FF0000"/>
          <w:sz w:val="20"/>
          <w:szCs w:val="20"/>
        </w:rPr>
        <w:t>in-wall multiway remote that controls Horizon 2 dimmers and switches. Its design matches the entire line of Horizon 2 dimmers, switches, and keypads, making it a great addition to new or retrofit installations.</w:t>
      </w:r>
    </w:p>
    <w:p w14:paraId="1AA5E956" w14:textId="77777777" w:rsidR="000D7277" w:rsidRDefault="000D7277" w:rsidP="000D7277">
      <w:pPr>
        <w:rPr>
          <w:sz w:val="20"/>
          <w:szCs w:val="20"/>
        </w:rPr>
      </w:pPr>
    </w:p>
    <w:p w14:paraId="69F538A5" w14:textId="77777777" w:rsidR="000D7277" w:rsidRDefault="000D7277" w:rsidP="000D7277">
      <w:pPr>
        <w:pStyle w:val="Heading3"/>
        <w:numPr>
          <w:ilvl w:val="2"/>
          <w:numId w:val="11"/>
        </w:numPr>
      </w:pPr>
      <w:bookmarkStart w:id="70" w:name="_Toc142480985"/>
      <w:r>
        <w:t>Basis of Design</w:t>
      </w:r>
      <w:bookmarkEnd w:id="70"/>
    </w:p>
    <w:p w14:paraId="7F8AF8D0" w14:textId="77777777" w:rsidR="000D7277" w:rsidRDefault="000D7277" w:rsidP="000D7277">
      <w:pPr>
        <w:rPr>
          <w:sz w:val="20"/>
          <w:szCs w:val="20"/>
        </w:rPr>
      </w:pPr>
    </w:p>
    <w:p w14:paraId="117852D4" w14:textId="3181C550" w:rsidR="000D7277" w:rsidRPr="006941DB" w:rsidRDefault="000D7277" w:rsidP="000D7277">
      <w:pPr>
        <w:pStyle w:val="Heading4"/>
        <w:numPr>
          <w:ilvl w:val="3"/>
          <w:numId w:val="11"/>
        </w:numPr>
      </w:pPr>
      <w:r w:rsidRPr="006941DB">
        <w:t>Crestron HZ2-</w:t>
      </w:r>
      <w:r w:rsidR="00667055" w:rsidRPr="006941DB">
        <w:t>AUX</w:t>
      </w:r>
    </w:p>
    <w:p w14:paraId="500E4DE1" w14:textId="77777777" w:rsidR="000D7277" w:rsidRDefault="000D7277" w:rsidP="000D7277">
      <w:pPr>
        <w:pStyle w:val="Notes"/>
      </w:pPr>
      <w:r>
        <w:t xml:space="preserve">  </w:t>
      </w:r>
    </w:p>
    <w:p w14:paraId="4FCE99C9" w14:textId="77777777" w:rsidR="000D7277" w:rsidRPr="00221F8F" w:rsidRDefault="000D7277" w:rsidP="000D7277">
      <w:pPr>
        <w:pStyle w:val="Heading3"/>
      </w:pPr>
      <w:bookmarkStart w:id="71" w:name="_Toc142480986"/>
      <w:r w:rsidRPr="00221F8F">
        <w:t>Device Definition</w:t>
      </w:r>
      <w:bookmarkEnd w:id="71"/>
    </w:p>
    <w:p w14:paraId="43EEA72F" w14:textId="77777777" w:rsidR="000D7277" w:rsidRDefault="000D7277" w:rsidP="000D7277"/>
    <w:p w14:paraId="359096E2" w14:textId="34938E90" w:rsidR="000D7277" w:rsidRDefault="000D7277" w:rsidP="000D7277">
      <w:pPr>
        <w:pStyle w:val="Heading4"/>
      </w:pPr>
      <w:r>
        <w:t xml:space="preserve">In-wall </w:t>
      </w:r>
      <w:r w:rsidR="006941DB">
        <w:t>multiway remote</w:t>
      </w:r>
      <w:r w:rsidRPr="00022A6E">
        <w:t xml:space="preserve"> with the following capabilities:</w:t>
      </w:r>
    </w:p>
    <w:p w14:paraId="190953D3" w14:textId="77777777" w:rsidR="000D7277" w:rsidRDefault="000D7277" w:rsidP="000D7277"/>
    <w:p w14:paraId="15E18E69" w14:textId="445F30AA" w:rsidR="000D7277" w:rsidRDefault="000D7277" w:rsidP="000D7277">
      <w:pPr>
        <w:pStyle w:val="Heading5"/>
      </w:pPr>
      <w:r>
        <w:t xml:space="preserve">Support for custom button </w:t>
      </w:r>
      <w:proofErr w:type="gramStart"/>
      <w:r>
        <w:t>engraving,</w:t>
      </w:r>
      <w:proofErr w:type="gramEnd"/>
      <w:r>
        <w:t xml:space="preserve"> field replaceable as needed</w:t>
      </w:r>
    </w:p>
    <w:p w14:paraId="092113EF" w14:textId="77777777" w:rsidR="000D7277" w:rsidRDefault="000D7277" w:rsidP="000D7277"/>
    <w:p w14:paraId="55067DBB" w14:textId="77777777" w:rsidR="000D7277" w:rsidRPr="00230CB2" w:rsidRDefault="000D7277" w:rsidP="000D7277">
      <w:pPr>
        <w:pStyle w:val="Heading6"/>
      </w:pPr>
      <w:r>
        <w:t>Blank button assemblies available for engraving by third party</w:t>
      </w:r>
    </w:p>
    <w:p w14:paraId="46FA8C2A" w14:textId="77777777" w:rsidR="000D7277" w:rsidRDefault="000D7277" w:rsidP="000D7277"/>
    <w:p w14:paraId="14E008F8" w14:textId="77777777" w:rsidR="000D7277" w:rsidRPr="00292B4C" w:rsidRDefault="000D7277" w:rsidP="000D7277">
      <w:pPr>
        <w:pStyle w:val="Heading5"/>
      </w:pPr>
      <w:r>
        <w:t>Installation in standard US electrical wall box</w:t>
      </w:r>
    </w:p>
    <w:p w14:paraId="71C4C02C" w14:textId="77777777" w:rsidR="000D7277" w:rsidRDefault="000D7277" w:rsidP="000D7277"/>
    <w:p w14:paraId="240D4D06" w14:textId="77777777" w:rsidR="000D7277" w:rsidRDefault="000D7277" w:rsidP="000D7277">
      <w:pPr>
        <w:pStyle w:val="Heading6"/>
      </w:pPr>
      <w:r w:rsidRPr="008957F8">
        <w:t>Side-by-side installation with</w:t>
      </w:r>
      <w:r>
        <w:t xml:space="preserve"> up to four (4)</w:t>
      </w:r>
      <w:r w:rsidRPr="008957F8">
        <w:t xml:space="preserve"> devices from same product line in US multi gang electrical box</w:t>
      </w:r>
    </w:p>
    <w:p w14:paraId="2D50AE88" w14:textId="77777777" w:rsidR="000D7277" w:rsidRDefault="000D7277" w:rsidP="000D7277"/>
    <w:p w14:paraId="0B445899" w14:textId="77777777" w:rsidR="000D7277" w:rsidRDefault="000D7277" w:rsidP="000D7277">
      <w:pPr>
        <w:pStyle w:val="Heading5"/>
      </w:pPr>
      <w:r>
        <w:t>Multiway lighting control support with devices from same manufacturer</w:t>
      </w:r>
    </w:p>
    <w:p w14:paraId="58079A1B" w14:textId="77777777" w:rsidR="000D7277" w:rsidRDefault="000D7277" w:rsidP="000D7277"/>
    <w:p w14:paraId="36AFE450" w14:textId="77777777" w:rsidR="000D7277" w:rsidRPr="004F3212" w:rsidRDefault="000D7277" w:rsidP="000D7277">
      <w:pPr>
        <w:pStyle w:val="Heading6"/>
      </w:pPr>
      <w:r>
        <w:t>Requires traveler wire connection to dimmer or switch by same manufacturer connected to load</w:t>
      </w:r>
    </w:p>
    <w:p w14:paraId="14D69720" w14:textId="77777777" w:rsidR="000D7277" w:rsidRDefault="000D7277" w:rsidP="000D7277"/>
    <w:p w14:paraId="077053BC" w14:textId="77777777" w:rsidR="000D7277" w:rsidRPr="00F52706" w:rsidRDefault="000D7277" w:rsidP="000D7277">
      <w:pPr>
        <w:pStyle w:val="Heading5"/>
      </w:pPr>
      <w:r>
        <w:t>Availability in the following colors: white, almond, black</w:t>
      </w:r>
    </w:p>
    <w:p w14:paraId="7B49141B" w14:textId="77777777" w:rsidR="000D7277" w:rsidRPr="00926A9B" w:rsidRDefault="000D7277" w:rsidP="000D7277"/>
    <w:p w14:paraId="3D955495" w14:textId="77777777" w:rsidR="000D7277" w:rsidRPr="00F03602" w:rsidRDefault="000D7277" w:rsidP="000D7277">
      <w:pPr>
        <w:pStyle w:val="Heading3"/>
        <w:numPr>
          <w:ilvl w:val="2"/>
          <w:numId w:val="11"/>
        </w:numPr>
      </w:pPr>
      <w:bookmarkStart w:id="72" w:name="_Toc142480987"/>
      <w:r w:rsidRPr="00F03602">
        <w:t>Device Architecture</w:t>
      </w:r>
      <w:bookmarkEnd w:id="72"/>
    </w:p>
    <w:p w14:paraId="24DAACE0" w14:textId="77777777" w:rsidR="000D7277" w:rsidRDefault="000D7277" w:rsidP="000D7277">
      <w:pPr>
        <w:rPr>
          <w:sz w:val="20"/>
          <w:szCs w:val="20"/>
        </w:rPr>
      </w:pPr>
    </w:p>
    <w:p w14:paraId="7426D18F" w14:textId="77777777" w:rsidR="000D7277" w:rsidRDefault="000D7277" w:rsidP="000D7277">
      <w:pPr>
        <w:pStyle w:val="Heading4"/>
        <w:numPr>
          <w:ilvl w:val="3"/>
          <w:numId w:val="11"/>
        </w:numPr>
      </w:pPr>
      <w:r>
        <w:t>Construction</w:t>
      </w:r>
    </w:p>
    <w:p w14:paraId="10424008" w14:textId="77777777" w:rsidR="000D7277" w:rsidRDefault="000D7277" w:rsidP="000D7277"/>
    <w:p w14:paraId="589F27BB" w14:textId="77777777" w:rsidR="000D7277" w:rsidRDefault="000D7277" w:rsidP="000D7277">
      <w:pPr>
        <w:pStyle w:val="Heading5"/>
      </w:pPr>
      <w:r>
        <w:t>Mounting</w:t>
      </w:r>
    </w:p>
    <w:p w14:paraId="6CC40CF1" w14:textId="77777777" w:rsidR="000D7277" w:rsidRDefault="000D7277" w:rsidP="000D7277"/>
    <w:p w14:paraId="38317BDA" w14:textId="77777777" w:rsidR="000D7277" w:rsidRDefault="000D7277" w:rsidP="000D7277">
      <w:pPr>
        <w:pStyle w:val="Heading6"/>
      </w:pPr>
      <w:r>
        <w:t>Mounts in a 1- to 4-gang U.S. electrical box (not included)</w:t>
      </w:r>
    </w:p>
    <w:p w14:paraId="5D692F3D" w14:textId="77777777" w:rsidR="000D7277" w:rsidRDefault="000D7277" w:rsidP="000D7277"/>
    <w:p w14:paraId="27461738" w14:textId="77777777" w:rsidR="000D7277" w:rsidRDefault="000D7277" w:rsidP="000D7277">
      <w:pPr>
        <w:pStyle w:val="Heading6"/>
      </w:pPr>
      <w:r>
        <w:t>Metal mounting ring included</w:t>
      </w:r>
    </w:p>
    <w:p w14:paraId="46F593F0" w14:textId="77777777" w:rsidR="000D7277" w:rsidRDefault="000D7277" w:rsidP="000D7277"/>
    <w:p w14:paraId="56393ACC" w14:textId="77777777" w:rsidR="000D7277" w:rsidRDefault="000D7277" w:rsidP="000D7277">
      <w:pPr>
        <w:pStyle w:val="Heading6"/>
      </w:pPr>
      <w:r>
        <w:t>3.5 in. (26 mm) electrical box depth recommended</w:t>
      </w:r>
    </w:p>
    <w:p w14:paraId="6C91916D" w14:textId="77777777" w:rsidR="000D7277" w:rsidRDefault="000D7277" w:rsidP="000D7277"/>
    <w:p w14:paraId="27850354" w14:textId="77777777" w:rsidR="000D7277" w:rsidRDefault="000D7277" w:rsidP="000D7277">
      <w:pPr>
        <w:pStyle w:val="Heading6"/>
      </w:pPr>
      <w:r>
        <w:t>Derating required in multi gang applications</w:t>
      </w:r>
    </w:p>
    <w:p w14:paraId="34DD6364" w14:textId="77777777" w:rsidR="000D7277" w:rsidRDefault="000D7277" w:rsidP="000D7277"/>
    <w:p w14:paraId="2C3ABDCF" w14:textId="77777777" w:rsidR="000D7277" w:rsidRDefault="000D7277" w:rsidP="000D7277">
      <w:pPr>
        <w:pStyle w:val="Heading5"/>
      </w:pPr>
      <w:r>
        <w:t>Faceplate</w:t>
      </w:r>
    </w:p>
    <w:p w14:paraId="649076CE" w14:textId="77777777" w:rsidR="000D7277" w:rsidRDefault="000D7277" w:rsidP="000D7277"/>
    <w:p w14:paraId="152A970D" w14:textId="77777777" w:rsidR="000D7277" w:rsidRDefault="000D7277" w:rsidP="000D7277">
      <w:pPr>
        <w:pStyle w:val="Heading6"/>
      </w:pPr>
      <w:r>
        <w:t>Requires faceplate with mounting bracket by same manufacturer</w:t>
      </w:r>
    </w:p>
    <w:p w14:paraId="1DF19BE0" w14:textId="77777777" w:rsidR="000D7277" w:rsidRDefault="000D7277" w:rsidP="000D7277"/>
    <w:p w14:paraId="58F5A528" w14:textId="77777777" w:rsidR="000D7277" w:rsidRDefault="000D7277" w:rsidP="000D7277">
      <w:pPr>
        <w:pStyle w:val="Heading6"/>
      </w:pPr>
      <w:r>
        <w:t>Metal mounting bracket to provide precise alignment during device installation and faceplate assembly</w:t>
      </w:r>
    </w:p>
    <w:p w14:paraId="62CDE5FE" w14:textId="77777777" w:rsidR="000D7277" w:rsidRDefault="000D7277" w:rsidP="000D7277"/>
    <w:p w14:paraId="0FFD21C9" w14:textId="77777777" w:rsidR="000D7277" w:rsidRPr="00745FA6" w:rsidRDefault="000D7277" w:rsidP="000D7277">
      <w:pPr>
        <w:pStyle w:val="Heading6"/>
      </w:pPr>
      <w:r>
        <w:t>Multi gang installations require a 2-, 3-, or 4-gang faceplate with mounting bracket by same manufacturer</w:t>
      </w:r>
    </w:p>
    <w:p w14:paraId="7D05CDB2" w14:textId="77777777" w:rsidR="000D7277" w:rsidRDefault="000D7277" w:rsidP="000D7277"/>
    <w:p w14:paraId="62B10FE9" w14:textId="77777777" w:rsidR="000D7277" w:rsidRDefault="000D7277" w:rsidP="000D7277">
      <w:pPr>
        <w:pStyle w:val="Heading5"/>
      </w:pPr>
      <w:r>
        <w:t>Dimensions</w:t>
      </w:r>
    </w:p>
    <w:p w14:paraId="3DBC4D5D" w14:textId="77777777" w:rsidR="000D7277" w:rsidRDefault="000D7277" w:rsidP="000D7277"/>
    <w:p w14:paraId="7BF0BBF4" w14:textId="1B450497" w:rsidR="000D7277" w:rsidRDefault="000D7277" w:rsidP="000D7277">
      <w:pPr>
        <w:pStyle w:val="Heading6"/>
      </w:pPr>
      <w:r>
        <w:t>Height: 4.</w:t>
      </w:r>
      <w:r w:rsidR="00E90A3F">
        <w:t>13</w:t>
      </w:r>
      <w:r>
        <w:t xml:space="preserve"> in. (1</w:t>
      </w:r>
      <w:r w:rsidR="00E90A3F">
        <w:t>05</w:t>
      </w:r>
      <w:r>
        <w:t xml:space="preserve"> mm)</w:t>
      </w:r>
    </w:p>
    <w:p w14:paraId="5D67714E" w14:textId="77777777" w:rsidR="000D7277" w:rsidRDefault="000D7277" w:rsidP="000D7277"/>
    <w:p w14:paraId="6472AC4E" w14:textId="77777777" w:rsidR="000D7277" w:rsidRDefault="000D7277" w:rsidP="000D7277">
      <w:pPr>
        <w:pStyle w:val="Heading6"/>
      </w:pPr>
      <w:r>
        <w:t>Width: 1.80 in. (46 mm)</w:t>
      </w:r>
    </w:p>
    <w:p w14:paraId="1E49068D" w14:textId="77777777" w:rsidR="000D7277" w:rsidRDefault="000D7277" w:rsidP="000D7277"/>
    <w:p w14:paraId="728D1D5F" w14:textId="77777777" w:rsidR="000D7277" w:rsidRPr="00F8094F" w:rsidRDefault="000D7277" w:rsidP="000D7277">
      <w:pPr>
        <w:pStyle w:val="Heading6"/>
      </w:pPr>
      <w:r w:rsidRPr="00F8094F">
        <w:t>Depth: 1.75 in. (45 mm) overall, extends 0.44 in. (12 mm) from wall surface when installed</w:t>
      </w:r>
    </w:p>
    <w:p w14:paraId="2AACB0A9" w14:textId="77777777" w:rsidR="000D7277" w:rsidRDefault="000D7277" w:rsidP="000D7277"/>
    <w:p w14:paraId="3E0213A5" w14:textId="373878EC" w:rsidR="000D7277" w:rsidRDefault="000D7277" w:rsidP="000D7277">
      <w:pPr>
        <w:pStyle w:val="Heading5"/>
      </w:pPr>
      <w:r>
        <w:t>Weight: 6.</w:t>
      </w:r>
      <w:r w:rsidR="00D5429A">
        <w:t>7</w:t>
      </w:r>
      <w:r>
        <w:t xml:space="preserve"> oz. (187 g)</w:t>
      </w:r>
    </w:p>
    <w:p w14:paraId="70B86905" w14:textId="77777777" w:rsidR="000D7277" w:rsidRDefault="000D7277" w:rsidP="000D7277"/>
    <w:p w14:paraId="6DA1DAFA" w14:textId="77777777" w:rsidR="000D7277" w:rsidRDefault="000D7277" w:rsidP="000D7277">
      <w:pPr>
        <w:pStyle w:val="Heading5"/>
      </w:pPr>
      <w:r>
        <w:t>Environmental Operating Conditions</w:t>
      </w:r>
    </w:p>
    <w:p w14:paraId="755A93E4" w14:textId="77777777" w:rsidR="000D7277" w:rsidRDefault="000D7277" w:rsidP="000D7277"/>
    <w:p w14:paraId="2EE88166" w14:textId="77777777" w:rsidR="000D7277" w:rsidRDefault="000D7277" w:rsidP="000D7277">
      <w:pPr>
        <w:pStyle w:val="Heading6"/>
      </w:pPr>
      <w:r>
        <w:t>Temperature: 32° to 86° F (0° to 30° C)</w:t>
      </w:r>
    </w:p>
    <w:p w14:paraId="28B8EB5D" w14:textId="77777777" w:rsidR="000D7277" w:rsidRDefault="000D7277" w:rsidP="000D7277"/>
    <w:p w14:paraId="592A294C" w14:textId="77777777" w:rsidR="000D7277" w:rsidRDefault="000D7277" w:rsidP="000D7277">
      <w:pPr>
        <w:pStyle w:val="Heading6"/>
      </w:pPr>
      <w:r>
        <w:t>Humidity: 10% to 90% RH (noncondensing)</w:t>
      </w:r>
    </w:p>
    <w:p w14:paraId="417F32A2" w14:textId="77777777" w:rsidR="000D7277" w:rsidRPr="00AC2C15" w:rsidRDefault="000D7277" w:rsidP="000D7277"/>
    <w:p w14:paraId="47C64B84" w14:textId="77777777" w:rsidR="000D7277" w:rsidRPr="00C12E8C" w:rsidRDefault="000D7277" w:rsidP="000D7277">
      <w:pPr>
        <w:pStyle w:val="Heading3"/>
        <w:numPr>
          <w:ilvl w:val="2"/>
          <w:numId w:val="11"/>
        </w:numPr>
      </w:pPr>
      <w:bookmarkStart w:id="73" w:name="_Toc142480988"/>
      <w:r w:rsidRPr="00C12E8C">
        <w:t>Functions</w:t>
      </w:r>
      <w:bookmarkEnd w:id="73"/>
    </w:p>
    <w:p w14:paraId="1D4BD88D" w14:textId="77777777" w:rsidR="000D7277" w:rsidRDefault="000D7277" w:rsidP="000D7277"/>
    <w:p w14:paraId="761755F6" w14:textId="35FEE349" w:rsidR="000D7277" w:rsidRDefault="005138C8" w:rsidP="005138C8">
      <w:pPr>
        <w:pStyle w:val="Heading4"/>
      </w:pPr>
      <w:r>
        <w:t>Multiway lighting control via traveler wire</w:t>
      </w:r>
    </w:p>
    <w:p w14:paraId="1E9CA335" w14:textId="77777777" w:rsidR="004655FA" w:rsidRDefault="004655FA" w:rsidP="004655FA"/>
    <w:p w14:paraId="4F7282A7" w14:textId="5C582A32" w:rsidR="004655FA" w:rsidRPr="004655FA" w:rsidRDefault="004655FA" w:rsidP="004655FA">
      <w:pPr>
        <w:pStyle w:val="Heading5"/>
      </w:pPr>
      <w:r>
        <w:t>Maximum wire length of 250 ft. (77 m) between specified device and device connected to load</w:t>
      </w:r>
    </w:p>
    <w:p w14:paraId="790E18AA" w14:textId="77777777" w:rsidR="005138C8" w:rsidRPr="005138C8" w:rsidRDefault="005138C8" w:rsidP="005138C8"/>
    <w:p w14:paraId="7849C310" w14:textId="77777777" w:rsidR="000D7277" w:rsidRPr="00CD6E8E" w:rsidRDefault="000D7277" w:rsidP="000D7277">
      <w:pPr>
        <w:pStyle w:val="Heading3"/>
        <w:numPr>
          <w:ilvl w:val="2"/>
          <w:numId w:val="11"/>
        </w:numPr>
      </w:pPr>
      <w:bookmarkStart w:id="74" w:name="_Toc142480989"/>
      <w:r w:rsidRPr="00CD6E8E">
        <w:t>Connectors</w:t>
      </w:r>
      <w:bookmarkEnd w:id="74"/>
    </w:p>
    <w:p w14:paraId="40CD3107" w14:textId="77777777" w:rsidR="000D7277" w:rsidRDefault="000D7277" w:rsidP="000D7277">
      <w:pPr>
        <w:rPr>
          <w:sz w:val="20"/>
          <w:szCs w:val="20"/>
        </w:rPr>
      </w:pPr>
    </w:p>
    <w:p w14:paraId="1ADEA8E5" w14:textId="77777777" w:rsidR="000D7277" w:rsidRDefault="000D7277" w:rsidP="000D7277">
      <w:pPr>
        <w:pStyle w:val="Heading4"/>
        <w:numPr>
          <w:ilvl w:val="3"/>
          <w:numId w:val="11"/>
        </w:numPr>
      </w:pPr>
      <w:r>
        <w:t>Line</w:t>
      </w:r>
    </w:p>
    <w:p w14:paraId="6B021A60" w14:textId="77777777" w:rsidR="000D7277" w:rsidRDefault="000D7277" w:rsidP="000D7277"/>
    <w:p w14:paraId="4ABAD620" w14:textId="77777777" w:rsidR="000D7277" w:rsidRDefault="000D7277" w:rsidP="000D7277">
      <w:pPr>
        <w:pStyle w:val="Heading5"/>
      </w:pPr>
      <w:r>
        <w:t>(1) Screw clamp terminal, consists of (2) wire inserts and (1) black screw head</w:t>
      </w:r>
    </w:p>
    <w:p w14:paraId="7CB57033" w14:textId="77777777" w:rsidR="000D7277" w:rsidRDefault="000D7277" w:rsidP="000D7277"/>
    <w:p w14:paraId="579E47EA" w14:textId="77777777" w:rsidR="000D7277" w:rsidRDefault="000D7277" w:rsidP="000D7277">
      <w:pPr>
        <w:pStyle w:val="Heading5"/>
      </w:pPr>
      <w:r w:rsidRPr="002E1AC4">
        <w:t>L</w:t>
      </w:r>
      <w:r>
        <w:t>ine power input</w:t>
      </w:r>
      <w:r w:rsidRPr="002E1AC4">
        <w:t>: Accepts (1) 14-12 AWG wire per insert, do not insert wires behind screw head</w:t>
      </w:r>
    </w:p>
    <w:p w14:paraId="205EE282" w14:textId="77777777" w:rsidR="000D7277" w:rsidRDefault="000D7277" w:rsidP="000D7277"/>
    <w:p w14:paraId="7324464D" w14:textId="77777777" w:rsidR="000D7277" w:rsidRDefault="000D7277" w:rsidP="000D7277">
      <w:pPr>
        <w:pStyle w:val="Heading4"/>
      </w:pPr>
      <w:r>
        <w:t>Remote</w:t>
      </w:r>
    </w:p>
    <w:p w14:paraId="51A9F733" w14:textId="77777777" w:rsidR="000D7277" w:rsidRDefault="000D7277" w:rsidP="000D7277"/>
    <w:p w14:paraId="007D49DB" w14:textId="77777777" w:rsidR="000D7277" w:rsidRDefault="000D7277" w:rsidP="000D7277">
      <w:pPr>
        <w:pStyle w:val="Heading5"/>
      </w:pPr>
      <w:r>
        <w:t>(1) Screw clamp terminal, consists of (2) wire inserts and (1) blue screw head</w:t>
      </w:r>
    </w:p>
    <w:p w14:paraId="6187005E" w14:textId="77777777" w:rsidR="000D7277" w:rsidRDefault="000D7277" w:rsidP="000D7277"/>
    <w:p w14:paraId="1325FDA1" w14:textId="5C49D281" w:rsidR="000D7277" w:rsidRDefault="000D7277" w:rsidP="000D7277">
      <w:pPr>
        <w:pStyle w:val="Heading5"/>
      </w:pPr>
      <w:r w:rsidRPr="00D05018">
        <w:t xml:space="preserve">Remote input </w:t>
      </w:r>
      <w:r w:rsidR="003631A2">
        <w:t>to</w:t>
      </w:r>
      <w:r w:rsidRPr="00D05018">
        <w:t xml:space="preserve"> auxiliary devices by same manufacturer, accepts (1) 14-12 AWG wire per insert, do not insert wires behind screw head</w:t>
      </w:r>
    </w:p>
    <w:p w14:paraId="337FC283" w14:textId="77777777" w:rsidR="000D7277" w:rsidRDefault="000D7277" w:rsidP="000D7277"/>
    <w:p w14:paraId="4755D7D5" w14:textId="77777777" w:rsidR="000D7277" w:rsidRDefault="000D7277" w:rsidP="000D7277">
      <w:pPr>
        <w:pStyle w:val="Heading4"/>
      </w:pPr>
      <w:r>
        <w:t>Ground</w:t>
      </w:r>
    </w:p>
    <w:p w14:paraId="4345E1B7" w14:textId="77777777" w:rsidR="000D7277" w:rsidRDefault="000D7277" w:rsidP="000D7277"/>
    <w:p w14:paraId="6AF1136D" w14:textId="77777777" w:rsidR="000D7277" w:rsidRPr="004872CD" w:rsidRDefault="000D7277" w:rsidP="000D7277">
      <w:pPr>
        <w:pStyle w:val="Heading5"/>
      </w:pPr>
      <w:r>
        <w:t>(1) 12 AWG flying lead, Class 1, green with yellow stripe, wire nut included</w:t>
      </w:r>
    </w:p>
    <w:p w14:paraId="3D8336A8" w14:textId="77777777" w:rsidR="000D7277" w:rsidRPr="002F3166" w:rsidRDefault="000D7277" w:rsidP="000D7277">
      <w:pPr>
        <w:pStyle w:val="Heading5"/>
        <w:numPr>
          <w:ilvl w:val="0"/>
          <w:numId w:val="0"/>
        </w:numPr>
        <w:ind w:left="720"/>
      </w:pPr>
      <w:r>
        <w:t xml:space="preserve"> </w:t>
      </w:r>
    </w:p>
    <w:p w14:paraId="6DD4A0D2" w14:textId="77777777" w:rsidR="000D7277" w:rsidRDefault="000D7277" w:rsidP="000D7277">
      <w:pPr>
        <w:pStyle w:val="Heading3"/>
      </w:pPr>
      <w:bookmarkStart w:id="75" w:name="_Toc142480990"/>
      <w:r>
        <w:t>Controls and Indicators</w:t>
      </w:r>
      <w:bookmarkEnd w:id="75"/>
    </w:p>
    <w:p w14:paraId="4C740ADA" w14:textId="77777777" w:rsidR="000D7277" w:rsidRDefault="000D7277" w:rsidP="000D7277"/>
    <w:p w14:paraId="1AD12397" w14:textId="77777777" w:rsidR="000D7277" w:rsidRDefault="000D7277" w:rsidP="000D7277">
      <w:pPr>
        <w:pStyle w:val="Heading4"/>
      </w:pPr>
      <w:r>
        <w:t>Pushbutton</w:t>
      </w:r>
    </w:p>
    <w:p w14:paraId="644F1BE3" w14:textId="77777777" w:rsidR="000D7277" w:rsidRDefault="000D7277" w:rsidP="000D7277"/>
    <w:p w14:paraId="49EDD0F8" w14:textId="09F16E7F" w:rsidR="000D7277" w:rsidRDefault="000D7277" w:rsidP="000D7277">
      <w:pPr>
        <w:pStyle w:val="Heading5"/>
      </w:pPr>
      <w:r>
        <w:t>(</w:t>
      </w:r>
      <w:r w:rsidR="007F0C22">
        <w:t>2</w:t>
      </w:r>
      <w:r>
        <w:t>) Pushbuttons located under the button assembly</w:t>
      </w:r>
    </w:p>
    <w:p w14:paraId="43769D73" w14:textId="77777777" w:rsidR="000D7277" w:rsidRDefault="000D7277" w:rsidP="000D7277"/>
    <w:p w14:paraId="38831913" w14:textId="77777777" w:rsidR="000D7277" w:rsidRPr="00635EBB" w:rsidRDefault="000D7277" w:rsidP="000D7277">
      <w:pPr>
        <w:pStyle w:val="Heading5"/>
      </w:pPr>
      <w:r>
        <w:t>Pushbuttons are actuated by the button assembly that is installed</w:t>
      </w:r>
    </w:p>
    <w:p w14:paraId="1865AEA5" w14:textId="77777777" w:rsidR="000D7277" w:rsidRDefault="000D7277" w:rsidP="000D7277"/>
    <w:p w14:paraId="0FE9A106" w14:textId="77777777" w:rsidR="000D7277" w:rsidRDefault="000D7277" w:rsidP="000D7277">
      <w:pPr>
        <w:pStyle w:val="Heading4"/>
      </w:pPr>
      <w:r>
        <w:t>Button Assembly</w:t>
      </w:r>
    </w:p>
    <w:p w14:paraId="10D315AF" w14:textId="77777777" w:rsidR="000D7277" w:rsidRDefault="000D7277" w:rsidP="000D7277"/>
    <w:p w14:paraId="0CF39E63" w14:textId="77777777" w:rsidR="000D7277" w:rsidRDefault="000D7277" w:rsidP="000D7277">
      <w:pPr>
        <w:pStyle w:val="Heading5"/>
      </w:pPr>
      <w:r>
        <w:t>(1) Button assembly included</w:t>
      </w:r>
    </w:p>
    <w:p w14:paraId="790FFE33" w14:textId="77777777" w:rsidR="000D7277" w:rsidRDefault="000D7277" w:rsidP="000D7277"/>
    <w:p w14:paraId="7597DA3E" w14:textId="77777777" w:rsidR="000D7277" w:rsidRDefault="000D7277" w:rsidP="000D7277">
      <w:pPr>
        <w:pStyle w:val="Heading5"/>
      </w:pPr>
      <w:r>
        <w:t>Compatible with button configurations as specified by manufacturer</w:t>
      </w:r>
    </w:p>
    <w:p w14:paraId="247CD431" w14:textId="77777777" w:rsidR="000D7277" w:rsidRDefault="000D7277" w:rsidP="000D7277"/>
    <w:p w14:paraId="63E52754" w14:textId="4E296680" w:rsidR="000D7277" w:rsidRDefault="000D7277" w:rsidP="000D7277">
      <w:pPr>
        <w:pStyle w:val="Heading4"/>
      </w:pPr>
      <w:r>
        <w:t>LED Feedback</w:t>
      </w:r>
      <w:r w:rsidR="0039167B">
        <w:t>: None</w:t>
      </w:r>
    </w:p>
    <w:p w14:paraId="215799DC" w14:textId="77777777" w:rsidR="000D7277" w:rsidRDefault="000D7277" w:rsidP="000D7277"/>
    <w:p w14:paraId="38B64F16" w14:textId="25331572" w:rsidR="000D7277" w:rsidRDefault="000D7277" w:rsidP="000D7277">
      <w:pPr>
        <w:pStyle w:val="Heading4"/>
      </w:pPr>
      <w:r>
        <w:t>Light Sensor</w:t>
      </w:r>
      <w:r w:rsidR="007D5E9E">
        <w:t>: None</w:t>
      </w:r>
    </w:p>
    <w:p w14:paraId="363297E7" w14:textId="77777777" w:rsidR="000D7277" w:rsidRPr="005E71EF" w:rsidRDefault="000D7277" w:rsidP="000D7277"/>
    <w:p w14:paraId="4DFA44BF" w14:textId="77777777" w:rsidR="000D7277" w:rsidRDefault="000D7277" w:rsidP="000D7277">
      <w:pPr>
        <w:pStyle w:val="Heading3"/>
      </w:pPr>
      <w:bookmarkStart w:id="76" w:name="_Toc142480991"/>
      <w:r w:rsidRPr="00ED2C2F">
        <w:t>Power</w:t>
      </w:r>
      <w:bookmarkEnd w:id="76"/>
    </w:p>
    <w:p w14:paraId="152C2656" w14:textId="77777777" w:rsidR="000D7277" w:rsidRDefault="000D7277" w:rsidP="000D7277"/>
    <w:p w14:paraId="59C767A4" w14:textId="77777777" w:rsidR="000D7277" w:rsidRPr="00AA3F06" w:rsidRDefault="000D7277" w:rsidP="000D7277">
      <w:pPr>
        <w:pStyle w:val="Heading4"/>
      </w:pPr>
      <w:r>
        <w:t>Line Power</w:t>
      </w:r>
    </w:p>
    <w:p w14:paraId="51DFD379" w14:textId="77777777" w:rsidR="000D7277" w:rsidRDefault="000D7277" w:rsidP="000D7277"/>
    <w:p w14:paraId="12C09B15" w14:textId="77777777" w:rsidR="000D7277" w:rsidRDefault="000D7277" w:rsidP="000D7277">
      <w:pPr>
        <w:pStyle w:val="Heading5"/>
      </w:pPr>
      <w:r>
        <w:t>120 VAC 50/60 Hz, requires neutral wire connection</w:t>
      </w:r>
    </w:p>
    <w:p w14:paraId="063608CD" w14:textId="77777777" w:rsidR="000D7277" w:rsidRPr="002E5202" w:rsidRDefault="000D7277" w:rsidP="000D7277"/>
    <w:p w14:paraId="61FC5AB1" w14:textId="77777777" w:rsidR="000D7277" w:rsidRDefault="000D7277" w:rsidP="000D7277">
      <w:pPr>
        <w:pStyle w:val="Heading3"/>
      </w:pPr>
      <w:bookmarkStart w:id="77" w:name="_Toc142480992"/>
      <w:r>
        <w:t>Compliance</w:t>
      </w:r>
      <w:bookmarkEnd w:id="77"/>
    </w:p>
    <w:p w14:paraId="29301750" w14:textId="77777777" w:rsidR="000D7277" w:rsidRDefault="000D7277" w:rsidP="000D7277"/>
    <w:p w14:paraId="34FB17D4" w14:textId="77777777" w:rsidR="000D7277" w:rsidRDefault="000D7277" w:rsidP="000D7277">
      <w:pPr>
        <w:pStyle w:val="Heading4"/>
      </w:pPr>
      <w:r>
        <w:t>FCC, UL, IC</w:t>
      </w:r>
    </w:p>
    <w:p w14:paraId="1FCDE999" w14:textId="77777777" w:rsidR="000D7277" w:rsidRDefault="000D7277" w:rsidP="000D7277"/>
    <w:p w14:paraId="3987544B" w14:textId="6C991613" w:rsidR="000D7277" w:rsidRPr="00732C06" w:rsidRDefault="000D7277" w:rsidP="000D7277">
      <w:pPr>
        <w:pStyle w:val="Heading4"/>
      </w:pPr>
      <w:r>
        <w:t>Regulatory Model: M20184900</w:t>
      </w:r>
      <w:r w:rsidR="005064CD">
        <w:t>6</w:t>
      </w:r>
    </w:p>
    <w:p w14:paraId="2C9747E4" w14:textId="77777777" w:rsidR="005B2DAF" w:rsidRPr="00671203" w:rsidRDefault="005B2DAF" w:rsidP="005B2DAF"/>
    <w:p w14:paraId="42ADC4CD" w14:textId="432F00AF" w:rsidR="005B2DAF" w:rsidRPr="00FC1CE8" w:rsidRDefault="005B2DAF" w:rsidP="005B2DAF">
      <w:pPr>
        <w:pStyle w:val="Heading2"/>
        <w:numPr>
          <w:ilvl w:val="1"/>
          <w:numId w:val="11"/>
        </w:numPr>
        <w:spacing w:after="0"/>
      </w:pPr>
      <w:bookmarkStart w:id="78" w:name="_Toc142480993"/>
      <w:r w:rsidRPr="00FC1CE8">
        <w:t xml:space="preserve">In-Wall </w:t>
      </w:r>
      <w:r>
        <w:t>Keypad</w:t>
      </w:r>
      <w:r w:rsidRPr="00FC1CE8">
        <w:t xml:space="preserve"> with </w:t>
      </w:r>
      <w:r>
        <w:t>Proprietary Wired Communication</w:t>
      </w:r>
      <w:bookmarkEnd w:id="78"/>
    </w:p>
    <w:p w14:paraId="1F63D78C" w14:textId="77777777" w:rsidR="005B2DAF" w:rsidRDefault="005B2DAF" w:rsidP="005B2DAF">
      <w:pPr>
        <w:pStyle w:val="Notes"/>
      </w:pPr>
    </w:p>
    <w:p w14:paraId="5450DEFD" w14:textId="77777777" w:rsidR="005B2DAF" w:rsidRDefault="005B2DAF" w:rsidP="005B2DAF">
      <w:pPr>
        <w:pStyle w:val="Notes"/>
      </w:pPr>
      <w:r>
        <w:t>Specifier Note:</w:t>
      </w:r>
    </w:p>
    <w:p w14:paraId="3D87748A" w14:textId="620B633F" w:rsidR="005B2DAF" w:rsidRDefault="005B2DAF" w:rsidP="005B2DAF">
      <w:pPr>
        <w:rPr>
          <w:rFonts w:ascii="Calibri" w:eastAsia="Calibri" w:hAnsi="Calibri" w:cs="Calibri"/>
          <w:i/>
          <w:color w:val="FF0000"/>
          <w:sz w:val="20"/>
          <w:szCs w:val="20"/>
        </w:rPr>
      </w:pPr>
      <w:r w:rsidRPr="00A64E0F">
        <w:rPr>
          <w:rFonts w:ascii="Calibri" w:eastAsia="Calibri" w:hAnsi="Calibri" w:cs="Calibri"/>
          <w:i/>
          <w:color w:val="FF0000"/>
          <w:sz w:val="20"/>
          <w:szCs w:val="20"/>
        </w:rPr>
        <w:t xml:space="preserve">The </w:t>
      </w:r>
      <w:r>
        <w:rPr>
          <w:rFonts w:ascii="Calibri" w:eastAsia="Calibri" w:hAnsi="Calibri" w:cs="Calibri"/>
          <w:i/>
          <w:color w:val="FF0000"/>
          <w:sz w:val="20"/>
          <w:szCs w:val="20"/>
        </w:rPr>
        <w:t>HZ2-KP</w:t>
      </w:r>
      <w:r w:rsidR="00476CFA">
        <w:rPr>
          <w:rFonts w:ascii="Calibri" w:eastAsia="Calibri" w:hAnsi="Calibri" w:cs="Calibri"/>
          <w:i/>
          <w:color w:val="FF0000"/>
          <w:sz w:val="20"/>
          <w:szCs w:val="20"/>
        </w:rPr>
        <w:t>CN</w:t>
      </w:r>
      <w:r>
        <w:rPr>
          <w:rFonts w:ascii="Calibri" w:eastAsia="Calibri" w:hAnsi="Calibri" w:cs="Calibri"/>
          <w:i/>
          <w:color w:val="FF0000"/>
          <w:sz w:val="20"/>
          <w:szCs w:val="20"/>
        </w:rPr>
        <w:t xml:space="preserve"> is a Horizon® 2 keypad that provides </w:t>
      </w:r>
      <w:proofErr w:type="spellStart"/>
      <w:r w:rsidR="001E3A3E">
        <w:rPr>
          <w:rFonts w:ascii="Calibri" w:eastAsia="Calibri" w:hAnsi="Calibri" w:cs="Calibri"/>
          <w:i/>
          <w:color w:val="FF0000"/>
          <w:sz w:val="20"/>
          <w:szCs w:val="20"/>
        </w:rPr>
        <w:t>Cresnet</w:t>
      </w:r>
      <w:proofErr w:type="spellEnd"/>
      <w:r w:rsidR="001E3A3E">
        <w:rPr>
          <w:rFonts w:ascii="Calibri" w:eastAsia="Calibri" w:hAnsi="Calibri" w:cs="Calibri"/>
          <w:i/>
          <w:color w:val="FF0000"/>
          <w:sz w:val="20"/>
          <w:szCs w:val="20"/>
        </w:rPr>
        <w:t>®</w:t>
      </w:r>
      <w:r w:rsidR="00EA7B2D">
        <w:rPr>
          <w:rFonts w:ascii="Calibri" w:eastAsia="Calibri" w:hAnsi="Calibri" w:cs="Calibri"/>
          <w:i/>
          <w:color w:val="FF0000"/>
          <w:sz w:val="20"/>
          <w:szCs w:val="20"/>
        </w:rPr>
        <w:t xml:space="preserve"> network control of lighting, shading, audio, and other amenities throughout a home. Its design matches the entire line of Horizon dimmers, switches, and keypads, making it a great addition to new or retrofit installations.</w:t>
      </w:r>
    </w:p>
    <w:p w14:paraId="108EA9CD" w14:textId="77777777" w:rsidR="005B2DAF" w:rsidRDefault="005B2DAF" w:rsidP="005B2DAF">
      <w:pPr>
        <w:rPr>
          <w:sz w:val="20"/>
          <w:szCs w:val="20"/>
        </w:rPr>
      </w:pPr>
    </w:p>
    <w:p w14:paraId="4C14E4E1" w14:textId="77777777" w:rsidR="005B2DAF" w:rsidRDefault="005B2DAF" w:rsidP="005B2DAF">
      <w:pPr>
        <w:pStyle w:val="Heading3"/>
        <w:numPr>
          <w:ilvl w:val="2"/>
          <w:numId w:val="11"/>
        </w:numPr>
      </w:pPr>
      <w:bookmarkStart w:id="79" w:name="_Toc142480994"/>
      <w:r>
        <w:lastRenderedPageBreak/>
        <w:t>Basis of Design</w:t>
      </w:r>
      <w:bookmarkEnd w:id="79"/>
    </w:p>
    <w:p w14:paraId="589D698C" w14:textId="77777777" w:rsidR="005B2DAF" w:rsidRDefault="005B2DAF" w:rsidP="005B2DAF">
      <w:pPr>
        <w:rPr>
          <w:sz w:val="20"/>
          <w:szCs w:val="20"/>
        </w:rPr>
      </w:pPr>
    </w:p>
    <w:p w14:paraId="29E70996" w14:textId="6160F34B" w:rsidR="005B2DAF" w:rsidRPr="00723595" w:rsidRDefault="005B2DAF" w:rsidP="005B2DAF">
      <w:pPr>
        <w:pStyle w:val="Heading4"/>
        <w:numPr>
          <w:ilvl w:val="3"/>
          <w:numId w:val="11"/>
        </w:numPr>
      </w:pPr>
      <w:r w:rsidRPr="00723595">
        <w:t>Crestron HZ2-</w:t>
      </w:r>
      <w:r>
        <w:t>KP</w:t>
      </w:r>
      <w:r w:rsidR="00C91A4B">
        <w:t>CN</w:t>
      </w:r>
    </w:p>
    <w:p w14:paraId="1F677E49" w14:textId="77777777" w:rsidR="005B2DAF" w:rsidRDefault="005B2DAF" w:rsidP="005B2DAF">
      <w:pPr>
        <w:pStyle w:val="Notes"/>
      </w:pPr>
      <w:r>
        <w:t xml:space="preserve">  </w:t>
      </w:r>
    </w:p>
    <w:p w14:paraId="6064723C" w14:textId="77777777" w:rsidR="005B2DAF" w:rsidRPr="00221F8F" w:rsidRDefault="005B2DAF" w:rsidP="005B2DAF">
      <w:pPr>
        <w:pStyle w:val="Heading3"/>
      </w:pPr>
      <w:bookmarkStart w:id="80" w:name="_Toc142480995"/>
      <w:r w:rsidRPr="00221F8F">
        <w:t>Device Definition</w:t>
      </w:r>
      <w:bookmarkEnd w:id="80"/>
    </w:p>
    <w:p w14:paraId="087F5F16" w14:textId="77777777" w:rsidR="005B2DAF" w:rsidRDefault="005B2DAF" w:rsidP="005B2DAF"/>
    <w:p w14:paraId="561EDDDD" w14:textId="5AE1FEAF" w:rsidR="005B2DAF" w:rsidRDefault="005B2DAF" w:rsidP="0061120A">
      <w:pPr>
        <w:pStyle w:val="Heading4"/>
      </w:pPr>
      <w:r>
        <w:t>In-wall Keypad</w:t>
      </w:r>
      <w:r w:rsidRPr="00022A6E">
        <w:t xml:space="preserve"> with the following capabilities:</w:t>
      </w:r>
    </w:p>
    <w:p w14:paraId="23BED77D" w14:textId="77777777" w:rsidR="00D460DD" w:rsidRDefault="00D460DD" w:rsidP="00D460DD"/>
    <w:p w14:paraId="02F7A7AB" w14:textId="7A40A0A4" w:rsidR="00D460DD" w:rsidRDefault="00D460DD" w:rsidP="00D460DD">
      <w:pPr>
        <w:pStyle w:val="Heading5"/>
      </w:pPr>
      <w:r>
        <w:t>Communication and power sourcing from 4-pin proprietary cable system by same manufacturer</w:t>
      </w:r>
    </w:p>
    <w:p w14:paraId="2B5D7212" w14:textId="77777777" w:rsidR="00150228" w:rsidRDefault="00150228" w:rsidP="00150228"/>
    <w:p w14:paraId="51EA28C3" w14:textId="33213B8D" w:rsidR="00150228" w:rsidRPr="00150228" w:rsidRDefault="00150228" w:rsidP="00150228">
      <w:pPr>
        <w:pStyle w:val="Heading6"/>
      </w:pPr>
      <w:r>
        <w:t>Device and cable system support daisy chaining configuration</w:t>
      </w:r>
    </w:p>
    <w:p w14:paraId="426F7AD7" w14:textId="77777777" w:rsidR="00150228" w:rsidRDefault="00150228" w:rsidP="00150228"/>
    <w:p w14:paraId="292A7B84" w14:textId="4A769E55" w:rsidR="00150228" w:rsidRPr="00150228" w:rsidRDefault="00150228" w:rsidP="00150228">
      <w:pPr>
        <w:pStyle w:val="Heading5"/>
      </w:pPr>
      <w:r>
        <w:t>Digital / analog control ports</w:t>
      </w:r>
    </w:p>
    <w:p w14:paraId="7ACF2C69" w14:textId="77777777" w:rsidR="0061120A" w:rsidRPr="0061120A" w:rsidRDefault="0061120A" w:rsidP="0061120A"/>
    <w:p w14:paraId="7932538E" w14:textId="77777777" w:rsidR="005B2DAF" w:rsidRPr="00AD3E6C" w:rsidRDefault="005B2DAF" w:rsidP="005B2DAF">
      <w:pPr>
        <w:pStyle w:val="Heading5"/>
      </w:pPr>
      <w:r>
        <w:t>Support for proprietary home / MDU automation operating system by same manufacturer</w:t>
      </w:r>
    </w:p>
    <w:p w14:paraId="1ABC5A7C" w14:textId="77777777" w:rsidR="005B2DAF" w:rsidRDefault="005B2DAF" w:rsidP="005B2DAF"/>
    <w:p w14:paraId="46E8101A" w14:textId="77777777" w:rsidR="005B2DAF" w:rsidRPr="002D5CFE" w:rsidRDefault="005B2DAF" w:rsidP="005B2DAF">
      <w:pPr>
        <w:pStyle w:val="Heading5"/>
      </w:pPr>
      <w:r>
        <w:t>Fully programmable when connected to control system by same manufacturer</w:t>
      </w:r>
    </w:p>
    <w:p w14:paraId="4FBE931B" w14:textId="77777777" w:rsidR="005B2DAF" w:rsidRDefault="005B2DAF" w:rsidP="005B2DAF"/>
    <w:p w14:paraId="5D1E4E98" w14:textId="77777777" w:rsidR="005B2DAF" w:rsidRDefault="005B2DAF" w:rsidP="005B2DAF">
      <w:pPr>
        <w:pStyle w:val="Heading5"/>
      </w:pPr>
      <w:r>
        <w:t>Integrated keypad functionality to trigger commands in control system by same manufacturer</w:t>
      </w:r>
    </w:p>
    <w:p w14:paraId="1E389031" w14:textId="77777777" w:rsidR="005B2DAF" w:rsidRDefault="005B2DAF" w:rsidP="005B2DAF"/>
    <w:p w14:paraId="7B006BC2" w14:textId="77777777" w:rsidR="005B2DAF" w:rsidRDefault="005B2DAF" w:rsidP="005B2DAF">
      <w:pPr>
        <w:pStyle w:val="Heading5"/>
      </w:pPr>
      <w:r>
        <w:t>Support for custom button layout and engraving, field replaceable as needed</w:t>
      </w:r>
    </w:p>
    <w:p w14:paraId="5A32E803" w14:textId="77777777" w:rsidR="005B2DAF" w:rsidRDefault="005B2DAF" w:rsidP="005B2DAF"/>
    <w:p w14:paraId="6DFBA2B7" w14:textId="77777777" w:rsidR="005B2DAF" w:rsidRPr="00230CB2" w:rsidRDefault="005B2DAF" w:rsidP="005B2DAF">
      <w:pPr>
        <w:pStyle w:val="Heading6"/>
      </w:pPr>
      <w:r>
        <w:t>Blank button assemblies available for engraving by third party</w:t>
      </w:r>
    </w:p>
    <w:p w14:paraId="699E2856" w14:textId="77777777" w:rsidR="005B2DAF" w:rsidRDefault="005B2DAF" w:rsidP="005B2DAF"/>
    <w:p w14:paraId="737E4DC5" w14:textId="77777777" w:rsidR="005B2DAF" w:rsidRDefault="005B2DAF" w:rsidP="005B2DAF">
      <w:pPr>
        <w:pStyle w:val="Heading5"/>
      </w:pPr>
      <w:r>
        <w:t>Custom color RGB LED button backlight support</w:t>
      </w:r>
    </w:p>
    <w:p w14:paraId="4F7A794C" w14:textId="77777777" w:rsidR="005B2DAF" w:rsidRDefault="005B2DAF" w:rsidP="005B2DAF"/>
    <w:p w14:paraId="288C46D5" w14:textId="77777777" w:rsidR="005B2DAF" w:rsidRDefault="005B2DAF" w:rsidP="005B2DAF">
      <w:pPr>
        <w:pStyle w:val="Heading6"/>
      </w:pPr>
      <w:r>
        <w:t>Backlight intensity to adjust automatically according to amount of ambient light in room via ambient light sensor</w:t>
      </w:r>
    </w:p>
    <w:p w14:paraId="28861446" w14:textId="77777777" w:rsidR="005B2DAF" w:rsidRDefault="005B2DAF" w:rsidP="005B2DAF"/>
    <w:p w14:paraId="3AC4926E" w14:textId="049912C9" w:rsidR="005B2DAF" w:rsidRPr="00292B4C" w:rsidRDefault="005B2DAF" w:rsidP="005B2DAF">
      <w:pPr>
        <w:pStyle w:val="Heading5"/>
      </w:pPr>
      <w:r>
        <w:t>Installation in standard US electrical wall box</w:t>
      </w:r>
      <w:r w:rsidR="00E915BC">
        <w:t xml:space="preserve"> or 1-gang EU style electrical box</w:t>
      </w:r>
    </w:p>
    <w:p w14:paraId="22324700" w14:textId="77777777" w:rsidR="005B2DAF" w:rsidRDefault="005B2DAF" w:rsidP="005B2DAF"/>
    <w:p w14:paraId="7DDA97F3" w14:textId="77777777" w:rsidR="005B2DAF" w:rsidRDefault="005B2DAF" w:rsidP="005B2DAF">
      <w:pPr>
        <w:pStyle w:val="Heading6"/>
      </w:pPr>
      <w:r w:rsidRPr="008957F8">
        <w:t>Side-by-side installation with</w:t>
      </w:r>
      <w:r>
        <w:t xml:space="preserve"> up to four (4)</w:t>
      </w:r>
      <w:r w:rsidRPr="008957F8">
        <w:t xml:space="preserve"> devices from same product line in US multi gang electrical box</w:t>
      </w:r>
    </w:p>
    <w:p w14:paraId="74DA208B" w14:textId="77777777" w:rsidR="005B2DAF" w:rsidRDefault="005B2DAF" w:rsidP="005B2DAF"/>
    <w:p w14:paraId="6F1F6569" w14:textId="77777777" w:rsidR="005B2DAF" w:rsidRPr="00F52706" w:rsidRDefault="005B2DAF" w:rsidP="005B2DAF">
      <w:pPr>
        <w:pStyle w:val="Heading5"/>
      </w:pPr>
      <w:r>
        <w:t>Availability in the following colors: white, almond, black</w:t>
      </w:r>
    </w:p>
    <w:p w14:paraId="22826329" w14:textId="77777777" w:rsidR="005B2DAF" w:rsidRPr="00926A9B" w:rsidRDefault="005B2DAF" w:rsidP="005B2DAF"/>
    <w:p w14:paraId="7F22D2AA" w14:textId="77777777" w:rsidR="005B2DAF" w:rsidRPr="007B503E" w:rsidRDefault="005B2DAF" w:rsidP="005B2DAF">
      <w:pPr>
        <w:pStyle w:val="Heading3"/>
        <w:numPr>
          <w:ilvl w:val="2"/>
          <w:numId w:val="11"/>
        </w:numPr>
      </w:pPr>
      <w:bookmarkStart w:id="81" w:name="_Toc142480996"/>
      <w:r w:rsidRPr="007B503E">
        <w:t>Device Architecture</w:t>
      </w:r>
      <w:bookmarkEnd w:id="81"/>
    </w:p>
    <w:p w14:paraId="75F8BB7E" w14:textId="77777777" w:rsidR="005B2DAF" w:rsidRDefault="005B2DAF" w:rsidP="005B2DAF">
      <w:pPr>
        <w:rPr>
          <w:sz w:val="20"/>
          <w:szCs w:val="20"/>
        </w:rPr>
      </w:pPr>
    </w:p>
    <w:p w14:paraId="623DB4CD" w14:textId="77777777" w:rsidR="005B2DAF" w:rsidRDefault="005B2DAF" w:rsidP="005B2DAF">
      <w:pPr>
        <w:pStyle w:val="Heading4"/>
        <w:numPr>
          <w:ilvl w:val="3"/>
          <w:numId w:val="11"/>
        </w:numPr>
      </w:pPr>
      <w:r>
        <w:t>Construction</w:t>
      </w:r>
    </w:p>
    <w:p w14:paraId="744E0931" w14:textId="77777777" w:rsidR="005B2DAF" w:rsidRDefault="005B2DAF" w:rsidP="005B2DAF"/>
    <w:p w14:paraId="70C38C24" w14:textId="77777777" w:rsidR="005B2DAF" w:rsidRDefault="005B2DAF" w:rsidP="005B2DAF">
      <w:pPr>
        <w:pStyle w:val="Heading5"/>
      </w:pPr>
      <w:r>
        <w:t>Mounting</w:t>
      </w:r>
    </w:p>
    <w:p w14:paraId="18E43E49" w14:textId="77777777" w:rsidR="005B2DAF" w:rsidRDefault="005B2DAF" w:rsidP="005B2DAF"/>
    <w:p w14:paraId="07363E14" w14:textId="479F9C09" w:rsidR="005B2DAF" w:rsidRDefault="005B2DAF" w:rsidP="005B2DAF">
      <w:pPr>
        <w:pStyle w:val="Heading6"/>
      </w:pPr>
      <w:r>
        <w:t>Mounts in a 1- to 4-gang U.S. electrical box</w:t>
      </w:r>
      <w:r w:rsidR="009F4A92">
        <w:t xml:space="preserve"> or 1-gang EU style electrical box</w:t>
      </w:r>
      <w:r>
        <w:t xml:space="preserve"> (not included)</w:t>
      </w:r>
    </w:p>
    <w:p w14:paraId="46F84AA6" w14:textId="77777777" w:rsidR="005B2DAF" w:rsidRDefault="005B2DAF" w:rsidP="005B2DAF"/>
    <w:p w14:paraId="3E54A3C9" w14:textId="77777777" w:rsidR="005B2DAF" w:rsidRDefault="005B2DAF" w:rsidP="005B2DAF">
      <w:pPr>
        <w:pStyle w:val="Heading6"/>
      </w:pPr>
      <w:r>
        <w:t>Metal mounting ring included</w:t>
      </w:r>
    </w:p>
    <w:p w14:paraId="501C3BEC" w14:textId="77777777" w:rsidR="005B2DAF" w:rsidRDefault="005B2DAF" w:rsidP="005B2DAF"/>
    <w:p w14:paraId="6633A7C5" w14:textId="77777777" w:rsidR="005B2DAF" w:rsidRDefault="005B2DAF" w:rsidP="005B2DAF">
      <w:pPr>
        <w:pStyle w:val="Heading6"/>
      </w:pPr>
      <w:r>
        <w:lastRenderedPageBreak/>
        <w:t>3.5 in. (26 mm) electrical box depth recommended</w:t>
      </w:r>
    </w:p>
    <w:p w14:paraId="66B82501" w14:textId="77777777" w:rsidR="005B2DAF" w:rsidRDefault="005B2DAF" w:rsidP="005B2DAF"/>
    <w:p w14:paraId="41707B8B" w14:textId="77777777" w:rsidR="005B2DAF" w:rsidRDefault="005B2DAF" w:rsidP="005B2DAF">
      <w:pPr>
        <w:pStyle w:val="Heading6"/>
      </w:pPr>
      <w:r>
        <w:t>Derating required in multi gang applications</w:t>
      </w:r>
    </w:p>
    <w:p w14:paraId="134057B8" w14:textId="77777777" w:rsidR="005B2DAF" w:rsidRDefault="005B2DAF" w:rsidP="005B2DAF"/>
    <w:p w14:paraId="2671E79E" w14:textId="77777777" w:rsidR="005B2DAF" w:rsidRDefault="005B2DAF" w:rsidP="005B2DAF">
      <w:pPr>
        <w:pStyle w:val="Heading5"/>
      </w:pPr>
      <w:r>
        <w:t>Faceplate</w:t>
      </w:r>
    </w:p>
    <w:p w14:paraId="7ACF4D98" w14:textId="77777777" w:rsidR="005B2DAF" w:rsidRDefault="005B2DAF" w:rsidP="005B2DAF"/>
    <w:p w14:paraId="7DE0BF12" w14:textId="77777777" w:rsidR="005B2DAF" w:rsidRDefault="005B2DAF" w:rsidP="005B2DAF">
      <w:pPr>
        <w:pStyle w:val="Heading6"/>
      </w:pPr>
      <w:r>
        <w:t>Requires faceplate with mounting bracket by same manufacturer</w:t>
      </w:r>
    </w:p>
    <w:p w14:paraId="320F034F" w14:textId="77777777" w:rsidR="005B2DAF" w:rsidRDefault="005B2DAF" w:rsidP="005B2DAF"/>
    <w:p w14:paraId="04FECB97" w14:textId="77777777" w:rsidR="005B2DAF" w:rsidRDefault="005B2DAF" w:rsidP="005B2DAF">
      <w:pPr>
        <w:pStyle w:val="Heading6"/>
      </w:pPr>
      <w:r>
        <w:t>Metal mounting bracket to provide precise alignment during device installation and faceplate assembly</w:t>
      </w:r>
    </w:p>
    <w:p w14:paraId="3DD503D2" w14:textId="77777777" w:rsidR="005B2DAF" w:rsidRDefault="005B2DAF" w:rsidP="005B2DAF"/>
    <w:p w14:paraId="30007053" w14:textId="77777777" w:rsidR="005B2DAF" w:rsidRPr="00745FA6" w:rsidRDefault="005B2DAF" w:rsidP="005B2DAF">
      <w:pPr>
        <w:pStyle w:val="Heading6"/>
      </w:pPr>
      <w:r>
        <w:t>Multi gang installations require a 2-, 3-, or 4-gang faceplate with mounting bracket by same manufacturer</w:t>
      </w:r>
    </w:p>
    <w:p w14:paraId="1BE1DC3F" w14:textId="77777777" w:rsidR="005B2DAF" w:rsidRDefault="005B2DAF" w:rsidP="005B2DAF"/>
    <w:p w14:paraId="42CB2A4A" w14:textId="77777777" w:rsidR="005B2DAF" w:rsidRDefault="005B2DAF" w:rsidP="005B2DAF">
      <w:pPr>
        <w:pStyle w:val="Heading5"/>
      </w:pPr>
      <w:r>
        <w:t>Dimensions</w:t>
      </w:r>
    </w:p>
    <w:p w14:paraId="072224B7" w14:textId="77777777" w:rsidR="005B2DAF" w:rsidRDefault="005B2DAF" w:rsidP="005B2DAF"/>
    <w:p w14:paraId="43E72D10" w14:textId="7BE207F4" w:rsidR="005B2DAF" w:rsidRDefault="005B2DAF" w:rsidP="005B2DAF">
      <w:pPr>
        <w:pStyle w:val="Heading6"/>
      </w:pPr>
      <w:r>
        <w:t>Height: 4.</w:t>
      </w:r>
      <w:r w:rsidR="000F2D20">
        <w:t>73</w:t>
      </w:r>
      <w:r>
        <w:t xml:space="preserve"> in. (1</w:t>
      </w:r>
      <w:r w:rsidR="000F2D20">
        <w:t>20</w:t>
      </w:r>
      <w:r>
        <w:t xml:space="preserve"> mm)</w:t>
      </w:r>
    </w:p>
    <w:p w14:paraId="16B89B94" w14:textId="77777777" w:rsidR="005B2DAF" w:rsidRDefault="005B2DAF" w:rsidP="005B2DAF"/>
    <w:p w14:paraId="43352B4C" w14:textId="50EFD455" w:rsidR="005B2DAF" w:rsidRDefault="005B2DAF" w:rsidP="005B2DAF">
      <w:pPr>
        <w:pStyle w:val="Heading6"/>
      </w:pPr>
      <w:r>
        <w:t xml:space="preserve">Width: </w:t>
      </w:r>
      <w:r w:rsidR="00CB6EAC">
        <w:t>3</w:t>
      </w:r>
      <w:r>
        <w:t>.</w:t>
      </w:r>
      <w:r w:rsidR="00CB6EAC">
        <w:t>07</w:t>
      </w:r>
      <w:r>
        <w:t xml:space="preserve"> in. (</w:t>
      </w:r>
      <w:r w:rsidR="00850B0C">
        <w:t>78</w:t>
      </w:r>
      <w:r>
        <w:t xml:space="preserve"> mm)</w:t>
      </w:r>
      <w:r w:rsidR="000559AA">
        <w:t xml:space="preserve"> with 1-gang faceplate</w:t>
      </w:r>
    </w:p>
    <w:p w14:paraId="69CAD4BB" w14:textId="77777777" w:rsidR="005B2DAF" w:rsidRDefault="005B2DAF" w:rsidP="005B2DAF"/>
    <w:p w14:paraId="254FE6C6" w14:textId="1C4E7032" w:rsidR="005B2DAF" w:rsidRDefault="005B2DAF" w:rsidP="005B2DAF">
      <w:pPr>
        <w:pStyle w:val="Heading6"/>
      </w:pPr>
      <w:r w:rsidRPr="00F8094F">
        <w:t xml:space="preserve">Depth: </w:t>
      </w:r>
      <w:r w:rsidR="00FA6605">
        <w:t>0</w:t>
      </w:r>
      <w:r w:rsidRPr="00F8094F">
        <w:t>.</w:t>
      </w:r>
      <w:r w:rsidR="00FA6605">
        <w:t>64</w:t>
      </w:r>
      <w:r w:rsidRPr="00F8094F">
        <w:t xml:space="preserve"> in. (</w:t>
      </w:r>
      <w:r w:rsidR="00FA6605">
        <w:t>17</w:t>
      </w:r>
      <w:r w:rsidRPr="00F8094F">
        <w:t xml:space="preserve"> mm) overall, extends 0.44 in. (12 mm) from wall surface when installed</w:t>
      </w:r>
    </w:p>
    <w:p w14:paraId="267B7764" w14:textId="77777777" w:rsidR="00AC3AF1" w:rsidRDefault="00AC3AF1" w:rsidP="00AC3AF1"/>
    <w:p w14:paraId="079031B3" w14:textId="01AC0066" w:rsidR="00AC3AF1" w:rsidRPr="003811AE" w:rsidRDefault="00AC3AF1" w:rsidP="00AC3AF1">
      <w:pPr>
        <w:pStyle w:val="Notes"/>
      </w:pPr>
      <w:r w:rsidRPr="000A72AC">
        <w:t>Specifier Note: Dimensions shown are without the detachable connectors.</w:t>
      </w:r>
    </w:p>
    <w:p w14:paraId="0554EF6F" w14:textId="77777777" w:rsidR="005B2DAF" w:rsidRDefault="005B2DAF" w:rsidP="005B2DAF"/>
    <w:p w14:paraId="26721CF7" w14:textId="50974435" w:rsidR="005B2DAF" w:rsidRDefault="005B2DAF" w:rsidP="005B2DAF">
      <w:pPr>
        <w:pStyle w:val="Heading5"/>
      </w:pPr>
      <w:r>
        <w:t xml:space="preserve">Weight: </w:t>
      </w:r>
      <w:r w:rsidR="000333FA">
        <w:t>4</w:t>
      </w:r>
      <w:r>
        <w:t>.</w:t>
      </w:r>
      <w:r w:rsidR="000333FA">
        <w:t>2</w:t>
      </w:r>
      <w:r>
        <w:t xml:space="preserve"> oz. (1</w:t>
      </w:r>
      <w:r w:rsidR="001A2DFB">
        <w:t>19</w:t>
      </w:r>
      <w:r>
        <w:t xml:space="preserve"> g)</w:t>
      </w:r>
    </w:p>
    <w:p w14:paraId="02CDE695" w14:textId="77777777" w:rsidR="005B2DAF" w:rsidRDefault="005B2DAF" w:rsidP="005B2DAF"/>
    <w:p w14:paraId="3013941B" w14:textId="77777777" w:rsidR="005B2DAF" w:rsidRDefault="005B2DAF" w:rsidP="005B2DAF">
      <w:pPr>
        <w:pStyle w:val="Heading5"/>
      </w:pPr>
      <w:r>
        <w:t>Environmental Operating Conditions</w:t>
      </w:r>
    </w:p>
    <w:p w14:paraId="7A25AF91" w14:textId="77777777" w:rsidR="005B2DAF" w:rsidRDefault="005B2DAF" w:rsidP="005B2DAF"/>
    <w:p w14:paraId="12CD43C4" w14:textId="77777777" w:rsidR="005B2DAF" w:rsidRDefault="005B2DAF" w:rsidP="005B2DAF">
      <w:pPr>
        <w:pStyle w:val="Heading6"/>
      </w:pPr>
      <w:r>
        <w:t>Temperature: 32° to 86° F (0° to 30° C)</w:t>
      </w:r>
    </w:p>
    <w:p w14:paraId="67AD73DE" w14:textId="77777777" w:rsidR="005B2DAF" w:rsidRDefault="005B2DAF" w:rsidP="005B2DAF"/>
    <w:p w14:paraId="0442F84C" w14:textId="77777777" w:rsidR="005B2DAF" w:rsidRDefault="005B2DAF" w:rsidP="005B2DAF">
      <w:pPr>
        <w:pStyle w:val="Heading6"/>
      </w:pPr>
      <w:r>
        <w:t>Humidity: 10% to 90% RH (noncondensing)</w:t>
      </w:r>
    </w:p>
    <w:p w14:paraId="183C3DA0" w14:textId="77777777" w:rsidR="005B2DAF" w:rsidRPr="00AC2C15" w:rsidRDefault="005B2DAF" w:rsidP="005B2DAF"/>
    <w:p w14:paraId="5A14D793" w14:textId="77777777" w:rsidR="005B2DAF" w:rsidRDefault="005B2DAF" w:rsidP="005B2DAF">
      <w:pPr>
        <w:pStyle w:val="Heading3"/>
        <w:numPr>
          <w:ilvl w:val="2"/>
          <w:numId w:val="11"/>
        </w:numPr>
      </w:pPr>
      <w:bookmarkStart w:id="82" w:name="_Toc142480997"/>
      <w:r w:rsidRPr="00C12E8C">
        <w:t>Functions</w:t>
      </w:r>
      <w:bookmarkEnd w:id="82"/>
    </w:p>
    <w:p w14:paraId="6EF251F8" w14:textId="77777777" w:rsidR="003A097A" w:rsidRDefault="003A097A" w:rsidP="003A097A"/>
    <w:p w14:paraId="4281E0DC" w14:textId="0BBD5344" w:rsidR="005D1B1F" w:rsidRPr="005D1B1F" w:rsidRDefault="003A097A" w:rsidP="005D1B1F">
      <w:pPr>
        <w:pStyle w:val="Heading4"/>
      </w:pPr>
      <w:r>
        <w:t>Communications</w:t>
      </w:r>
    </w:p>
    <w:p w14:paraId="6C9F01EF" w14:textId="77777777" w:rsidR="005B2DAF" w:rsidRDefault="005B2DAF" w:rsidP="005B2DAF"/>
    <w:p w14:paraId="2B8D05D2" w14:textId="55156A8F" w:rsidR="005B2DAF" w:rsidRDefault="003A097A" w:rsidP="003A097A">
      <w:pPr>
        <w:pStyle w:val="Heading5"/>
      </w:pPr>
      <w:r>
        <w:t>Proprietary wired communications</w:t>
      </w:r>
      <w:r w:rsidR="003A61BB">
        <w:t xml:space="preserve"> </w:t>
      </w:r>
      <w:r>
        <w:t>/</w:t>
      </w:r>
      <w:r w:rsidR="003A61BB">
        <w:t xml:space="preserve"> </w:t>
      </w:r>
      <w:r>
        <w:t>power system</w:t>
      </w:r>
      <w:r w:rsidR="00FD1D98">
        <w:t xml:space="preserve"> by same manufacturer</w:t>
      </w:r>
      <w:r>
        <w:t>, secondary mode</w:t>
      </w:r>
    </w:p>
    <w:p w14:paraId="5935F663" w14:textId="77777777" w:rsidR="00BD4E02" w:rsidRPr="00BD4E02" w:rsidRDefault="00BD4E02" w:rsidP="00BD4E02"/>
    <w:p w14:paraId="5C25180A" w14:textId="77777777" w:rsidR="005B2DAF" w:rsidRPr="00CD6E8E" w:rsidRDefault="005B2DAF" w:rsidP="005B2DAF">
      <w:pPr>
        <w:pStyle w:val="Heading3"/>
        <w:numPr>
          <w:ilvl w:val="2"/>
          <w:numId w:val="11"/>
        </w:numPr>
      </w:pPr>
      <w:bookmarkStart w:id="83" w:name="_Toc142480998"/>
      <w:r w:rsidRPr="00CD6E8E">
        <w:t>Connectors</w:t>
      </w:r>
      <w:bookmarkEnd w:id="83"/>
    </w:p>
    <w:p w14:paraId="16180DCE" w14:textId="77777777" w:rsidR="005B2DAF" w:rsidRDefault="005B2DAF" w:rsidP="005B2DAF">
      <w:pPr>
        <w:rPr>
          <w:sz w:val="20"/>
          <w:szCs w:val="20"/>
        </w:rPr>
      </w:pPr>
    </w:p>
    <w:p w14:paraId="67A24E3D" w14:textId="1F04EC29" w:rsidR="000421C4" w:rsidRDefault="000421C4" w:rsidP="000421C4">
      <w:pPr>
        <w:pStyle w:val="Heading4"/>
        <w:numPr>
          <w:ilvl w:val="3"/>
          <w:numId w:val="11"/>
        </w:numPr>
      </w:pPr>
      <w:r>
        <w:t>INPUT (1 2 G)</w:t>
      </w:r>
    </w:p>
    <w:p w14:paraId="533017BA" w14:textId="77777777" w:rsidR="000421C4" w:rsidRDefault="000421C4" w:rsidP="000421C4"/>
    <w:p w14:paraId="0198F51C" w14:textId="6A84B710" w:rsidR="000421C4" w:rsidRDefault="000421C4" w:rsidP="000421C4">
      <w:pPr>
        <w:pStyle w:val="Heading5"/>
      </w:pPr>
      <w:r>
        <w:t>(1) 3-pin 3.5 mm detachable terminal block</w:t>
      </w:r>
    </w:p>
    <w:p w14:paraId="5DD6369C" w14:textId="77777777" w:rsidR="000421C4" w:rsidRDefault="000421C4" w:rsidP="000421C4"/>
    <w:p w14:paraId="7510B56E" w14:textId="40DEAFAB" w:rsidR="000421C4" w:rsidRDefault="000421C4" w:rsidP="000421C4">
      <w:pPr>
        <w:pStyle w:val="Heading6"/>
      </w:pPr>
      <w:r>
        <w:t>(2) digital/analog input ports, (1) ground</w:t>
      </w:r>
    </w:p>
    <w:p w14:paraId="1434D62A" w14:textId="77777777" w:rsidR="000421C4" w:rsidRDefault="000421C4" w:rsidP="000421C4"/>
    <w:p w14:paraId="4D8ABAF7" w14:textId="76B1190D" w:rsidR="000421C4" w:rsidRDefault="000421C4" w:rsidP="000421C4">
      <w:pPr>
        <w:pStyle w:val="Heading6"/>
      </w:pPr>
      <w:r>
        <w:lastRenderedPageBreak/>
        <w:t xml:space="preserve">Digital Input: Rated for 0-24 VDC, input impedance 200 </w:t>
      </w:r>
      <w:proofErr w:type="spellStart"/>
      <w:r>
        <w:t>k</w:t>
      </w:r>
      <w:r w:rsidR="00B12A62">
        <w:t>Ω</w:t>
      </w:r>
      <w:proofErr w:type="spellEnd"/>
      <w:r w:rsidR="00836DE2">
        <w:t>, logic threshold 1.24 VDC</w:t>
      </w:r>
    </w:p>
    <w:p w14:paraId="3EE0C2B6" w14:textId="77777777" w:rsidR="00836DE2" w:rsidRDefault="00836DE2" w:rsidP="00836DE2"/>
    <w:p w14:paraId="76C3EF30" w14:textId="13845363" w:rsidR="00836DE2" w:rsidRDefault="00836DE2" w:rsidP="00836DE2">
      <w:pPr>
        <w:pStyle w:val="Heading6"/>
      </w:pPr>
      <w:r>
        <w:t>Analog Input:</w:t>
      </w:r>
      <w:r w:rsidR="0065579C">
        <w:t xml:space="preserve"> Rated for 0-10 VDC, protected to 24 VDC maximum, input impedance 200 </w:t>
      </w:r>
      <w:proofErr w:type="spellStart"/>
      <w:r w:rsidR="0065579C">
        <w:t>kΩ</w:t>
      </w:r>
      <w:proofErr w:type="spellEnd"/>
    </w:p>
    <w:p w14:paraId="40CC8448" w14:textId="77777777" w:rsidR="0070485B" w:rsidRDefault="0070485B" w:rsidP="0070485B"/>
    <w:p w14:paraId="5013F706" w14:textId="32C9AFF5" w:rsidR="0070485B" w:rsidRDefault="0070485B" w:rsidP="0070485B">
      <w:pPr>
        <w:pStyle w:val="Heading6"/>
      </w:pPr>
      <w:r w:rsidRPr="00BD20D3">
        <w:t xml:space="preserve">Programmable 3 V, 2 </w:t>
      </w:r>
      <w:proofErr w:type="spellStart"/>
      <w:r w:rsidRPr="00BD20D3">
        <w:t>kΩ</w:t>
      </w:r>
      <w:proofErr w:type="spellEnd"/>
      <w:r w:rsidRPr="00BD20D3">
        <w:t xml:space="preserve"> pull-up resistor per input</w:t>
      </w:r>
    </w:p>
    <w:p w14:paraId="3549C630" w14:textId="77777777" w:rsidR="00BD20D3" w:rsidRDefault="00BD20D3" w:rsidP="00BD20D3"/>
    <w:p w14:paraId="7446DD03" w14:textId="4FB7A772" w:rsidR="00BD20D3" w:rsidRDefault="00BD20D3" w:rsidP="00BD20D3">
      <w:pPr>
        <w:pStyle w:val="Heading4"/>
      </w:pPr>
      <w:r>
        <w:t>NET (24 Y Z G)</w:t>
      </w:r>
    </w:p>
    <w:p w14:paraId="30433AE0" w14:textId="77777777" w:rsidR="00BD20D3" w:rsidRDefault="00BD20D3" w:rsidP="00BD20D3"/>
    <w:p w14:paraId="2BEA1318" w14:textId="29733317" w:rsidR="00BD20D3" w:rsidRDefault="00547076" w:rsidP="00BD20D3">
      <w:pPr>
        <w:pStyle w:val="Heading5"/>
      </w:pPr>
      <w:r>
        <w:t>(2) 4-pin 3.5 mm detachable terminal blocks, paralleled</w:t>
      </w:r>
    </w:p>
    <w:p w14:paraId="7FFA7B7D" w14:textId="77777777" w:rsidR="00547076" w:rsidRDefault="00547076" w:rsidP="00547076"/>
    <w:p w14:paraId="5812245A" w14:textId="7DE91F3B" w:rsidR="00547076" w:rsidRPr="00547076" w:rsidRDefault="00547076" w:rsidP="00547076">
      <w:pPr>
        <w:pStyle w:val="Heading5"/>
      </w:pPr>
      <w:r>
        <w:t>Secondary proprietary communication</w:t>
      </w:r>
      <w:r w:rsidR="007E3B25">
        <w:t>s</w:t>
      </w:r>
      <w:r w:rsidR="001C62E0">
        <w:t xml:space="preserve"> </w:t>
      </w:r>
      <w:r>
        <w:t>/</w:t>
      </w:r>
      <w:r w:rsidR="001C62E0">
        <w:t xml:space="preserve"> </w:t>
      </w:r>
      <w:r>
        <w:t>power port with hardwire parallel pass-through</w:t>
      </w:r>
    </w:p>
    <w:p w14:paraId="17BE218C" w14:textId="074A8273" w:rsidR="005B2DAF" w:rsidRPr="002F3166" w:rsidRDefault="005B2DAF" w:rsidP="000421C4">
      <w:pPr>
        <w:pStyle w:val="Heading4"/>
        <w:numPr>
          <w:ilvl w:val="0"/>
          <w:numId w:val="0"/>
        </w:numPr>
      </w:pPr>
    </w:p>
    <w:p w14:paraId="7419B453" w14:textId="77777777" w:rsidR="005B2DAF" w:rsidRDefault="005B2DAF" w:rsidP="005B2DAF">
      <w:pPr>
        <w:pStyle w:val="Heading3"/>
      </w:pPr>
      <w:bookmarkStart w:id="84" w:name="_Toc142480999"/>
      <w:r>
        <w:t>Controls and Indicators</w:t>
      </w:r>
      <w:bookmarkEnd w:id="84"/>
    </w:p>
    <w:p w14:paraId="6B56C3EF" w14:textId="77777777" w:rsidR="005B2DAF" w:rsidRDefault="005B2DAF" w:rsidP="005B2DAF"/>
    <w:p w14:paraId="7AA79DC2" w14:textId="77777777" w:rsidR="005B2DAF" w:rsidRDefault="005B2DAF" w:rsidP="005B2DAF">
      <w:pPr>
        <w:pStyle w:val="Heading4"/>
      </w:pPr>
      <w:r>
        <w:t>Pushbutton</w:t>
      </w:r>
    </w:p>
    <w:p w14:paraId="0B5C1816" w14:textId="77777777" w:rsidR="005B2DAF" w:rsidRDefault="005B2DAF" w:rsidP="005B2DAF"/>
    <w:p w14:paraId="6714BA2A" w14:textId="77777777" w:rsidR="005B2DAF" w:rsidRDefault="005B2DAF" w:rsidP="005B2DAF">
      <w:pPr>
        <w:pStyle w:val="Heading5"/>
      </w:pPr>
      <w:r>
        <w:t>(9) Pushbuttons located under the button assembly</w:t>
      </w:r>
    </w:p>
    <w:p w14:paraId="2136C39D" w14:textId="77777777" w:rsidR="005B2DAF" w:rsidRDefault="005B2DAF" w:rsidP="005B2DAF"/>
    <w:p w14:paraId="4CFB1628" w14:textId="77777777" w:rsidR="005B2DAF" w:rsidRPr="00635EBB" w:rsidRDefault="005B2DAF" w:rsidP="005B2DAF">
      <w:pPr>
        <w:pStyle w:val="Heading5"/>
      </w:pPr>
      <w:r>
        <w:t>Pushbuttons are actuated by the button assembly that is installed</w:t>
      </w:r>
    </w:p>
    <w:p w14:paraId="578DD83E" w14:textId="77777777" w:rsidR="005B2DAF" w:rsidRDefault="005B2DAF" w:rsidP="005B2DAF"/>
    <w:p w14:paraId="77ADA8F3" w14:textId="77777777" w:rsidR="005B2DAF" w:rsidRDefault="005B2DAF" w:rsidP="005B2DAF">
      <w:pPr>
        <w:pStyle w:val="Heading4"/>
      </w:pPr>
      <w:r>
        <w:t>Button Assembly</w:t>
      </w:r>
    </w:p>
    <w:p w14:paraId="5C3757BB" w14:textId="77777777" w:rsidR="005B2DAF" w:rsidRDefault="005B2DAF" w:rsidP="005B2DAF"/>
    <w:p w14:paraId="522D78AD" w14:textId="77777777" w:rsidR="005B2DAF" w:rsidRDefault="005B2DAF" w:rsidP="005B2DAF">
      <w:pPr>
        <w:pStyle w:val="Heading5"/>
      </w:pPr>
      <w:r>
        <w:t>(1) Button assembly included</w:t>
      </w:r>
    </w:p>
    <w:p w14:paraId="357B5339" w14:textId="77777777" w:rsidR="005B2DAF" w:rsidRDefault="005B2DAF" w:rsidP="005B2DAF"/>
    <w:p w14:paraId="57348B65" w14:textId="77777777" w:rsidR="005B2DAF" w:rsidRDefault="005B2DAF" w:rsidP="005B2DAF">
      <w:pPr>
        <w:pStyle w:val="Heading5"/>
      </w:pPr>
      <w:r>
        <w:t>Compatible with button configurations as specified by manufacturer</w:t>
      </w:r>
    </w:p>
    <w:p w14:paraId="15D48BCB" w14:textId="77777777" w:rsidR="005B2DAF" w:rsidRDefault="005B2DAF" w:rsidP="005B2DAF"/>
    <w:p w14:paraId="1603A604" w14:textId="77777777" w:rsidR="005B2DAF" w:rsidRPr="00333384" w:rsidRDefault="005B2DAF" w:rsidP="005B2DAF">
      <w:pPr>
        <w:pStyle w:val="Heading4"/>
      </w:pPr>
      <w:r w:rsidRPr="00333384">
        <w:t>Setup</w:t>
      </w:r>
    </w:p>
    <w:p w14:paraId="2504B4EE" w14:textId="77777777" w:rsidR="005B2DAF" w:rsidRDefault="005B2DAF" w:rsidP="005B2DAF"/>
    <w:p w14:paraId="409DE142" w14:textId="77777777" w:rsidR="005B2DAF" w:rsidRDefault="005B2DAF" w:rsidP="005B2DAF">
      <w:pPr>
        <w:pStyle w:val="Heading5"/>
      </w:pPr>
      <w:r>
        <w:t>(1) Pushbutton</w:t>
      </w:r>
    </w:p>
    <w:p w14:paraId="03D76FCE" w14:textId="77777777" w:rsidR="005B2DAF" w:rsidRDefault="005B2DAF" w:rsidP="005B2DAF"/>
    <w:p w14:paraId="7AE8E89B" w14:textId="77777777" w:rsidR="005B2DAF" w:rsidRDefault="005B2DAF" w:rsidP="005B2DAF">
      <w:pPr>
        <w:pStyle w:val="Heading5"/>
      </w:pPr>
      <w:r>
        <w:t>Front of the faceplate must be removed to access the pushbutton</w:t>
      </w:r>
    </w:p>
    <w:p w14:paraId="54307A0B" w14:textId="77777777" w:rsidR="005B2DAF" w:rsidRDefault="005B2DAF" w:rsidP="005B2DAF"/>
    <w:p w14:paraId="62C6DC06" w14:textId="77777777" w:rsidR="005B2DAF" w:rsidRDefault="005B2DAF" w:rsidP="005B2DAF">
      <w:pPr>
        <w:pStyle w:val="Heading5"/>
      </w:pPr>
      <w:r>
        <w:t>Can be used to set the local LED backlight color theme or calibrate the ambient light sensor</w:t>
      </w:r>
    </w:p>
    <w:p w14:paraId="01F3BED4" w14:textId="77777777" w:rsidR="005B2DAF" w:rsidRDefault="005B2DAF" w:rsidP="005B2DAF"/>
    <w:p w14:paraId="7EEC8D06" w14:textId="77777777" w:rsidR="005B2DAF" w:rsidRDefault="005B2DAF" w:rsidP="005B2DAF">
      <w:pPr>
        <w:pStyle w:val="Heading4"/>
      </w:pPr>
      <w:r>
        <w:t>LED Feedback</w:t>
      </w:r>
    </w:p>
    <w:p w14:paraId="53EB205C" w14:textId="77777777" w:rsidR="005B2DAF" w:rsidRDefault="005B2DAF" w:rsidP="005B2DAF"/>
    <w:p w14:paraId="7E4539AB" w14:textId="77777777" w:rsidR="005B2DAF" w:rsidRDefault="005B2DAF" w:rsidP="005B2DAF">
      <w:pPr>
        <w:pStyle w:val="Heading5"/>
      </w:pPr>
      <w:r>
        <w:t>(5) RGB LED backlights</w:t>
      </w:r>
    </w:p>
    <w:p w14:paraId="40C24391" w14:textId="77777777" w:rsidR="005B2DAF" w:rsidRDefault="005B2DAF" w:rsidP="005B2DAF"/>
    <w:p w14:paraId="77A6E19F" w14:textId="77777777" w:rsidR="005B2DAF" w:rsidRDefault="005B2DAF" w:rsidP="005B2DAF">
      <w:pPr>
        <w:pStyle w:val="Heading5"/>
      </w:pPr>
      <w:r>
        <w:t>Supports one local color theme for all LEDs</w:t>
      </w:r>
    </w:p>
    <w:p w14:paraId="582A89B2" w14:textId="77777777" w:rsidR="005B2DAF" w:rsidRDefault="005B2DAF" w:rsidP="005B2DAF"/>
    <w:p w14:paraId="72F15218" w14:textId="77777777" w:rsidR="005B2DAF" w:rsidRDefault="005B2DAF" w:rsidP="005B2DAF">
      <w:pPr>
        <w:pStyle w:val="Heading5"/>
      </w:pPr>
      <w:r>
        <w:t>Supports one alternate color theme for each backlit position</w:t>
      </w:r>
    </w:p>
    <w:p w14:paraId="2EE75A28" w14:textId="77777777" w:rsidR="005B2DAF" w:rsidRDefault="005B2DAF" w:rsidP="005B2DAF"/>
    <w:p w14:paraId="7C7A78AF" w14:textId="77777777" w:rsidR="005B2DAF" w:rsidRPr="002E13F7" w:rsidRDefault="005B2DAF" w:rsidP="005B2DAF">
      <w:pPr>
        <w:pStyle w:val="Heading5"/>
      </w:pPr>
      <w:r>
        <w:t>White LED backlight color temperature range: 2000 K to 8000 K</w:t>
      </w:r>
    </w:p>
    <w:p w14:paraId="0174CEB5" w14:textId="77777777" w:rsidR="005B2DAF" w:rsidRDefault="005B2DAF" w:rsidP="005B2DAF"/>
    <w:p w14:paraId="792AB66A" w14:textId="77777777" w:rsidR="005B2DAF" w:rsidRDefault="005B2DAF" w:rsidP="005B2DAF">
      <w:pPr>
        <w:pStyle w:val="Heading4"/>
      </w:pPr>
      <w:r>
        <w:t>Light Sensor</w:t>
      </w:r>
    </w:p>
    <w:p w14:paraId="76A4F758" w14:textId="77777777" w:rsidR="005B2DAF" w:rsidRDefault="005B2DAF" w:rsidP="005B2DAF"/>
    <w:p w14:paraId="31B1D37F" w14:textId="77777777" w:rsidR="005B2DAF" w:rsidRDefault="005B2DAF" w:rsidP="005B2DAF">
      <w:pPr>
        <w:pStyle w:val="Heading5"/>
      </w:pPr>
      <w:r>
        <w:t>(1) Photosensor with adjustable sensitivity</w:t>
      </w:r>
    </w:p>
    <w:p w14:paraId="0E0B719A" w14:textId="77777777" w:rsidR="005B2DAF" w:rsidRDefault="005B2DAF" w:rsidP="005B2DAF"/>
    <w:p w14:paraId="6811D8D7" w14:textId="77777777" w:rsidR="005B2DAF" w:rsidRDefault="005B2DAF" w:rsidP="005B2DAF">
      <w:pPr>
        <w:pStyle w:val="Heading5"/>
      </w:pPr>
      <w:r>
        <w:t>Detects the ambient room light level to activate day or night mode and auto dimming of backlight</w:t>
      </w:r>
    </w:p>
    <w:p w14:paraId="0FB89D47" w14:textId="77777777" w:rsidR="005B2DAF" w:rsidRDefault="005B2DAF" w:rsidP="005B2DAF"/>
    <w:p w14:paraId="38767938" w14:textId="77777777" w:rsidR="005B2DAF" w:rsidRPr="003811AE" w:rsidRDefault="005B2DAF" w:rsidP="005B2DAF">
      <w:pPr>
        <w:pStyle w:val="Notes"/>
      </w:pPr>
      <w:r>
        <w:t>Specifier Note: Light sensor performance may be affected by obstructions placed below the keypad.</w:t>
      </w:r>
    </w:p>
    <w:p w14:paraId="34153DAC" w14:textId="77777777" w:rsidR="005B2DAF" w:rsidRPr="005E71EF" w:rsidRDefault="005B2DAF" w:rsidP="005B2DAF"/>
    <w:p w14:paraId="2DEBD1A4" w14:textId="77777777" w:rsidR="005B2DAF" w:rsidRDefault="005B2DAF" w:rsidP="005B2DAF">
      <w:pPr>
        <w:pStyle w:val="Heading3"/>
      </w:pPr>
      <w:bookmarkStart w:id="85" w:name="_Toc142481000"/>
      <w:r w:rsidRPr="00ED2C2F">
        <w:t>Power</w:t>
      </w:r>
      <w:bookmarkEnd w:id="85"/>
    </w:p>
    <w:p w14:paraId="4AD65878" w14:textId="77777777" w:rsidR="005B2DAF" w:rsidRDefault="005B2DAF" w:rsidP="005B2DAF"/>
    <w:p w14:paraId="4933E32D" w14:textId="5F093336" w:rsidR="005B2DAF" w:rsidRDefault="00397577" w:rsidP="00397577">
      <w:pPr>
        <w:pStyle w:val="Heading4"/>
      </w:pPr>
      <w:r>
        <w:t>Power sourced through proprietary wired communications / power system by same manufacturer</w:t>
      </w:r>
    </w:p>
    <w:p w14:paraId="099BC2CD" w14:textId="77777777" w:rsidR="00A71972" w:rsidRDefault="00A71972" w:rsidP="00A71972"/>
    <w:p w14:paraId="369A47B4" w14:textId="16C8C244" w:rsidR="00A71972" w:rsidRPr="00A71972" w:rsidRDefault="00A71972" w:rsidP="00A71972">
      <w:pPr>
        <w:pStyle w:val="Heading4"/>
      </w:pPr>
      <w:r>
        <w:t>Power usage: 2 W (83 mA @ 24 VDC)</w:t>
      </w:r>
    </w:p>
    <w:p w14:paraId="61291D45" w14:textId="77777777" w:rsidR="00397577" w:rsidRPr="00397577" w:rsidRDefault="00397577" w:rsidP="00397577"/>
    <w:p w14:paraId="669F15EE" w14:textId="77777777" w:rsidR="005B2DAF" w:rsidRDefault="005B2DAF" w:rsidP="005B2DAF">
      <w:pPr>
        <w:pStyle w:val="Heading3"/>
      </w:pPr>
      <w:bookmarkStart w:id="86" w:name="_Toc142481001"/>
      <w:r>
        <w:t>Compliance</w:t>
      </w:r>
      <w:bookmarkEnd w:id="86"/>
    </w:p>
    <w:p w14:paraId="00192A79" w14:textId="77777777" w:rsidR="005B2DAF" w:rsidRDefault="005B2DAF" w:rsidP="005B2DAF"/>
    <w:p w14:paraId="607F23B8" w14:textId="42ADA4C7" w:rsidR="005B2DAF" w:rsidRDefault="00446B13" w:rsidP="005B2DAF">
      <w:pPr>
        <w:pStyle w:val="Heading4"/>
      </w:pPr>
      <w:r>
        <w:t>IC, FCC Part 15 Class B digital device</w:t>
      </w:r>
    </w:p>
    <w:p w14:paraId="088A39CB" w14:textId="77777777" w:rsidR="005B2DAF" w:rsidRDefault="005B2DAF" w:rsidP="005B2DAF"/>
    <w:p w14:paraId="39D7C9BC" w14:textId="69197BF4" w:rsidR="005B2DAF" w:rsidRDefault="005B2DAF" w:rsidP="005B2DAF">
      <w:pPr>
        <w:pStyle w:val="Heading4"/>
      </w:pPr>
      <w:r>
        <w:t>Regulatory Model: M20184900</w:t>
      </w:r>
      <w:r w:rsidR="008E4F69">
        <w:t>7</w:t>
      </w:r>
    </w:p>
    <w:p w14:paraId="4495A7AF" w14:textId="77777777" w:rsidR="00BF1373" w:rsidRDefault="00BF1373" w:rsidP="00E22213"/>
    <w:p w14:paraId="3B31D5F8" w14:textId="77777777" w:rsidR="006D132B" w:rsidRPr="00E22213" w:rsidRDefault="006D132B" w:rsidP="00E22213"/>
    <w:p w14:paraId="7316B1C6" w14:textId="77777777" w:rsidR="00EC4424" w:rsidRDefault="00000000">
      <w:pPr>
        <w:pStyle w:val="Heading1"/>
      </w:pPr>
      <w:bookmarkStart w:id="87" w:name="_Toc142481002"/>
      <w:bookmarkStart w:id="88" w:name="EXECUTION"/>
      <w:bookmarkStart w:id="89" w:name="BKM_7E2B3D9C_953B_4FEF_826D_B601B4E1B40D"/>
      <w:r>
        <w:t>EXECUTION</w:t>
      </w:r>
      <w:bookmarkEnd w:id="87"/>
    </w:p>
    <w:p w14:paraId="48AF0126" w14:textId="77777777" w:rsidR="00EC4424" w:rsidRDefault="00000000">
      <w:pPr>
        <w:pStyle w:val="Notes"/>
      </w:pPr>
      <w:r>
        <w:t xml:space="preserve">NOT USED in this Guide Specification.  Specifier shall Specify PART 3 On-Site work as needed.  </w:t>
      </w:r>
      <w:bookmarkEnd w:id="88"/>
      <w:bookmarkEnd w:id="89"/>
    </w:p>
    <w:p w14:paraId="7CCBF155" w14:textId="77777777" w:rsidR="00EC4424" w:rsidRDefault="00EC4424">
      <w:pPr>
        <w:rPr>
          <w:sz w:val="20"/>
          <w:szCs w:val="20"/>
        </w:rPr>
      </w:pPr>
    </w:p>
    <w:p w14:paraId="36F6449D" w14:textId="77777777" w:rsidR="00EC4424" w:rsidRDefault="00000000">
      <w:pPr>
        <w:pStyle w:val="Heading1"/>
      </w:pPr>
      <w:bookmarkStart w:id="90" w:name="_Toc142481003"/>
      <w:bookmarkStart w:id="91" w:name="APPENDICES"/>
      <w:bookmarkStart w:id="92" w:name="BKM_08B23EF2_4F9C_451D_AA69_3EA46EE15673"/>
      <w:r>
        <w:t>APPENDICES</w:t>
      </w:r>
      <w:bookmarkEnd w:id="90"/>
    </w:p>
    <w:p w14:paraId="0E82C617" w14:textId="77777777" w:rsidR="00EC4424" w:rsidRDefault="00EC4424">
      <w:pPr>
        <w:rPr>
          <w:sz w:val="20"/>
          <w:szCs w:val="20"/>
        </w:rPr>
      </w:pPr>
    </w:p>
    <w:p w14:paraId="49F60AFD" w14:textId="77777777" w:rsidR="00EC4424" w:rsidRDefault="00000000">
      <w:pPr>
        <w:pStyle w:val="Heading2"/>
      </w:pPr>
      <w:bookmarkStart w:id="93" w:name="_Toc142481004"/>
      <w:bookmarkStart w:id="94" w:name="SPECIFIED_PRODUCTS"/>
      <w:bookmarkStart w:id="95" w:name="BKM_E9595C4E_93E4_4B58_A95C_2136E6985A27"/>
      <w:r>
        <w:t>SPECIFIED PRODUCTS</w:t>
      </w:r>
      <w:bookmarkEnd w:id="93"/>
    </w:p>
    <w:p w14:paraId="7F10734F" w14:textId="77777777" w:rsidR="00EC4424" w:rsidRDefault="00000000">
      <w:pPr>
        <w:pStyle w:val="Notes"/>
      </w:pPr>
      <w:r>
        <w:t xml:space="preserve">Specifier Note: This Article includes Crestron products specified in this Guide Specification document.  This Article is for reference only and should not be required in actual project manual unless included in an overall system equipment list.  </w:t>
      </w:r>
    </w:p>
    <w:p w14:paraId="35249104" w14:textId="77777777" w:rsidR="00EC4424" w:rsidRDefault="00EC4424">
      <w:pPr>
        <w:rPr>
          <w:sz w:val="20"/>
          <w:szCs w:val="20"/>
        </w:rPr>
      </w:pPr>
    </w:p>
    <w:p w14:paraId="56DC0EE8" w14:textId="07EA7DDD" w:rsidR="00EC4424" w:rsidRDefault="00000000">
      <w:pPr>
        <w:pStyle w:val="Heading3"/>
      </w:pPr>
      <w:bookmarkStart w:id="96" w:name="_Toc142481005"/>
      <w:bookmarkStart w:id="97" w:name="BKM_4DE587C1_011E_4E7B_B117_643E090C175B"/>
      <w:r>
        <w:t xml:space="preserve">Crestron </w:t>
      </w:r>
      <w:r w:rsidR="00337BD2">
        <w:t>HZ2-DIMUEX</w:t>
      </w:r>
      <w:bookmarkEnd w:id="96"/>
    </w:p>
    <w:p w14:paraId="49EB45DA" w14:textId="61E3895F" w:rsidR="00DE219B" w:rsidRDefault="00DE219B" w:rsidP="00DE219B"/>
    <w:p w14:paraId="7119DECB" w14:textId="6967CF2C" w:rsidR="00DE219B" w:rsidRDefault="00DE219B" w:rsidP="00DE219B">
      <w:pPr>
        <w:pStyle w:val="Heading3"/>
      </w:pPr>
      <w:bookmarkStart w:id="98" w:name="_Toc142481006"/>
      <w:r>
        <w:t>Crestron HZ2-DIMEX</w:t>
      </w:r>
      <w:bookmarkEnd w:id="98"/>
    </w:p>
    <w:p w14:paraId="6B584B75" w14:textId="77777777" w:rsidR="00C84F69" w:rsidRDefault="00C84F69" w:rsidP="00C84F69"/>
    <w:p w14:paraId="6694E55E" w14:textId="59A16195" w:rsidR="00C84F69" w:rsidRDefault="00C84F69" w:rsidP="00C84F69">
      <w:pPr>
        <w:pStyle w:val="Heading3"/>
      </w:pPr>
      <w:bookmarkStart w:id="99" w:name="_Toc142481007"/>
      <w:r>
        <w:t>Crestron HZ2-DIMLVEX</w:t>
      </w:r>
      <w:bookmarkEnd w:id="99"/>
    </w:p>
    <w:p w14:paraId="172C8D67" w14:textId="77777777" w:rsidR="00C84F69" w:rsidRDefault="00C84F69" w:rsidP="00C84F69"/>
    <w:p w14:paraId="69733E47" w14:textId="48D99A6F" w:rsidR="00C84F69" w:rsidRDefault="00C84F69" w:rsidP="00C84F69">
      <w:pPr>
        <w:pStyle w:val="Heading3"/>
      </w:pPr>
      <w:bookmarkStart w:id="100" w:name="_Toc142481008"/>
      <w:r>
        <w:t>Crestron HZ2-SWEX</w:t>
      </w:r>
      <w:bookmarkEnd w:id="100"/>
    </w:p>
    <w:p w14:paraId="142D5966" w14:textId="77777777" w:rsidR="00C84F69" w:rsidRDefault="00C84F69" w:rsidP="00C84F69"/>
    <w:p w14:paraId="57148848" w14:textId="5241B149" w:rsidR="00C84F69" w:rsidRDefault="00C84F69" w:rsidP="00C84F69">
      <w:pPr>
        <w:pStyle w:val="Heading3"/>
      </w:pPr>
      <w:bookmarkStart w:id="101" w:name="_Toc142481009"/>
      <w:r>
        <w:t>Crestron HZ2-KPEX</w:t>
      </w:r>
      <w:bookmarkEnd w:id="101"/>
    </w:p>
    <w:p w14:paraId="227CCDBF" w14:textId="77777777" w:rsidR="00C84F69" w:rsidRDefault="00C84F69" w:rsidP="00C84F69"/>
    <w:p w14:paraId="486A4FA9" w14:textId="3F39A597" w:rsidR="00C84F69" w:rsidRDefault="00C84F69" w:rsidP="00C84F69">
      <w:pPr>
        <w:pStyle w:val="Heading3"/>
      </w:pPr>
      <w:bookmarkStart w:id="102" w:name="_Toc142481010"/>
      <w:r>
        <w:t>Crestron HZ2-AUX</w:t>
      </w:r>
      <w:bookmarkEnd w:id="102"/>
    </w:p>
    <w:p w14:paraId="2043F73D" w14:textId="77777777" w:rsidR="001E0971" w:rsidRDefault="001E0971" w:rsidP="001E0971"/>
    <w:p w14:paraId="7B6E6C1E" w14:textId="59B9B960" w:rsidR="001E0971" w:rsidRPr="001E0971" w:rsidRDefault="001E0971" w:rsidP="001E0971">
      <w:pPr>
        <w:pStyle w:val="Heading3"/>
      </w:pPr>
      <w:bookmarkStart w:id="103" w:name="_Toc142481011"/>
      <w:r>
        <w:t>Crestron HZ2-KPCN</w:t>
      </w:r>
      <w:bookmarkEnd w:id="103"/>
    </w:p>
    <w:p w14:paraId="6417258A" w14:textId="6707FF1D" w:rsidR="00740517" w:rsidRDefault="00740517" w:rsidP="00740517"/>
    <w:p w14:paraId="38D2EF86" w14:textId="3807D300" w:rsidR="00740517" w:rsidRDefault="00740517" w:rsidP="00740517">
      <w:pPr>
        <w:pStyle w:val="Heading2"/>
      </w:pPr>
      <w:bookmarkStart w:id="104" w:name="_Toc142481012"/>
      <w:r>
        <w:t>Input / Output Connection Diagrams</w:t>
      </w:r>
      <w:bookmarkEnd w:id="104"/>
    </w:p>
    <w:p w14:paraId="2B4000FE" w14:textId="5172E863" w:rsidR="00740517" w:rsidRDefault="00740517" w:rsidP="00740517"/>
    <w:p w14:paraId="404A0F2F" w14:textId="008C32A4" w:rsidR="00740517" w:rsidRDefault="00D9511E" w:rsidP="00740517">
      <w:pPr>
        <w:pStyle w:val="Heading3"/>
      </w:pPr>
      <w:bookmarkStart w:id="105" w:name="_Toc142481013"/>
      <w:r>
        <w:t>HZ2-DIMUEX</w:t>
      </w:r>
      <w:bookmarkEnd w:id="105"/>
    </w:p>
    <w:p w14:paraId="7202928C" w14:textId="3A41806C" w:rsidR="000A1BC6" w:rsidRPr="000A1BC6" w:rsidRDefault="006653B9" w:rsidP="000A1BC6">
      <w:r>
        <w:rPr>
          <w:noProof/>
        </w:rPr>
        <w:lastRenderedPageBreak/>
        <w:drawing>
          <wp:inline distT="0" distB="0" distL="0" distR="0" wp14:anchorId="7DE86F4B" wp14:editId="3464D5BF">
            <wp:extent cx="6400800" cy="2880995"/>
            <wp:effectExtent l="0" t="0" r="0" b="0"/>
            <wp:docPr id="1" name="Picture 1" descr="A diagram of a light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light switch&#10;&#10;Description automatically generated"/>
                    <pic:cNvPicPr/>
                  </pic:nvPicPr>
                  <pic:blipFill>
                    <a:blip r:embed="rId8"/>
                    <a:stretch>
                      <a:fillRect/>
                    </a:stretch>
                  </pic:blipFill>
                  <pic:spPr>
                    <a:xfrm>
                      <a:off x="0" y="0"/>
                      <a:ext cx="6400800" cy="2880995"/>
                    </a:xfrm>
                    <a:prstGeom prst="rect">
                      <a:avLst/>
                    </a:prstGeom>
                  </pic:spPr>
                </pic:pic>
              </a:graphicData>
            </a:graphic>
          </wp:inline>
        </w:drawing>
      </w:r>
    </w:p>
    <w:p w14:paraId="1D7F704F" w14:textId="3D04390D" w:rsidR="009829A7" w:rsidRDefault="009829A7" w:rsidP="009829A7"/>
    <w:p w14:paraId="660D8F75" w14:textId="04155109" w:rsidR="009829A7" w:rsidRDefault="009829A7" w:rsidP="009829A7">
      <w:pPr>
        <w:pStyle w:val="Heading3"/>
      </w:pPr>
      <w:bookmarkStart w:id="106" w:name="_Toc142481014"/>
      <w:r>
        <w:t>HZ2-DIMEX</w:t>
      </w:r>
      <w:bookmarkEnd w:id="106"/>
    </w:p>
    <w:p w14:paraId="65BAAAC5" w14:textId="5DBFCB06" w:rsidR="000A1BC6" w:rsidRDefault="00ED1F7D" w:rsidP="000A1BC6">
      <w:r>
        <w:rPr>
          <w:noProof/>
        </w:rPr>
        <w:drawing>
          <wp:inline distT="0" distB="0" distL="0" distR="0" wp14:anchorId="21DC7BCD" wp14:editId="34C7E130">
            <wp:extent cx="6400800" cy="2700655"/>
            <wp:effectExtent l="0" t="0" r="0" b="0"/>
            <wp:docPr id="2" name="Picture 2" descr="A diagram of a light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light switch&#10;&#10;Description automatically generated"/>
                    <pic:cNvPicPr/>
                  </pic:nvPicPr>
                  <pic:blipFill>
                    <a:blip r:embed="rId9"/>
                    <a:stretch>
                      <a:fillRect/>
                    </a:stretch>
                  </pic:blipFill>
                  <pic:spPr>
                    <a:xfrm>
                      <a:off x="0" y="0"/>
                      <a:ext cx="6400800" cy="2700655"/>
                    </a:xfrm>
                    <a:prstGeom prst="rect">
                      <a:avLst/>
                    </a:prstGeom>
                  </pic:spPr>
                </pic:pic>
              </a:graphicData>
            </a:graphic>
          </wp:inline>
        </w:drawing>
      </w:r>
    </w:p>
    <w:p w14:paraId="1301CBB4" w14:textId="77777777" w:rsidR="00332102" w:rsidRDefault="00332102" w:rsidP="000A1BC6"/>
    <w:p w14:paraId="0A7FB935" w14:textId="677BC5F6" w:rsidR="00332102" w:rsidRDefault="00332102" w:rsidP="00332102">
      <w:pPr>
        <w:pStyle w:val="Heading3"/>
      </w:pPr>
      <w:bookmarkStart w:id="107" w:name="_Toc142481015"/>
      <w:r>
        <w:t>HZ2-DIMLVEX</w:t>
      </w:r>
      <w:bookmarkEnd w:id="107"/>
    </w:p>
    <w:p w14:paraId="7E818AA6" w14:textId="28464722" w:rsidR="00332102" w:rsidRDefault="002738F2" w:rsidP="00332102">
      <w:r>
        <w:rPr>
          <w:noProof/>
        </w:rPr>
        <w:lastRenderedPageBreak/>
        <w:drawing>
          <wp:inline distT="0" distB="0" distL="0" distR="0" wp14:anchorId="2B23B8D9" wp14:editId="3C06D3F1">
            <wp:extent cx="6400800" cy="2858770"/>
            <wp:effectExtent l="0" t="0" r="0" b="0"/>
            <wp:docPr id="4" name="Picture 4" descr="A diagram of a light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light switch&#10;&#10;Description automatically generated"/>
                    <pic:cNvPicPr/>
                  </pic:nvPicPr>
                  <pic:blipFill>
                    <a:blip r:embed="rId10"/>
                    <a:stretch>
                      <a:fillRect/>
                    </a:stretch>
                  </pic:blipFill>
                  <pic:spPr>
                    <a:xfrm>
                      <a:off x="0" y="0"/>
                      <a:ext cx="6400800" cy="2858770"/>
                    </a:xfrm>
                    <a:prstGeom prst="rect">
                      <a:avLst/>
                    </a:prstGeom>
                  </pic:spPr>
                </pic:pic>
              </a:graphicData>
            </a:graphic>
          </wp:inline>
        </w:drawing>
      </w:r>
    </w:p>
    <w:p w14:paraId="481A4380" w14:textId="153A7C77" w:rsidR="009A1419" w:rsidRDefault="009A1419" w:rsidP="009A1419">
      <w:pPr>
        <w:pStyle w:val="Heading3"/>
      </w:pPr>
      <w:bookmarkStart w:id="108" w:name="_Toc142481016"/>
      <w:r>
        <w:t>HZ2-SWEX</w:t>
      </w:r>
      <w:bookmarkEnd w:id="108"/>
    </w:p>
    <w:p w14:paraId="58AD6385" w14:textId="33AAE4DA" w:rsidR="009A1419" w:rsidRDefault="00C817D4" w:rsidP="009A1419">
      <w:r>
        <w:rPr>
          <w:noProof/>
        </w:rPr>
        <w:drawing>
          <wp:inline distT="0" distB="0" distL="0" distR="0" wp14:anchorId="3E1A58BC" wp14:editId="593CD2A2">
            <wp:extent cx="6400800" cy="3065780"/>
            <wp:effectExtent l="0" t="0" r="0" b="0"/>
            <wp:docPr id="5" name="Picture 5" descr="A diagram of a light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light switch&#10;&#10;Description automatically generated"/>
                    <pic:cNvPicPr/>
                  </pic:nvPicPr>
                  <pic:blipFill>
                    <a:blip r:embed="rId11"/>
                    <a:stretch>
                      <a:fillRect/>
                    </a:stretch>
                  </pic:blipFill>
                  <pic:spPr>
                    <a:xfrm>
                      <a:off x="0" y="0"/>
                      <a:ext cx="6400800" cy="3065780"/>
                    </a:xfrm>
                    <a:prstGeom prst="rect">
                      <a:avLst/>
                    </a:prstGeom>
                  </pic:spPr>
                </pic:pic>
              </a:graphicData>
            </a:graphic>
          </wp:inline>
        </w:drawing>
      </w:r>
    </w:p>
    <w:p w14:paraId="23A0C957" w14:textId="1157D2C3" w:rsidR="0011499E" w:rsidRDefault="0011499E" w:rsidP="0011499E">
      <w:pPr>
        <w:pStyle w:val="Heading3"/>
      </w:pPr>
      <w:bookmarkStart w:id="109" w:name="_Toc142481017"/>
      <w:r>
        <w:t>HZ2-KPEX</w:t>
      </w:r>
      <w:bookmarkEnd w:id="109"/>
    </w:p>
    <w:p w14:paraId="57842EA0" w14:textId="176BAC34" w:rsidR="0011499E" w:rsidRDefault="000E5F88" w:rsidP="0011499E">
      <w:r>
        <w:rPr>
          <w:noProof/>
        </w:rPr>
        <w:lastRenderedPageBreak/>
        <w:drawing>
          <wp:inline distT="0" distB="0" distL="0" distR="0" wp14:anchorId="18B9F606" wp14:editId="25DCFA2B">
            <wp:extent cx="6400800" cy="2832735"/>
            <wp:effectExtent l="0" t="0" r="0" b="0"/>
            <wp:docPr id="6" name="Picture 6"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device&#10;&#10;Description automatically generated"/>
                    <pic:cNvPicPr/>
                  </pic:nvPicPr>
                  <pic:blipFill>
                    <a:blip r:embed="rId12"/>
                    <a:stretch>
                      <a:fillRect/>
                    </a:stretch>
                  </pic:blipFill>
                  <pic:spPr>
                    <a:xfrm>
                      <a:off x="0" y="0"/>
                      <a:ext cx="6400800" cy="2832735"/>
                    </a:xfrm>
                    <a:prstGeom prst="rect">
                      <a:avLst/>
                    </a:prstGeom>
                  </pic:spPr>
                </pic:pic>
              </a:graphicData>
            </a:graphic>
          </wp:inline>
        </w:drawing>
      </w:r>
    </w:p>
    <w:p w14:paraId="262F9567" w14:textId="7081E542" w:rsidR="00535FA3" w:rsidRDefault="00535FA3" w:rsidP="00535FA3">
      <w:pPr>
        <w:pStyle w:val="Heading3"/>
      </w:pPr>
      <w:bookmarkStart w:id="110" w:name="_Toc142481018"/>
      <w:r>
        <w:t>HZ2-AUX</w:t>
      </w:r>
      <w:bookmarkEnd w:id="110"/>
    </w:p>
    <w:p w14:paraId="7021EDD5" w14:textId="11BBEA54" w:rsidR="00535FA3" w:rsidRDefault="006265E6" w:rsidP="00FF27E1">
      <w:pPr>
        <w:jc w:val="center"/>
      </w:pPr>
      <w:r>
        <w:rPr>
          <w:noProof/>
        </w:rPr>
        <w:drawing>
          <wp:inline distT="0" distB="0" distL="0" distR="0" wp14:anchorId="71195BB9" wp14:editId="537B05CB">
            <wp:extent cx="5133975" cy="1589088"/>
            <wp:effectExtent l="0" t="0" r="0" b="0"/>
            <wp:docPr id="7" name="Picture 7"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machine&#10;&#10;Description automatically generated"/>
                    <pic:cNvPicPr/>
                  </pic:nvPicPr>
                  <pic:blipFill>
                    <a:blip r:embed="rId13"/>
                    <a:stretch>
                      <a:fillRect/>
                    </a:stretch>
                  </pic:blipFill>
                  <pic:spPr>
                    <a:xfrm>
                      <a:off x="0" y="0"/>
                      <a:ext cx="5166124" cy="1599039"/>
                    </a:xfrm>
                    <a:prstGeom prst="rect">
                      <a:avLst/>
                    </a:prstGeom>
                  </pic:spPr>
                </pic:pic>
              </a:graphicData>
            </a:graphic>
          </wp:inline>
        </w:drawing>
      </w:r>
    </w:p>
    <w:p w14:paraId="08AC3159" w14:textId="1F6FA0E5" w:rsidR="00447DF0" w:rsidRDefault="00447DF0" w:rsidP="00447DF0">
      <w:pPr>
        <w:pStyle w:val="Heading3"/>
      </w:pPr>
      <w:bookmarkStart w:id="111" w:name="_Toc142481019"/>
      <w:r>
        <w:t>HZ2-KPCN</w:t>
      </w:r>
      <w:bookmarkEnd w:id="111"/>
    </w:p>
    <w:p w14:paraId="721831EE" w14:textId="50D10216" w:rsidR="00447DF0" w:rsidRPr="00447DF0" w:rsidRDefault="00E2078E" w:rsidP="00E2078E">
      <w:pPr>
        <w:jc w:val="right"/>
      </w:pPr>
      <w:r>
        <w:rPr>
          <w:noProof/>
        </w:rPr>
        <w:drawing>
          <wp:inline distT="0" distB="0" distL="0" distR="0" wp14:anchorId="7D49ED8A" wp14:editId="57EBB9C4">
            <wp:extent cx="5819775" cy="2032302"/>
            <wp:effectExtent l="0" t="0" r="0" b="0"/>
            <wp:docPr id="8" name="Picture 8"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device&#10;&#10;Description automatically generated"/>
                    <pic:cNvPicPr/>
                  </pic:nvPicPr>
                  <pic:blipFill>
                    <a:blip r:embed="rId14"/>
                    <a:stretch>
                      <a:fillRect/>
                    </a:stretch>
                  </pic:blipFill>
                  <pic:spPr>
                    <a:xfrm>
                      <a:off x="0" y="0"/>
                      <a:ext cx="5831618" cy="2036438"/>
                    </a:xfrm>
                    <a:prstGeom prst="rect">
                      <a:avLst/>
                    </a:prstGeom>
                  </pic:spPr>
                </pic:pic>
              </a:graphicData>
            </a:graphic>
          </wp:inline>
        </w:drawing>
      </w:r>
    </w:p>
    <w:p w14:paraId="3F0D6014" w14:textId="0425098C" w:rsidR="00D56B18" w:rsidRPr="00D56B18" w:rsidRDefault="00D56B18" w:rsidP="00D56B18">
      <w:pPr>
        <w:rPr>
          <w:highlight w:val="yellow"/>
        </w:rPr>
      </w:pPr>
    </w:p>
    <w:p w14:paraId="4B0A7E8F" w14:textId="72537473" w:rsidR="00B34EB7" w:rsidRPr="00B34EB7" w:rsidRDefault="00B34EB7" w:rsidP="00B34EB7"/>
    <w:p w14:paraId="1C39E82A" w14:textId="748C64DA" w:rsidR="00740517" w:rsidRDefault="00740517" w:rsidP="00740517"/>
    <w:p w14:paraId="4905F7FB" w14:textId="03EAD3AE" w:rsidR="00740517" w:rsidRPr="00740517" w:rsidRDefault="00740517" w:rsidP="00740517"/>
    <w:p w14:paraId="5334CCEC" w14:textId="77777777" w:rsidR="00EC4424" w:rsidRPr="00E2078E" w:rsidRDefault="00000000">
      <w:pPr>
        <w:pStyle w:val="Notes"/>
        <w:rPr>
          <w:i w:val="0"/>
          <w:iCs/>
        </w:rPr>
      </w:pPr>
      <w:r>
        <w:t xml:space="preserve">       </w:t>
      </w:r>
      <w:bookmarkEnd w:id="3"/>
      <w:bookmarkEnd w:id="4"/>
      <w:bookmarkEnd w:id="91"/>
      <w:bookmarkEnd w:id="92"/>
      <w:bookmarkEnd w:id="94"/>
      <w:bookmarkEnd w:id="95"/>
      <w:bookmarkEnd w:id="97"/>
    </w:p>
    <w:p w14:paraId="2BA65021" w14:textId="77777777" w:rsidR="00EC4424" w:rsidRDefault="00EC4424">
      <w:pPr>
        <w:rPr>
          <w:sz w:val="20"/>
          <w:szCs w:val="20"/>
        </w:rPr>
      </w:pPr>
    </w:p>
    <w:p w14:paraId="265CC606" w14:textId="77777777" w:rsidR="00EC4424" w:rsidRDefault="00EC4424">
      <w:pPr>
        <w:rPr>
          <w:sz w:val="20"/>
          <w:szCs w:val="20"/>
        </w:rPr>
      </w:pPr>
    </w:p>
    <w:p w14:paraId="5025AB52" w14:textId="77777777" w:rsidR="00EC4424" w:rsidRDefault="00EC4424"/>
    <w:sectPr w:rsidR="00EC4424">
      <w:headerReference w:type="default" r:id="rId15"/>
      <w:footerReference w:type="default" r:id="rId16"/>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462C" w14:textId="77777777" w:rsidR="007378F5" w:rsidRDefault="007378F5">
      <w:r>
        <w:separator/>
      </w:r>
    </w:p>
  </w:endnote>
  <w:endnote w:type="continuationSeparator" w:id="0">
    <w:p w14:paraId="63BD83E0" w14:textId="77777777" w:rsidR="007378F5" w:rsidRDefault="0073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D5BD" w14:textId="77777777" w:rsidR="00EC4424" w:rsidRDefault="00000000">
    <w:pPr>
      <w:pStyle w:val="Footer"/>
      <w:pBdr>
        <w:top w:val="single" w:sz="0" w:space="1" w:color="auto"/>
      </w:pBdr>
      <w:spacing w:before="20"/>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85B3" w14:textId="77777777" w:rsidR="007378F5" w:rsidRDefault="007378F5">
      <w:r>
        <w:separator/>
      </w:r>
    </w:p>
  </w:footnote>
  <w:footnote w:type="continuationSeparator" w:id="0">
    <w:p w14:paraId="1C1A9065" w14:textId="77777777" w:rsidR="007378F5" w:rsidRDefault="0073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7CAC" w14:textId="77777777" w:rsidR="00EC4424" w:rsidRDefault="00000000">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DEF86534"/>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78BC3DB6"/>
    <w:name w:val="TerOld1"/>
    <w:lvl w:ilvl="0">
      <w:numFmt w:val="decimal"/>
      <w:lvlText w:val="%1"/>
      <w:lvlJc w:val="left"/>
    </w:lvl>
  </w:abstractNum>
  <w:abstractNum w:abstractNumId="2" w15:restartNumberingAfterBreak="0">
    <w:nsid w:val="0ABCDEF2"/>
    <w:multiLevelType w:val="singleLevel"/>
    <w:tmpl w:val="A2449E7E"/>
    <w:name w:val="TerOld2"/>
    <w:lvl w:ilvl="0">
      <w:numFmt w:val="decimal"/>
      <w:lvlText w:val="%1"/>
      <w:lvlJc w:val="left"/>
    </w:lvl>
  </w:abstractNum>
  <w:abstractNum w:abstractNumId="3" w15:restartNumberingAfterBreak="0">
    <w:nsid w:val="0ABCDEF3"/>
    <w:multiLevelType w:val="singleLevel"/>
    <w:tmpl w:val="7BA021FC"/>
    <w:name w:val="TerOld3"/>
    <w:lvl w:ilvl="0">
      <w:numFmt w:val="decimal"/>
      <w:lvlText w:val="%1"/>
      <w:lvlJc w:val="left"/>
    </w:lvl>
  </w:abstractNum>
  <w:abstractNum w:abstractNumId="4" w15:restartNumberingAfterBreak="0">
    <w:nsid w:val="0ABCDEF4"/>
    <w:multiLevelType w:val="singleLevel"/>
    <w:tmpl w:val="A7248A8A"/>
    <w:name w:val="TerOld4"/>
    <w:lvl w:ilvl="0">
      <w:numFmt w:val="decimal"/>
      <w:lvlText w:val="%1"/>
      <w:lvlJc w:val="left"/>
    </w:lvl>
  </w:abstractNum>
  <w:abstractNum w:abstractNumId="5" w15:restartNumberingAfterBreak="0">
    <w:nsid w:val="0ABCDEF5"/>
    <w:multiLevelType w:val="singleLevel"/>
    <w:tmpl w:val="4094E444"/>
    <w:name w:val="TerOld5"/>
    <w:lvl w:ilvl="0">
      <w:numFmt w:val="decimal"/>
      <w:lvlText w:val="%1"/>
      <w:lvlJc w:val="left"/>
    </w:lvl>
  </w:abstractNum>
  <w:abstractNum w:abstractNumId="6" w15:restartNumberingAfterBreak="0">
    <w:nsid w:val="0ABCDEF6"/>
    <w:multiLevelType w:val="singleLevel"/>
    <w:tmpl w:val="913294B6"/>
    <w:name w:val="TerOld6"/>
    <w:lvl w:ilvl="0">
      <w:numFmt w:val="decimal"/>
      <w:lvlText w:val="%1"/>
      <w:lvlJc w:val="left"/>
    </w:lvl>
  </w:abstractNum>
  <w:abstractNum w:abstractNumId="7" w15:restartNumberingAfterBreak="0">
    <w:nsid w:val="0ABCDEF7"/>
    <w:multiLevelType w:val="singleLevel"/>
    <w:tmpl w:val="CAE08B50"/>
    <w:name w:val="TerOld7"/>
    <w:lvl w:ilvl="0">
      <w:numFmt w:val="decimal"/>
      <w:lvlText w:val="%1"/>
      <w:lvlJc w:val="left"/>
    </w:lvl>
  </w:abstractNum>
  <w:abstractNum w:abstractNumId="8" w15:restartNumberingAfterBreak="0">
    <w:nsid w:val="0ABCDEF8"/>
    <w:multiLevelType w:val="singleLevel"/>
    <w:tmpl w:val="A2C62290"/>
    <w:name w:val="TerOld8"/>
    <w:lvl w:ilvl="0">
      <w:numFmt w:val="decimal"/>
      <w:lvlText w:val="%1"/>
      <w:lvlJc w:val="left"/>
    </w:lvl>
  </w:abstractNum>
  <w:abstractNum w:abstractNumId="9" w15:restartNumberingAfterBreak="0">
    <w:nsid w:val="0ABCDEF9"/>
    <w:multiLevelType w:val="singleLevel"/>
    <w:tmpl w:val="76A627D2"/>
    <w:name w:val="TerOld9"/>
    <w:lvl w:ilvl="0">
      <w:numFmt w:val="decimal"/>
      <w:lvlText w:val="%1"/>
      <w:lvlJc w:val="left"/>
    </w:lvl>
  </w:abstractNum>
  <w:num w:numId="1" w16cid:durableId="559093939">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759524242">
    <w:abstractNumId w:val="1"/>
  </w:num>
  <w:num w:numId="3" w16cid:durableId="1422525362">
    <w:abstractNumId w:val="2"/>
  </w:num>
  <w:num w:numId="4" w16cid:durableId="953101961">
    <w:abstractNumId w:val="3"/>
  </w:num>
  <w:num w:numId="5" w16cid:durableId="995766328">
    <w:abstractNumId w:val="4"/>
  </w:num>
  <w:num w:numId="6" w16cid:durableId="1420368761">
    <w:abstractNumId w:val="5"/>
  </w:num>
  <w:num w:numId="7" w16cid:durableId="836454733">
    <w:abstractNumId w:val="6"/>
  </w:num>
  <w:num w:numId="8" w16cid:durableId="1852260151">
    <w:abstractNumId w:val="7"/>
  </w:num>
  <w:num w:numId="9" w16cid:durableId="641350374">
    <w:abstractNumId w:val="8"/>
  </w:num>
  <w:num w:numId="10" w16cid:durableId="523639724">
    <w:abstractNumId w:val="9"/>
  </w:num>
  <w:num w:numId="11" w16cid:durableId="1369068301">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2" w16cid:durableId="120339705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C4424"/>
    <w:rsid w:val="00006E06"/>
    <w:rsid w:val="000114B1"/>
    <w:rsid w:val="000114E2"/>
    <w:rsid w:val="00014611"/>
    <w:rsid w:val="000204C5"/>
    <w:rsid w:val="00020893"/>
    <w:rsid w:val="00022A6E"/>
    <w:rsid w:val="00025666"/>
    <w:rsid w:val="00025F04"/>
    <w:rsid w:val="0003140F"/>
    <w:rsid w:val="000333FA"/>
    <w:rsid w:val="000337BB"/>
    <w:rsid w:val="000356E5"/>
    <w:rsid w:val="000360E4"/>
    <w:rsid w:val="000421C4"/>
    <w:rsid w:val="00042CBB"/>
    <w:rsid w:val="0004478D"/>
    <w:rsid w:val="00046A7F"/>
    <w:rsid w:val="000470AA"/>
    <w:rsid w:val="00052660"/>
    <w:rsid w:val="00052E6D"/>
    <w:rsid w:val="00055631"/>
    <w:rsid w:val="000559AA"/>
    <w:rsid w:val="000568FA"/>
    <w:rsid w:val="00056C77"/>
    <w:rsid w:val="0006499E"/>
    <w:rsid w:val="00073018"/>
    <w:rsid w:val="0007451E"/>
    <w:rsid w:val="00075C93"/>
    <w:rsid w:val="00082EF1"/>
    <w:rsid w:val="00083B4B"/>
    <w:rsid w:val="00083DFC"/>
    <w:rsid w:val="0009456F"/>
    <w:rsid w:val="000A1BC6"/>
    <w:rsid w:val="000A2EC1"/>
    <w:rsid w:val="000A5ACB"/>
    <w:rsid w:val="000A72AC"/>
    <w:rsid w:val="000B1499"/>
    <w:rsid w:val="000B3B1A"/>
    <w:rsid w:val="000B4257"/>
    <w:rsid w:val="000B5D13"/>
    <w:rsid w:val="000B5E23"/>
    <w:rsid w:val="000B71AD"/>
    <w:rsid w:val="000C11DC"/>
    <w:rsid w:val="000C3D8A"/>
    <w:rsid w:val="000C507A"/>
    <w:rsid w:val="000C6732"/>
    <w:rsid w:val="000C775A"/>
    <w:rsid w:val="000D4B5D"/>
    <w:rsid w:val="000D527B"/>
    <w:rsid w:val="000D7277"/>
    <w:rsid w:val="000E5F88"/>
    <w:rsid w:val="000F063E"/>
    <w:rsid w:val="000F0A3E"/>
    <w:rsid w:val="000F20BE"/>
    <w:rsid w:val="000F26E5"/>
    <w:rsid w:val="000F2A83"/>
    <w:rsid w:val="000F2ACA"/>
    <w:rsid w:val="000F2D20"/>
    <w:rsid w:val="000F5776"/>
    <w:rsid w:val="000F7624"/>
    <w:rsid w:val="0010544E"/>
    <w:rsid w:val="00111E76"/>
    <w:rsid w:val="0011499E"/>
    <w:rsid w:val="00116FB6"/>
    <w:rsid w:val="0011738F"/>
    <w:rsid w:val="0011767E"/>
    <w:rsid w:val="00120D6C"/>
    <w:rsid w:val="00124249"/>
    <w:rsid w:val="0012677E"/>
    <w:rsid w:val="00127849"/>
    <w:rsid w:val="00127D8D"/>
    <w:rsid w:val="0013527F"/>
    <w:rsid w:val="001368A0"/>
    <w:rsid w:val="00137FD2"/>
    <w:rsid w:val="0014333F"/>
    <w:rsid w:val="001443E0"/>
    <w:rsid w:val="00146519"/>
    <w:rsid w:val="00150228"/>
    <w:rsid w:val="00150D2C"/>
    <w:rsid w:val="00151072"/>
    <w:rsid w:val="0015146C"/>
    <w:rsid w:val="0016078F"/>
    <w:rsid w:val="0016178E"/>
    <w:rsid w:val="00161DB8"/>
    <w:rsid w:val="00170778"/>
    <w:rsid w:val="001722F5"/>
    <w:rsid w:val="001723CB"/>
    <w:rsid w:val="001742CD"/>
    <w:rsid w:val="00174852"/>
    <w:rsid w:val="00180CCF"/>
    <w:rsid w:val="001841B7"/>
    <w:rsid w:val="0018474D"/>
    <w:rsid w:val="00187A72"/>
    <w:rsid w:val="00187F62"/>
    <w:rsid w:val="00191D0A"/>
    <w:rsid w:val="001952C8"/>
    <w:rsid w:val="001969DD"/>
    <w:rsid w:val="00197E38"/>
    <w:rsid w:val="001A2311"/>
    <w:rsid w:val="001A2DFB"/>
    <w:rsid w:val="001A31D7"/>
    <w:rsid w:val="001A3C53"/>
    <w:rsid w:val="001B0CDD"/>
    <w:rsid w:val="001B3033"/>
    <w:rsid w:val="001C02EB"/>
    <w:rsid w:val="001C1187"/>
    <w:rsid w:val="001C12B4"/>
    <w:rsid w:val="001C1F9E"/>
    <w:rsid w:val="001C21E7"/>
    <w:rsid w:val="001C4D5A"/>
    <w:rsid w:val="001C62E0"/>
    <w:rsid w:val="001D74D5"/>
    <w:rsid w:val="001D7A56"/>
    <w:rsid w:val="001E0971"/>
    <w:rsid w:val="001E29A9"/>
    <w:rsid w:val="001E3A3E"/>
    <w:rsid w:val="001E4F1E"/>
    <w:rsid w:val="001E7DBF"/>
    <w:rsid w:val="001F1D47"/>
    <w:rsid w:val="001F2FDC"/>
    <w:rsid w:val="0020155B"/>
    <w:rsid w:val="00206313"/>
    <w:rsid w:val="00221F8F"/>
    <w:rsid w:val="002231D0"/>
    <w:rsid w:val="0022696D"/>
    <w:rsid w:val="00230CB2"/>
    <w:rsid w:val="002329DE"/>
    <w:rsid w:val="00234E3B"/>
    <w:rsid w:val="00236245"/>
    <w:rsid w:val="00241826"/>
    <w:rsid w:val="002427D4"/>
    <w:rsid w:val="00251220"/>
    <w:rsid w:val="00255F93"/>
    <w:rsid w:val="002566EA"/>
    <w:rsid w:val="00257F0C"/>
    <w:rsid w:val="00260285"/>
    <w:rsid w:val="00260710"/>
    <w:rsid w:val="00260952"/>
    <w:rsid w:val="00261A93"/>
    <w:rsid w:val="00265B45"/>
    <w:rsid w:val="002738F2"/>
    <w:rsid w:val="00275071"/>
    <w:rsid w:val="002802B2"/>
    <w:rsid w:val="00280D58"/>
    <w:rsid w:val="00281F87"/>
    <w:rsid w:val="002840D4"/>
    <w:rsid w:val="00290580"/>
    <w:rsid w:val="00291A2F"/>
    <w:rsid w:val="00292B4C"/>
    <w:rsid w:val="00293987"/>
    <w:rsid w:val="002A110C"/>
    <w:rsid w:val="002A7852"/>
    <w:rsid w:val="002B1121"/>
    <w:rsid w:val="002B3A6C"/>
    <w:rsid w:val="002B532F"/>
    <w:rsid w:val="002B5709"/>
    <w:rsid w:val="002C004B"/>
    <w:rsid w:val="002D1605"/>
    <w:rsid w:val="002D36AF"/>
    <w:rsid w:val="002D4FD1"/>
    <w:rsid w:val="002D5CFE"/>
    <w:rsid w:val="002D69E0"/>
    <w:rsid w:val="002E13F7"/>
    <w:rsid w:val="002E1AC4"/>
    <w:rsid w:val="002E5202"/>
    <w:rsid w:val="002E6FCD"/>
    <w:rsid w:val="002F1C72"/>
    <w:rsid w:val="002F3166"/>
    <w:rsid w:val="00306F26"/>
    <w:rsid w:val="00307B73"/>
    <w:rsid w:val="00311492"/>
    <w:rsid w:val="003115E7"/>
    <w:rsid w:val="00311F41"/>
    <w:rsid w:val="003133A2"/>
    <w:rsid w:val="00314B87"/>
    <w:rsid w:val="00317420"/>
    <w:rsid w:val="00323780"/>
    <w:rsid w:val="00323FAA"/>
    <w:rsid w:val="00324BC5"/>
    <w:rsid w:val="0032753F"/>
    <w:rsid w:val="00331341"/>
    <w:rsid w:val="003317B6"/>
    <w:rsid w:val="00332102"/>
    <w:rsid w:val="00333384"/>
    <w:rsid w:val="003339B1"/>
    <w:rsid w:val="003375D1"/>
    <w:rsid w:val="00337BD2"/>
    <w:rsid w:val="003405C7"/>
    <w:rsid w:val="00341239"/>
    <w:rsid w:val="003430E4"/>
    <w:rsid w:val="003554A8"/>
    <w:rsid w:val="00355D06"/>
    <w:rsid w:val="00362FB8"/>
    <w:rsid w:val="003631A2"/>
    <w:rsid w:val="003659C0"/>
    <w:rsid w:val="00365B56"/>
    <w:rsid w:val="0036748F"/>
    <w:rsid w:val="00373CEA"/>
    <w:rsid w:val="0037588B"/>
    <w:rsid w:val="0037747F"/>
    <w:rsid w:val="00377636"/>
    <w:rsid w:val="003811AE"/>
    <w:rsid w:val="003827A0"/>
    <w:rsid w:val="00383B47"/>
    <w:rsid w:val="003872C9"/>
    <w:rsid w:val="003873A0"/>
    <w:rsid w:val="0039167B"/>
    <w:rsid w:val="0039170B"/>
    <w:rsid w:val="00392916"/>
    <w:rsid w:val="0039327F"/>
    <w:rsid w:val="003943D6"/>
    <w:rsid w:val="003955C2"/>
    <w:rsid w:val="003966E7"/>
    <w:rsid w:val="00397577"/>
    <w:rsid w:val="003A097A"/>
    <w:rsid w:val="003A2722"/>
    <w:rsid w:val="003A5A3E"/>
    <w:rsid w:val="003A61BB"/>
    <w:rsid w:val="003C5D29"/>
    <w:rsid w:val="003C722E"/>
    <w:rsid w:val="003D244C"/>
    <w:rsid w:val="003E6D19"/>
    <w:rsid w:val="003F2624"/>
    <w:rsid w:val="003F41A6"/>
    <w:rsid w:val="003F5C18"/>
    <w:rsid w:val="003F63A8"/>
    <w:rsid w:val="004020E8"/>
    <w:rsid w:val="004074E9"/>
    <w:rsid w:val="00416DBE"/>
    <w:rsid w:val="00423FC5"/>
    <w:rsid w:val="00431D14"/>
    <w:rsid w:val="004367AA"/>
    <w:rsid w:val="00437B41"/>
    <w:rsid w:val="0044212D"/>
    <w:rsid w:val="00443951"/>
    <w:rsid w:val="004469FF"/>
    <w:rsid w:val="00446B13"/>
    <w:rsid w:val="00447DF0"/>
    <w:rsid w:val="00453832"/>
    <w:rsid w:val="004561A1"/>
    <w:rsid w:val="00461502"/>
    <w:rsid w:val="0046388E"/>
    <w:rsid w:val="004655FA"/>
    <w:rsid w:val="004671A4"/>
    <w:rsid w:val="0047093A"/>
    <w:rsid w:val="00473F95"/>
    <w:rsid w:val="00476CFA"/>
    <w:rsid w:val="0047736E"/>
    <w:rsid w:val="00483273"/>
    <w:rsid w:val="00485198"/>
    <w:rsid w:val="004854A9"/>
    <w:rsid w:val="0048667F"/>
    <w:rsid w:val="004872CD"/>
    <w:rsid w:val="00487915"/>
    <w:rsid w:val="004A068D"/>
    <w:rsid w:val="004A44E2"/>
    <w:rsid w:val="004A5DCA"/>
    <w:rsid w:val="004A68AC"/>
    <w:rsid w:val="004B5E60"/>
    <w:rsid w:val="004B65AE"/>
    <w:rsid w:val="004C124F"/>
    <w:rsid w:val="004D1C8C"/>
    <w:rsid w:val="004D1E80"/>
    <w:rsid w:val="004D2666"/>
    <w:rsid w:val="004E3442"/>
    <w:rsid w:val="004E6350"/>
    <w:rsid w:val="004E65A7"/>
    <w:rsid w:val="004F1852"/>
    <w:rsid w:val="004F3212"/>
    <w:rsid w:val="004F38BB"/>
    <w:rsid w:val="004F3985"/>
    <w:rsid w:val="004F7115"/>
    <w:rsid w:val="004F790F"/>
    <w:rsid w:val="00501052"/>
    <w:rsid w:val="00505F32"/>
    <w:rsid w:val="005064CD"/>
    <w:rsid w:val="00507856"/>
    <w:rsid w:val="005120DD"/>
    <w:rsid w:val="00512760"/>
    <w:rsid w:val="005138C8"/>
    <w:rsid w:val="00516015"/>
    <w:rsid w:val="00520485"/>
    <w:rsid w:val="00522BC0"/>
    <w:rsid w:val="005230BC"/>
    <w:rsid w:val="00530B19"/>
    <w:rsid w:val="005315F2"/>
    <w:rsid w:val="005328C5"/>
    <w:rsid w:val="005336D8"/>
    <w:rsid w:val="00535FA3"/>
    <w:rsid w:val="00537CC0"/>
    <w:rsid w:val="00542C9B"/>
    <w:rsid w:val="0054381D"/>
    <w:rsid w:val="00545533"/>
    <w:rsid w:val="00547076"/>
    <w:rsid w:val="00556935"/>
    <w:rsid w:val="00564423"/>
    <w:rsid w:val="005673CF"/>
    <w:rsid w:val="00570AE5"/>
    <w:rsid w:val="0057529C"/>
    <w:rsid w:val="00576DBC"/>
    <w:rsid w:val="00577B49"/>
    <w:rsid w:val="00577F21"/>
    <w:rsid w:val="005808B0"/>
    <w:rsid w:val="00582C57"/>
    <w:rsid w:val="005846CA"/>
    <w:rsid w:val="00585D4D"/>
    <w:rsid w:val="00585E15"/>
    <w:rsid w:val="00586FAC"/>
    <w:rsid w:val="00594B3E"/>
    <w:rsid w:val="00595C2F"/>
    <w:rsid w:val="00596EA6"/>
    <w:rsid w:val="005A24EE"/>
    <w:rsid w:val="005A5DBE"/>
    <w:rsid w:val="005B0017"/>
    <w:rsid w:val="005B1206"/>
    <w:rsid w:val="005B1B2B"/>
    <w:rsid w:val="005B2C7F"/>
    <w:rsid w:val="005B2DAF"/>
    <w:rsid w:val="005B58DB"/>
    <w:rsid w:val="005B59A4"/>
    <w:rsid w:val="005C0A08"/>
    <w:rsid w:val="005C194F"/>
    <w:rsid w:val="005C5329"/>
    <w:rsid w:val="005C5AA9"/>
    <w:rsid w:val="005C753D"/>
    <w:rsid w:val="005C77B1"/>
    <w:rsid w:val="005D1B1F"/>
    <w:rsid w:val="005D1B6D"/>
    <w:rsid w:val="005D5387"/>
    <w:rsid w:val="005E5E40"/>
    <w:rsid w:val="005E71EF"/>
    <w:rsid w:val="005E75A0"/>
    <w:rsid w:val="005F3F47"/>
    <w:rsid w:val="005F5C8B"/>
    <w:rsid w:val="0060169F"/>
    <w:rsid w:val="00601CCC"/>
    <w:rsid w:val="0060356E"/>
    <w:rsid w:val="0060409A"/>
    <w:rsid w:val="0060532C"/>
    <w:rsid w:val="0061120A"/>
    <w:rsid w:val="0061378B"/>
    <w:rsid w:val="00615FE9"/>
    <w:rsid w:val="0061691C"/>
    <w:rsid w:val="00620794"/>
    <w:rsid w:val="00620CCF"/>
    <w:rsid w:val="006253AA"/>
    <w:rsid w:val="006265E6"/>
    <w:rsid w:val="00627E15"/>
    <w:rsid w:val="00630B38"/>
    <w:rsid w:val="00630F4B"/>
    <w:rsid w:val="00632372"/>
    <w:rsid w:val="00633327"/>
    <w:rsid w:val="00634208"/>
    <w:rsid w:val="00634DE4"/>
    <w:rsid w:val="00635EBB"/>
    <w:rsid w:val="0064046C"/>
    <w:rsid w:val="00642716"/>
    <w:rsid w:val="00643F1B"/>
    <w:rsid w:val="00644BE5"/>
    <w:rsid w:val="00651BD5"/>
    <w:rsid w:val="00653113"/>
    <w:rsid w:val="0065579C"/>
    <w:rsid w:val="006614DD"/>
    <w:rsid w:val="00662376"/>
    <w:rsid w:val="006624A0"/>
    <w:rsid w:val="006633C0"/>
    <w:rsid w:val="00663A10"/>
    <w:rsid w:val="00664130"/>
    <w:rsid w:val="006653B9"/>
    <w:rsid w:val="006659B2"/>
    <w:rsid w:val="006663F2"/>
    <w:rsid w:val="00666DFD"/>
    <w:rsid w:val="00667055"/>
    <w:rsid w:val="00670A7A"/>
    <w:rsid w:val="00671203"/>
    <w:rsid w:val="0067274D"/>
    <w:rsid w:val="00673B41"/>
    <w:rsid w:val="00676B20"/>
    <w:rsid w:val="006804F1"/>
    <w:rsid w:val="006812BA"/>
    <w:rsid w:val="00682545"/>
    <w:rsid w:val="00692220"/>
    <w:rsid w:val="00692DA7"/>
    <w:rsid w:val="00692DB3"/>
    <w:rsid w:val="00693A70"/>
    <w:rsid w:val="006941DB"/>
    <w:rsid w:val="006A1D65"/>
    <w:rsid w:val="006A215C"/>
    <w:rsid w:val="006A3172"/>
    <w:rsid w:val="006A44B1"/>
    <w:rsid w:val="006A4583"/>
    <w:rsid w:val="006A6A75"/>
    <w:rsid w:val="006A7286"/>
    <w:rsid w:val="006A7D0F"/>
    <w:rsid w:val="006B29C0"/>
    <w:rsid w:val="006B32CB"/>
    <w:rsid w:val="006B51D1"/>
    <w:rsid w:val="006B62A8"/>
    <w:rsid w:val="006C1F5F"/>
    <w:rsid w:val="006C2532"/>
    <w:rsid w:val="006C26AA"/>
    <w:rsid w:val="006C74BE"/>
    <w:rsid w:val="006C7D8A"/>
    <w:rsid w:val="006D132B"/>
    <w:rsid w:val="006D137C"/>
    <w:rsid w:val="006D44F2"/>
    <w:rsid w:val="006D45A7"/>
    <w:rsid w:val="006D6313"/>
    <w:rsid w:val="006D6E12"/>
    <w:rsid w:val="006E07F0"/>
    <w:rsid w:val="006E13C7"/>
    <w:rsid w:val="006E494C"/>
    <w:rsid w:val="006E57F3"/>
    <w:rsid w:val="006F27C4"/>
    <w:rsid w:val="006F50AE"/>
    <w:rsid w:val="006F5CFD"/>
    <w:rsid w:val="006F69A4"/>
    <w:rsid w:val="006F7AC0"/>
    <w:rsid w:val="006F7D2C"/>
    <w:rsid w:val="0070084A"/>
    <w:rsid w:val="00701613"/>
    <w:rsid w:val="00701902"/>
    <w:rsid w:val="007037D4"/>
    <w:rsid w:val="0070485B"/>
    <w:rsid w:val="00705273"/>
    <w:rsid w:val="00710003"/>
    <w:rsid w:val="00710711"/>
    <w:rsid w:val="00714771"/>
    <w:rsid w:val="0071568C"/>
    <w:rsid w:val="0071626D"/>
    <w:rsid w:val="00723595"/>
    <w:rsid w:val="00723BD6"/>
    <w:rsid w:val="007265AA"/>
    <w:rsid w:val="007312F4"/>
    <w:rsid w:val="00732BF1"/>
    <w:rsid w:val="00732C06"/>
    <w:rsid w:val="007357E6"/>
    <w:rsid w:val="007378F5"/>
    <w:rsid w:val="00740517"/>
    <w:rsid w:val="00742D3D"/>
    <w:rsid w:val="00744291"/>
    <w:rsid w:val="007446F2"/>
    <w:rsid w:val="007452E8"/>
    <w:rsid w:val="00745FA6"/>
    <w:rsid w:val="007519B3"/>
    <w:rsid w:val="00755930"/>
    <w:rsid w:val="00760923"/>
    <w:rsid w:val="00760AE7"/>
    <w:rsid w:val="0076487C"/>
    <w:rsid w:val="007708C6"/>
    <w:rsid w:val="0077412A"/>
    <w:rsid w:val="0078526A"/>
    <w:rsid w:val="007862B3"/>
    <w:rsid w:val="00793954"/>
    <w:rsid w:val="007A359A"/>
    <w:rsid w:val="007A3C12"/>
    <w:rsid w:val="007A5CAA"/>
    <w:rsid w:val="007A6B6A"/>
    <w:rsid w:val="007B17BE"/>
    <w:rsid w:val="007B2591"/>
    <w:rsid w:val="007B503E"/>
    <w:rsid w:val="007C7BD3"/>
    <w:rsid w:val="007C7D77"/>
    <w:rsid w:val="007D0252"/>
    <w:rsid w:val="007D2631"/>
    <w:rsid w:val="007D5E9E"/>
    <w:rsid w:val="007D6554"/>
    <w:rsid w:val="007D784F"/>
    <w:rsid w:val="007D79C9"/>
    <w:rsid w:val="007E001B"/>
    <w:rsid w:val="007E15DA"/>
    <w:rsid w:val="007E3B25"/>
    <w:rsid w:val="007E3D41"/>
    <w:rsid w:val="007F00F5"/>
    <w:rsid w:val="007F0C22"/>
    <w:rsid w:val="007F22BA"/>
    <w:rsid w:val="007F3AC7"/>
    <w:rsid w:val="00801FFA"/>
    <w:rsid w:val="00805A28"/>
    <w:rsid w:val="00805C39"/>
    <w:rsid w:val="00805FA3"/>
    <w:rsid w:val="00807D3B"/>
    <w:rsid w:val="00810E08"/>
    <w:rsid w:val="00823A13"/>
    <w:rsid w:val="008245B4"/>
    <w:rsid w:val="00826077"/>
    <w:rsid w:val="00831FDD"/>
    <w:rsid w:val="008325DC"/>
    <w:rsid w:val="008339D8"/>
    <w:rsid w:val="0083428B"/>
    <w:rsid w:val="00836DE2"/>
    <w:rsid w:val="008435A9"/>
    <w:rsid w:val="00845A5C"/>
    <w:rsid w:val="00846CBF"/>
    <w:rsid w:val="008474C6"/>
    <w:rsid w:val="00850B0C"/>
    <w:rsid w:val="00851F0D"/>
    <w:rsid w:val="008531BF"/>
    <w:rsid w:val="008533A3"/>
    <w:rsid w:val="00853505"/>
    <w:rsid w:val="00857575"/>
    <w:rsid w:val="00860918"/>
    <w:rsid w:val="0086332F"/>
    <w:rsid w:val="00863E2E"/>
    <w:rsid w:val="00865CCF"/>
    <w:rsid w:val="00866353"/>
    <w:rsid w:val="0087472A"/>
    <w:rsid w:val="00880F64"/>
    <w:rsid w:val="008834B8"/>
    <w:rsid w:val="008921BB"/>
    <w:rsid w:val="00894A96"/>
    <w:rsid w:val="008957F8"/>
    <w:rsid w:val="00895D15"/>
    <w:rsid w:val="008A365E"/>
    <w:rsid w:val="008A4369"/>
    <w:rsid w:val="008A4E8C"/>
    <w:rsid w:val="008B1632"/>
    <w:rsid w:val="008B1F17"/>
    <w:rsid w:val="008B7697"/>
    <w:rsid w:val="008C003B"/>
    <w:rsid w:val="008C2701"/>
    <w:rsid w:val="008C6745"/>
    <w:rsid w:val="008D048A"/>
    <w:rsid w:val="008D1C83"/>
    <w:rsid w:val="008D2D39"/>
    <w:rsid w:val="008D4795"/>
    <w:rsid w:val="008D5E31"/>
    <w:rsid w:val="008D70BB"/>
    <w:rsid w:val="008E230F"/>
    <w:rsid w:val="008E4F69"/>
    <w:rsid w:val="008F28E0"/>
    <w:rsid w:val="008F2E6F"/>
    <w:rsid w:val="00901EB6"/>
    <w:rsid w:val="00903376"/>
    <w:rsid w:val="00903BAC"/>
    <w:rsid w:val="00906F99"/>
    <w:rsid w:val="00910225"/>
    <w:rsid w:val="00910F4D"/>
    <w:rsid w:val="00915384"/>
    <w:rsid w:val="00916C73"/>
    <w:rsid w:val="00920074"/>
    <w:rsid w:val="009204C8"/>
    <w:rsid w:val="00926A9B"/>
    <w:rsid w:val="00927B42"/>
    <w:rsid w:val="009323C1"/>
    <w:rsid w:val="00932CAC"/>
    <w:rsid w:val="00941B1C"/>
    <w:rsid w:val="00943226"/>
    <w:rsid w:val="0094340F"/>
    <w:rsid w:val="00943C49"/>
    <w:rsid w:val="0094623D"/>
    <w:rsid w:val="00946C2A"/>
    <w:rsid w:val="009523EF"/>
    <w:rsid w:val="0095307C"/>
    <w:rsid w:val="00954196"/>
    <w:rsid w:val="009546A3"/>
    <w:rsid w:val="009549DC"/>
    <w:rsid w:val="009565F6"/>
    <w:rsid w:val="009568B4"/>
    <w:rsid w:val="00961FB2"/>
    <w:rsid w:val="009622BE"/>
    <w:rsid w:val="00963001"/>
    <w:rsid w:val="00965A03"/>
    <w:rsid w:val="00965F39"/>
    <w:rsid w:val="00966313"/>
    <w:rsid w:val="0097395E"/>
    <w:rsid w:val="00975967"/>
    <w:rsid w:val="00977451"/>
    <w:rsid w:val="00977573"/>
    <w:rsid w:val="009829A7"/>
    <w:rsid w:val="009838C9"/>
    <w:rsid w:val="00983FA3"/>
    <w:rsid w:val="009840C0"/>
    <w:rsid w:val="00986352"/>
    <w:rsid w:val="00987D58"/>
    <w:rsid w:val="009921FE"/>
    <w:rsid w:val="0099344C"/>
    <w:rsid w:val="00993E4E"/>
    <w:rsid w:val="0099415F"/>
    <w:rsid w:val="00994388"/>
    <w:rsid w:val="009A1419"/>
    <w:rsid w:val="009A6EAD"/>
    <w:rsid w:val="009A7831"/>
    <w:rsid w:val="009B0068"/>
    <w:rsid w:val="009B262C"/>
    <w:rsid w:val="009B3990"/>
    <w:rsid w:val="009C250F"/>
    <w:rsid w:val="009C4E01"/>
    <w:rsid w:val="009D4B91"/>
    <w:rsid w:val="009D6D72"/>
    <w:rsid w:val="009E100A"/>
    <w:rsid w:val="009E24EE"/>
    <w:rsid w:val="009E6095"/>
    <w:rsid w:val="009E6542"/>
    <w:rsid w:val="009F15AA"/>
    <w:rsid w:val="009F3173"/>
    <w:rsid w:val="009F4A92"/>
    <w:rsid w:val="009F60ED"/>
    <w:rsid w:val="009F7B2E"/>
    <w:rsid w:val="00A01F95"/>
    <w:rsid w:val="00A03C25"/>
    <w:rsid w:val="00A03D0F"/>
    <w:rsid w:val="00A1112D"/>
    <w:rsid w:val="00A11F48"/>
    <w:rsid w:val="00A12950"/>
    <w:rsid w:val="00A14B41"/>
    <w:rsid w:val="00A262E4"/>
    <w:rsid w:val="00A263BB"/>
    <w:rsid w:val="00A31C85"/>
    <w:rsid w:val="00A33999"/>
    <w:rsid w:val="00A36A67"/>
    <w:rsid w:val="00A36C22"/>
    <w:rsid w:val="00A40A34"/>
    <w:rsid w:val="00A4387A"/>
    <w:rsid w:val="00A44747"/>
    <w:rsid w:val="00A5442C"/>
    <w:rsid w:val="00A61737"/>
    <w:rsid w:val="00A632B4"/>
    <w:rsid w:val="00A64E0F"/>
    <w:rsid w:val="00A70401"/>
    <w:rsid w:val="00A71972"/>
    <w:rsid w:val="00A75115"/>
    <w:rsid w:val="00A86E30"/>
    <w:rsid w:val="00A91755"/>
    <w:rsid w:val="00A97993"/>
    <w:rsid w:val="00AA2AC1"/>
    <w:rsid w:val="00AA3F06"/>
    <w:rsid w:val="00AC0BED"/>
    <w:rsid w:val="00AC10FE"/>
    <w:rsid w:val="00AC2C15"/>
    <w:rsid w:val="00AC3AF1"/>
    <w:rsid w:val="00AC4AD6"/>
    <w:rsid w:val="00AC794B"/>
    <w:rsid w:val="00AD3E6C"/>
    <w:rsid w:val="00AD4833"/>
    <w:rsid w:val="00AD4C62"/>
    <w:rsid w:val="00AD7DCA"/>
    <w:rsid w:val="00AD7EC5"/>
    <w:rsid w:val="00AE389B"/>
    <w:rsid w:val="00AE38FC"/>
    <w:rsid w:val="00AE3D3D"/>
    <w:rsid w:val="00AF0073"/>
    <w:rsid w:val="00AF0D79"/>
    <w:rsid w:val="00AF580C"/>
    <w:rsid w:val="00AF7E4C"/>
    <w:rsid w:val="00B04A32"/>
    <w:rsid w:val="00B074C2"/>
    <w:rsid w:val="00B11428"/>
    <w:rsid w:val="00B12A62"/>
    <w:rsid w:val="00B13B5A"/>
    <w:rsid w:val="00B146AB"/>
    <w:rsid w:val="00B21C51"/>
    <w:rsid w:val="00B25F7E"/>
    <w:rsid w:val="00B26A2B"/>
    <w:rsid w:val="00B26B9A"/>
    <w:rsid w:val="00B31629"/>
    <w:rsid w:val="00B33639"/>
    <w:rsid w:val="00B33F64"/>
    <w:rsid w:val="00B34EB7"/>
    <w:rsid w:val="00B3669B"/>
    <w:rsid w:val="00B36E8E"/>
    <w:rsid w:val="00B37173"/>
    <w:rsid w:val="00B37358"/>
    <w:rsid w:val="00B46C6C"/>
    <w:rsid w:val="00B54CF8"/>
    <w:rsid w:val="00B55ADA"/>
    <w:rsid w:val="00B606C5"/>
    <w:rsid w:val="00B62D45"/>
    <w:rsid w:val="00B63022"/>
    <w:rsid w:val="00B643D6"/>
    <w:rsid w:val="00B67820"/>
    <w:rsid w:val="00B741C1"/>
    <w:rsid w:val="00B853F8"/>
    <w:rsid w:val="00B9125D"/>
    <w:rsid w:val="00B94C60"/>
    <w:rsid w:val="00B94FE3"/>
    <w:rsid w:val="00B969AF"/>
    <w:rsid w:val="00BA0216"/>
    <w:rsid w:val="00BA0FBC"/>
    <w:rsid w:val="00BA36AF"/>
    <w:rsid w:val="00BA3AEE"/>
    <w:rsid w:val="00BB2C5D"/>
    <w:rsid w:val="00BB6D73"/>
    <w:rsid w:val="00BC0E94"/>
    <w:rsid w:val="00BC75B9"/>
    <w:rsid w:val="00BD20D3"/>
    <w:rsid w:val="00BD2836"/>
    <w:rsid w:val="00BD4E02"/>
    <w:rsid w:val="00BE4049"/>
    <w:rsid w:val="00BE4A29"/>
    <w:rsid w:val="00BE5962"/>
    <w:rsid w:val="00BE5CEE"/>
    <w:rsid w:val="00BF1373"/>
    <w:rsid w:val="00BF2463"/>
    <w:rsid w:val="00BF3A33"/>
    <w:rsid w:val="00BF6B18"/>
    <w:rsid w:val="00C012B1"/>
    <w:rsid w:val="00C02738"/>
    <w:rsid w:val="00C04B8B"/>
    <w:rsid w:val="00C12CC6"/>
    <w:rsid w:val="00C12E8C"/>
    <w:rsid w:val="00C130AA"/>
    <w:rsid w:val="00C17619"/>
    <w:rsid w:val="00C2171F"/>
    <w:rsid w:val="00C2360F"/>
    <w:rsid w:val="00C25C4F"/>
    <w:rsid w:val="00C276B9"/>
    <w:rsid w:val="00C34369"/>
    <w:rsid w:val="00C3524F"/>
    <w:rsid w:val="00C35437"/>
    <w:rsid w:val="00C402F3"/>
    <w:rsid w:val="00C438C9"/>
    <w:rsid w:val="00C46A33"/>
    <w:rsid w:val="00C52006"/>
    <w:rsid w:val="00C545BF"/>
    <w:rsid w:val="00C55348"/>
    <w:rsid w:val="00C57DBC"/>
    <w:rsid w:val="00C61341"/>
    <w:rsid w:val="00C63489"/>
    <w:rsid w:val="00C653B2"/>
    <w:rsid w:val="00C6553C"/>
    <w:rsid w:val="00C66515"/>
    <w:rsid w:val="00C71510"/>
    <w:rsid w:val="00C71D50"/>
    <w:rsid w:val="00C73583"/>
    <w:rsid w:val="00C75568"/>
    <w:rsid w:val="00C80A8B"/>
    <w:rsid w:val="00C817D4"/>
    <w:rsid w:val="00C8225B"/>
    <w:rsid w:val="00C823E8"/>
    <w:rsid w:val="00C8384C"/>
    <w:rsid w:val="00C84F69"/>
    <w:rsid w:val="00C91A4B"/>
    <w:rsid w:val="00C926C2"/>
    <w:rsid w:val="00C93556"/>
    <w:rsid w:val="00C95A02"/>
    <w:rsid w:val="00C9600A"/>
    <w:rsid w:val="00CA13F4"/>
    <w:rsid w:val="00CA2D53"/>
    <w:rsid w:val="00CA4669"/>
    <w:rsid w:val="00CB2A66"/>
    <w:rsid w:val="00CB4DDD"/>
    <w:rsid w:val="00CB5BA7"/>
    <w:rsid w:val="00CB6EAC"/>
    <w:rsid w:val="00CB6F29"/>
    <w:rsid w:val="00CB76A1"/>
    <w:rsid w:val="00CB7C3E"/>
    <w:rsid w:val="00CC3BF1"/>
    <w:rsid w:val="00CC734A"/>
    <w:rsid w:val="00CC74F1"/>
    <w:rsid w:val="00CD047D"/>
    <w:rsid w:val="00CD4372"/>
    <w:rsid w:val="00CD66A6"/>
    <w:rsid w:val="00CD6E74"/>
    <w:rsid w:val="00CD6E8E"/>
    <w:rsid w:val="00CF1430"/>
    <w:rsid w:val="00CF4BF2"/>
    <w:rsid w:val="00CF6163"/>
    <w:rsid w:val="00CF6BD3"/>
    <w:rsid w:val="00D00F9A"/>
    <w:rsid w:val="00D021A2"/>
    <w:rsid w:val="00D021EF"/>
    <w:rsid w:val="00D023D1"/>
    <w:rsid w:val="00D05018"/>
    <w:rsid w:val="00D0610C"/>
    <w:rsid w:val="00D065B2"/>
    <w:rsid w:val="00D12E1B"/>
    <w:rsid w:val="00D23E81"/>
    <w:rsid w:val="00D279DE"/>
    <w:rsid w:val="00D30339"/>
    <w:rsid w:val="00D30F40"/>
    <w:rsid w:val="00D34503"/>
    <w:rsid w:val="00D36709"/>
    <w:rsid w:val="00D40836"/>
    <w:rsid w:val="00D45DF2"/>
    <w:rsid w:val="00D460DD"/>
    <w:rsid w:val="00D5248A"/>
    <w:rsid w:val="00D526EC"/>
    <w:rsid w:val="00D5429A"/>
    <w:rsid w:val="00D54AA4"/>
    <w:rsid w:val="00D56B18"/>
    <w:rsid w:val="00D56EB4"/>
    <w:rsid w:val="00D6081F"/>
    <w:rsid w:val="00D61E4F"/>
    <w:rsid w:val="00D626BB"/>
    <w:rsid w:val="00D62F1C"/>
    <w:rsid w:val="00D63663"/>
    <w:rsid w:val="00D6398A"/>
    <w:rsid w:val="00D63B37"/>
    <w:rsid w:val="00D64EAB"/>
    <w:rsid w:val="00D661C2"/>
    <w:rsid w:val="00D71FA1"/>
    <w:rsid w:val="00D736FD"/>
    <w:rsid w:val="00D75071"/>
    <w:rsid w:val="00D84C2C"/>
    <w:rsid w:val="00D85B5D"/>
    <w:rsid w:val="00D90459"/>
    <w:rsid w:val="00D91572"/>
    <w:rsid w:val="00D9511E"/>
    <w:rsid w:val="00D95F58"/>
    <w:rsid w:val="00D96148"/>
    <w:rsid w:val="00D96403"/>
    <w:rsid w:val="00DA049E"/>
    <w:rsid w:val="00DB29F8"/>
    <w:rsid w:val="00DB2A20"/>
    <w:rsid w:val="00DB5923"/>
    <w:rsid w:val="00DC151E"/>
    <w:rsid w:val="00DC2AF2"/>
    <w:rsid w:val="00DC33B8"/>
    <w:rsid w:val="00DC35AB"/>
    <w:rsid w:val="00DC6955"/>
    <w:rsid w:val="00DD746E"/>
    <w:rsid w:val="00DE219B"/>
    <w:rsid w:val="00DE41DA"/>
    <w:rsid w:val="00DE5D57"/>
    <w:rsid w:val="00DE64C7"/>
    <w:rsid w:val="00DF23C5"/>
    <w:rsid w:val="00E0513A"/>
    <w:rsid w:val="00E06BCA"/>
    <w:rsid w:val="00E10588"/>
    <w:rsid w:val="00E10C28"/>
    <w:rsid w:val="00E1245F"/>
    <w:rsid w:val="00E17A38"/>
    <w:rsid w:val="00E2078E"/>
    <w:rsid w:val="00E20A68"/>
    <w:rsid w:val="00E21F29"/>
    <w:rsid w:val="00E22213"/>
    <w:rsid w:val="00E23491"/>
    <w:rsid w:val="00E2536A"/>
    <w:rsid w:val="00E3128D"/>
    <w:rsid w:val="00E33A52"/>
    <w:rsid w:val="00E3632F"/>
    <w:rsid w:val="00E4105F"/>
    <w:rsid w:val="00E43F89"/>
    <w:rsid w:val="00E445B4"/>
    <w:rsid w:val="00E44A9A"/>
    <w:rsid w:val="00E451EC"/>
    <w:rsid w:val="00E47070"/>
    <w:rsid w:val="00E47877"/>
    <w:rsid w:val="00E50131"/>
    <w:rsid w:val="00E61943"/>
    <w:rsid w:val="00E62570"/>
    <w:rsid w:val="00E633D4"/>
    <w:rsid w:val="00E70C17"/>
    <w:rsid w:val="00E70F34"/>
    <w:rsid w:val="00E7111B"/>
    <w:rsid w:val="00E72D9B"/>
    <w:rsid w:val="00E73827"/>
    <w:rsid w:val="00E738CF"/>
    <w:rsid w:val="00E7489A"/>
    <w:rsid w:val="00E755DF"/>
    <w:rsid w:val="00E77F69"/>
    <w:rsid w:val="00E90A3F"/>
    <w:rsid w:val="00E915BC"/>
    <w:rsid w:val="00E94F01"/>
    <w:rsid w:val="00EA06CC"/>
    <w:rsid w:val="00EA1858"/>
    <w:rsid w:val="00EA7317"/>
    <w:rsid w:val="00EA7425"/>
    <w:rsid w:val="00EA7B2D"/>
    <w:rsid w:val="00EC0FF3"/>
    <w:rsid w:val="00EC21D0"/>
    <w:rsid w:val="00EC2B33"/>
    <w:rsid w:val="00EC4424"/>
    <w:rsid w:val="00ED06B1"/>
    <w:rsid w:val="00ED1F7D"/>
    <w:rsid w:val="00ED2C14"/>
    <w:rsid w:val="00ED2C2F"/>
    <w:rsid w:val="00ED2FD6"/>
    <w:rsid w:val="00ED59B0"/>
    <w:rsid w:val="00ED75E5"/>
    <w:rsid w:val="00EE07FB"/>
    <w:rsid w:val="00EE50C2"/>
    <w:rsid w:val="00EF059F"/>
    <w:rsid w:val="00EF0F24"/>
    <w:rsid w:val="00EF12F9"/>
    <w:rsid w:val="00EF6E86"/>
    <w:rsid w:val="00F0298C"/>
    <w:rsid w:val="00F03386"/>
    <w:rsid w:val="00F03602"/>
    <w:rsid w:val="00F06F29"/>
    <w:rsid w:val="00F10F89"/>
    <w:rsid w:val="00F12F4F"/>
    <w:rsid w:val="00F13D29"/>
    <w:rsid w:val="00F2281D"/>
    <w:rsid w:val="00F243C9"/>
    <w:rsid w:val="00F25B0E"/>
    <w:rsid w:val="00F2601F"/>
    <w:rsid w:val="00F35B4C"/>
    <w:rsid w:val="00F365FD"/>
    <w:rsid w:val="00F4343D"/>
    <w:rsid w:val="00F4614B"/>
    <w:rsid w:val="00F46337"/>
    <w:rsid w:val="00F52706"/>
    <w:rsid w:val="00F54B1A"/>
    <w:rsid w:val="00F57452"/>
    <w:rsid w:val="00F71464"/>
    <w:rsid w:val="00F76C7D"/>
    <w:rsid w:val="00F76FD8"/>
    <w:rsid w:val="00F8094F"/>
    <w:rsid w:val="00F879D0"/>
    <w:rsid w:val="00F93575"/>
    <w:rsid w:val="00F9768A"/>
    <w:rsid w:val="00FA0C2D"/>
    <w:rsid w:val="00FA0E65"/>
    <w:rsid w:val="00FA13F3"/>
    <w:rsid w:val="00FA31F5"/>
    <w:rsid w:val="00FA5EC8"/>
    <w:rsid w:val="00FA61FB"/>
    <w:rsid w:val="00FA6605"/>
    <w:rsid w:val="00FA68C7"/>
    <w:rsid w:val="00FB133B"/>
    <w:rsid w:val="00FB2EB0"/>
    <w:rsid w:val="00FB32E6"/>
    <w:rsid w:val="00FB4672"/>
    <w:rsid w:val="00FC1CE8"/>
    <w:rsid w:val="00FC223D"/>
    <w:rsid w:val="00FC4317"/>
    <w:rsid w:val="00FC4903"/>
    <w:rsid w:val="00FC6121"/>
    <w:rsid w:val="00FD0516"/>
    <w:rsid w:val="00FD1D98"/>
    <w:rsid w:val="00FD4E71"/>
    <w:rsid w:val="00FD648E"/>
    <w:rsid w:val="00FD6D91"/>
    <w:rsid w:val="00FE0658"/>
    <w:rsid w:val="00FE2BB6"/>
    <w:rsid w:val="00FE4967"/>
    <w:rsid w:val="00FE50CB"/>
    <w:rsid w:val="00FF27E1"/>
    <w:rsid w:val="00FF3BB8"/>
    <w:rsid w:val="00FF4601"/>
    <w:rsid w:val="00FF4BEE"/>
    <w:rsid w:val="00FF543C"/>
    <w:rsid w:val="00FF5996"/>
    <w:rsid w:val="00FF6670"/>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6D6"/>
  <w15:docId w15:val="{8D19DF57-E4E4-4082-BB70-B17FB8D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AF"/>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link w:val="Heading2Char"/>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link w:val="Heading3Char"/>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link w:val="Heading4Char"/>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link w:val="Heading5Char"/>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customStyle="1" w:styleId="Heading6Char">
    <w:name w:val="Heading 6 Char"/>
    <w:basedOn w:val="DefaultParagraphFont"/>
    <w:link w:val="Heading6"/>
    <w:uiPriority w:val="9"/>
    <w:rsid w:val="004F3985"/>
    <w:rPr>
      <w:rFonts w:ascii="Calibri" w:eastAsia="Calibri" w:hAnsi="Calibri" w:cs="Calibri"/>
      <w:sz w:val="20"/>
      <w:szCs w:val="20"/>
    </w:rPr>
  </w:style>
  <w:style w:type="character" w:customStyle="1" w:styleId="Heading5Char">
    <w:name w:val="Heading 5 Char"/>
    <w:basedOn w:val="DefaultParagraphFont"/>
    <w:link w:val="Heading5"/>
    <w:uiPriority w:val="9"/>
    <w:rsid w:val="00341239"/>
    <w:rPr>
      <w:rFonts w:ascii="Calibri" w:eastAsia="Calibri" w:hAnsi="Calibri" w:cs="Calibri"/>
      <w:sz w:val="20"/>
      <w:szCs w:val="20"/>
    </w:rPr>
  </w:style>
  <w:style w:type="character" w:customStyle="1" w:styleId="Heading2Char">
    <w:name w:val="Heading 2 Char"/>
    <w:basedOn w:val="DefaultParagraphFont"/>
    <w:link w:val="Heading2"/>
    <w:uiPriority w:val="9"/>
    <w:rsid w:val="006D132B"/>
    <w:rPr>
      <w:rFonts w:ascii="Calibri" w:eastAsia="Calibri" w:hAnsi="Calibri" w:cs="Calibri"/>
      <w:b/>
      <w:sz w:val="20"/>
      <w:szCs w:val="20"/>
    </w:rPr>
  </w:style>
  <w:style w:type="character" w:customStyle="1" w:styleId="Heading3Char">
    <w:name w:val="Heading 3 Char"/>
    <w:basedOn w:val="DefaultParagraphFont"/>
    <w:link w:val="Heading3"/>
    <w:uiPriority w:val="9"/>
    <w:rsid w:val="006D132B"/>
    <w:rPr>
      <w:rFonts w:ascii="Calibri" w:eastAsia="Calibri" w:hAnsi="Calibri" w:cs="Calibri"/>
      <w:sz w:val="20"/>
      <w:szCs w:val="20"/>
    </w:rPr>
  </w:style>
  <w:style w:type="character" w:customStyle="1" w:styleId="Heading4Char">
    <w:name w:val="Heading 4 Char"/>
    <w:basedOn w:val="DefaultParagraphFont"/>
    <w:link w:val="Heading4"/>
    <w:uiPriority w:val="9"/>
    <w:rsid w:val="006D132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474">
      <w:bodyDiv w:val="1"/>
      <w:marLeft w:val="0"/>
      <w:marRight w:val="0"/>
      <w:marTop w:val="0"/>
      <w:marBottom w:val="0"/>
      <w:divBdr>
        <w:top w:val="none" w:sz="0" w:space="0" w:color="auto"/>
        <w:left w:val="none" w:sz="0" w:space="0" w:color="auto"/>
        <w:bottom w:val="none" w:sz="0" w:space="0" w:color="auto"/>
        <w:right w:val="none" w:sz="0" w:space="0" w:color="auto"/>
      </w:divBdr>
    </w:div>
    <w:div w:id="1880166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A8CA-EC81-47CB-8343-C7E4B89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52120</TotalTime>
  <Pages>36</Pages>
  <Words>5726</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Manansala</cp:lastModifiedBy>
  <cp:revision>875</cp:revision>
  <dcterms:created xsi:type="dcterms:W3CDTF">2021-04-29T10:46:00Z</dcterms:created>
  <dcterms:modified xsi:type="dcterms:W3CDTF">2023-08-09T20:12:00Z</dcterms:modified>
</cp:coreProperties>
</file>